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36" w:rsidRPr="007212FE" w:rsidRDefault="007212FE" w:rsidP="00F737FA">
      <w:pPr>
        <w:spacing w:line="264" w:lineRule="auto"/>
        <w:jc w:val="center"/>
        <w:rPr>
          <w:b/>
          <w:u w:val="single"/>
        </w:rPr>
      </w:pPr>
      <w:r>
        <w:rPr>
          <w:b/>
          <w:u w:val="single"/>
        </w:rPr>
        <w:t>Investigating the Long-term Effect</w:t>
      </w:r>
      <w:r w:rsidR="00026BC5">
        <w:rPr>
          <w:b/>
          <w:u w:val="single"/>
        </w:rPr>
        <w:t>s</w:t>
      </w:r>
      <w:r>
        <w:rPr>
          <w:b/>
          <w:u w:val="single"/>
        </w:rPr>
        <w:t xml:space="preserve"> of </w:t>
      </w:r>
      <w:r w:rsidR="00830A36">
        <w:rPr>
          <w:b/>
          <w:u w:val="single"/>
        </w:rPr>
        <w:t xml:space="preserve">Alcohol Consumption by Pregnant Mothers </w:t>
      </w:r>
      <w:r>
        <w:rPr>
          <w:b/>
          <w:u w:val="single"/>
        </w:rPr>
        <w:t xml:space="preserve">on </w:t>
      </w:r>
      <w:r w:rsidR="00830A36">
        <w:rPr>
          <w:b/>
          <w:u w:val="single"/>
        </w:rPr>
        <w:t>the Immune System of Children</w:t>
      </w:r>
    </w:p>
    <w:p w:rsidR="009A59ED" w:rsidRDefault="009A59ED" w:rsidP="00F737FA">
      <w:pPr>
        <w:spacing w:line="264" w:lineRule="auto"/>
      </w:pPr>
    </w:p>
    <w:p w:rsidR="00012579" w:rsidRDefault="00654421" w:rsidP="00F737FA">
      <w:pPr>
        <w:spacing w:line="264" w:lineRule="auto"/>
      </w:pPr>
      <w:r>
        <w:t xml:space="preserve">Growing evidence in research suggests that alcohol consumption results in </w:t>
      </w:r>
      <w:r w:rsidR="008A06E4">
        <w:t>decreased effectiveness</w:t>
      </w:r>
      <w:r>
        <w:t xml:space="preserve"> of the immune system</w:t>
      </w:r>
      <w:r w:rsidR="00BB73DE">
        <w:t xml:space="preserve"> and increased </w:t>
      </w:r>
      <w:r w:rsidR="008A06E4">
        <w:t>occurrence of</w:t>
      </w:r>
      <w:r w:rsidR="00BB73DE">
        <w:t xml:space="preserve"> infectious diseases</w:t>
      </w:r>
      <w:r w:rsidR="008E2F32">
        <w:t>.</w:t>
      </w:r>
      <w:r w:rsidR="00BD2E0E">
        <w:t xml:space="preserve"> </w:t>
      </w:r>
      <w:r w:rsidR="00EC13F1">
        <w:t xml:space="preserve">In particular, alcohol has been found to alter </w:t>
      </w:r>
      <w:r w:rsidR="008E2F32">
        <w:t xml:space="preserve">the </w:t>
      </w:r>
      <w:r w:rsidR="00EC13F1">
        <w:t>inflammatory resp</w:t>
      </w:r>
      <w:r w:rsidR="008E2F32">
        <w:t>onse</w:t>
      </w:r>
      <w:r w:rsidR="000230AB">
        <w:t xml:space="preserve"> [</w:t>
      </w:r>
      <w:r w:rsidR="00CD493B">
        <w:t>1</w:t>
      </w:r>
      <w:r w:rsidR="000230AB">
        <w:t>]</w:t>
      </w:r>
      <w:r w:rsidR="008E2F32">
        <w:t xml:space="preserve">, which is a non-specific </w:t>
      </w:r>
      <w:r w:rsidR="000230AB">
        <w:t>mode of defence</w:t>
      </w:r>
      <w:r w:rsidR="008E2F32">
        <w:t xml:space="preserve"> that promotes the re</w:t>
      </w:r>
      <w:r w:rsidR="00F97FFC">
        <w:t>cruitment of immune cells to</w:t>
      </w:r>
      <w:r w:rsidR="008E2F32">
        <w:t xml:space="preserve"> site</w:t>
      </w:r>
      <w:r w:rsidR="00F97FFC">
        <w:t>s</w:t>
      </w:r>
      <w:r w:rsidR="008E2F32">
        <w:t xml:space="preserve"> of infecti</w:t>
      </w:r>
      <w:r w:rsidR="00D71358">
        <w:t xml:space="preserve">on through signalling molecules </w:t>
      </w:r>
      <w:r w:rsidR="008E2F32">
        <w:t>[</w:t>
      </w:r>
      <w:r w:rsidR="00CD493B">
        <w:t>2</w:t>
      </w:r>
      <w:r w:rsidR="005A2717">
        <w:t>].</w:t>
      </w:r>
    </w:p>
    <w:p w:rsidR="00A61A67" w:rsidRDefault="00A61A67" w:rsidP="00F737FA">
      <w:pPr>
        <w:spacing w:line="264" w:lineRule="auto"/>
      </w:pPr>
    </w:p>
    <w:p w:rsidR="00012579" w:rsidRDefault="00012579" w:rsidP="00F737FA">
      <w:pPr>
        <w:spacing w:line="264" w:lineRule="auto"/>
      </w:pPr>
      <w:r>
        <w:t>Beyond</w:t>
      </w:r>
      <w:r w:rsidR="00D71358">
        <w:t xml:space="preserve"> direct alcohol consumption, </w:t>
      </w:r>
      <w:r>
        <w:t xml:space="preserve">alcohol exposure to the developing fetus can also occur when pregnant mothers consume alcohol. Similar to the </w:t>
      </w:r>
      <w:r w:rsidR="00D71358">
        <w:t>decline of the immune system</w:t>
      </w:r>
      <w:r>
        <w:t xml:space="preserve"> observed </w:t>
      </w:r>
      <w:r w:rsidR="00BB73DE">
        <w:t>as a result of direct alcohol consumption</w:t>
      </w:r>
      <w:r>
        <w:t xml:space="preserve">, </w:t>
      </w:r>
      <w:r w:rsidR="00D71358">
        <w:t xml:space="preserve">children who were exposed to alcohol during development in the womb </w:t>
      </w:r>
      <w:r>
        <w:t>have been observed to have</w:t>
      </w:r>
      <w:r w:rsidR="00BB73DE">
        <w:t xml:space="preserve"> abnormal </w:t>
      </w:r>
      <w:r w:rsidR="00D71358">
        <w:t xml:space="preserve">white blood cells </w:t>
      </w:r>
      <w:r>
        <w:t>and a greater incidence of both life-threatening and minor infectious diseases</w:t>
      </w:r>
      <w:r w:rsidR="008C0F90">
        <w:t xml:space="preserve"> [</w:t>
      </w:r>
      <w:r w:rsidR="00CD493B">
        <w:t>3-4</w:t>
      </w:r>
      <w:r w:rsidR="008C0F90">
        <w:t>].</w:t>
      </w:r>
    </w:p>
    <w:p w:rsidR="00984292" w:rsidRDefault="00984292" w:rsidP="00F737FA">
      <w:pPr>
        <w:spacing w:line="264" w:lineRule="auto"/>
      </w:pPr>
    </w:p>
    <w:p w:rsidR="00984292" w:rsidRDefault="007C53E6" w:rsidP="00F737FA">
      <w:pPr>
        <w:spacing w:line="264" w:lineRule="auto"/>
      </w:pPr>
      <w:r>
        <w:t>However, i</w:t>
      </w:r>
      <w:r w:rsidR="00405375">
        <w:t>t is currently</w:t>
      </w:r>
      <w:r w:rsidR="00A50D28">
        <w:t xml:space="preserve"> unknown if</w:t>
      </w:r>
      <w:r w:rsidR="00BD067A">
        <w:t xml:space="preserve"> </w:t>
      </w:r>
      <w:r w:rsidR="00D71358">
        <w:t>alcohol exposure to the developing fetus</w:t>
      </w:r>
      <w:r w:rsidR="00BD067A">
        <w:t xml:space="preserve"> </w:t>
      </w:r>
      <w:r w:rsidR="00F97FFC">
        <w:t xml:space="preserve">causes immune deficiency </w:t>
      </w:r>
      <w:r w:rsidR="00BD067A">
        <w:t>long-term, after children have reached adulthood.</w:t>
      </w:r>
      <w:r w:rsidR="000C0D7D">
        <w:t xml:space="preserve"> </w:t>
      </w:r>
      <w:r w:rsidR="00617810">
        <w:t>Theref</w:t>
      </w:r>
      <w:r w:rsidR="008A06E4">
        <w:t>ore, this proposed project aims</w:t>
      </w:r>
      <w:r w:rsidR="00855ACE">
        <w:t xml:space="preserve"> to</w:t>
      </w:r>
      <w:r w:rsidR="00005BEA">
        <w:t xml:space="preserve"> use a mouse model to</w:t>
      </w:r>
      <w:r w:rsidR="00855ACE">
        <w:t xml:space="preserve"> assess the long-term </w:t>
      </w:r>
      <w:r w:rsidR="00C149C3">
        <w:t xml:space="preserve">effects of early alcohol exposure on the immune system </w:t>
      </w:r>
      <w:r w:rsidR="00855ACE">
        <w:t>by investigating</w:t>
      </w:r>
      <w:r w:rsidR="00617810">
        <w:t xml:space="preserve"> if </w:t>
      </w:r>
      <w:r w:rsidR="00D71358">
        <w:t xml:space="preserve">alcohol exposure to the developing fetus </w:t>
      </w:r>
      <w:r w:rsidR="00617810">
        <w:t xml:space="preserve">contributes to decreased production of </w:t>
      </w:r>
      <w:r w:rsidR="00D71358">
        <w:t xml:space="preserve">signalling molecules by </w:t>
      </w:r>
      <w:r w:rsidR="00F97FFC">
        <w:t>immune cells</w:t>
      </w:r>
      <w:r w:rsidR="00737987">
        <w:t xml:space="preserve"> in the lungs</w:t>
      </w:r>
      <w:r w:rsidR="00D71358">
        <w:t xml:space="preserve"> </w:t>
      </w:r>
      <w:r w:rsidR="00855ACE">
        <w:t>during adulthood.</w:t>
      </w:r>
      <w:r w:rsidR="009A59ED">
        <w:t xml:space="preserve"> </w:t>
      </w:r>
    </w:p>
    <w:p w:rsidR="00F97FFC" w:rsidRDefault="00F97FFC" w:rsidP="00F737FA">
      <w:pPr>
        <w:spacing w:line="264" w:lineRule="auto"/>
      </w:pPr>
    </w:p>
    <w:p w:rsidR="005A037E" w:rsidRDefault="005A037E" w:rsidP="00F737FA">
      <w:pPr>
        <w:spacing w:line="264" w:lineRule="auto"/>
      </w:pPr>
      <w:r>
        <w:t>In brief, the major steps of the proposed experiment are as follows:</w:t>
      </w:r>
    </w:p>
    <w:p w:rsidR="00F97FFC" w:rsidRDefault="00BB5A39" w:rsidP="00F737FA">
      <w:pPr>
        <w:pStyle w:val="ListParagraph"/>
        <w:numPr>
          <w:ilvl w:val="0"/>
          <w:numId w:val="7"/>
        </w:numPr>
        <w:spacing w:line="264" w:lineRule="auto"/>
      </w:pPr>
      <w:r>
        <w:t>Feed pregnant mice alcohol to expose developing fetuses to alcohol.</w:t>
      </w:r>
    </w:p>
    <w:p w:rsidR="00F97FFC" w:rsidRDefault="007353EA" w:rsidP="00F737FA">
      <w:pPr>
        <w:pStyle w:val="ListParagraph"/>
        <w:numPr>
          <w:ilvl w:val="0"/>
          <w:numId w:val="7"/>
        </w:numPr>
        <w:spacing w:line="264" w:lineRule="auto"/>
      </w:pPr>
      <w:r>
        <w:t>After</w:t>
      </w:r>
      <w:r w:rsidR="005A037E">
        <w:t xml:space="preserve"> offspring have reached adulthood, infect the</w:t>
      </w:r>
      <w:r w:rsidR="00F97FFC">
        <w:t xml:space="preserve"> lungs to stimulate an immune response</w:t>
      </w:r>
      <w:r w:rsidR="005A037E">
        <w:t>.</w:t>
      </w:r>
    </w:p>
    <w:p w:rsidR="00F97FFC" w:rsidRDefault="00F97FFC" w:rsidP="00F737FA">
      <w:pPr>
        <w:pStyle w:val="ListParagraph"/>
        <w:numPr>
          <w:ilvl w:val="0"/>
          <w:numId w:val="7"/>
        </w:numPr>
        <w:spacing w:line="264" w:lineRule="auto"/>
      </w:pPr>
      <w:r>
        <w:t>Assess</w:t>
      </w:r>
      <w:r w:rsidR="005A037E">
        <w:t xml:space="preserve"> the</w:t>
      </w:r>
      <w:r>
        <w:t xml:space="preserve"> production of signalling molecules</w:t>
      </w:r>
      <w:r w:rsidR="005A037E">
        <w:t xml:space="preserve"> by immune cells in the lungs</w:t>
      </w:r>
      <w:r>
        <w:t>.</w:t>
      </w:r>
    </w:p>
    <w:p w:rsidR="00984109" w:rsidRDefault="00984109" w:rsidP="00F737FA">
      <w:pPr>
        <w:pStyle w:val="ListParagraph"/>
        <w:numPr>
          <w:ilvl w:val="0"/>
          <w:numId w:val="7"/>
        </w:numPr>
        <w:spacing w:line="264" w:lineRule="auto"/>
      </w:pPr>
      <w:r>
        <w:t>Compare results to</w:t>
      </w:r>
      <w:r w:rsidR="00A414BC">
        <w:t xml:space="preserve"> adult</w:t>
      </w:r>
      <w:r>
        <w:t xml:space="preserve"> mice which</w:t>
      </w:r>
      <w:r w:rsidR="00DF13F9">
        <w:t xml:space="preserve"> have</w:t>
      </w:r>
      <w:r>
        <w:t xml:space="preserve"> never experienced early alcohol exposure.</w:t>
      </w:r>
    </w:p>
    <w:p w:rsidR="000C7A5D" w:rsidRDefault="000C7A5D" w:rsidP="00F737FA">
      <w:pPr>
        <w:spacing w:line="264" w:lineRule="auto"/>
      </w:pPr>
    </w:p>
    <w:p w:rsidR="000C7A5D" w:rsidRDefault="00005BEA" w:rsidP="00F737FA">
      <w:pPr>
        <w:spacing w:line="264" w:lineRule="auto"/>
      </w:pPr>
      <w:r>
        <w:t xml:space="preserve">If immune cells from adult mice which experienced early alcohol exposure show similar production levels of signalling molecules compared </w:t>
      </w:r>
      <w:r w:rsidR="005A7A73">
        <w:t>to normal adult mice</w:t>
      </w:r>
      <w:r>
        <w:t xml:space="preserve">, this would </w:t>
      </w:r>
      <w:r w:rsidR="005A7A73">
        <w:t>suggest</w:t>
      </w:r>
      <w:r>
        <w:t xml:space="preserve"> that immune deficiencies </w:t>
      </w:r>
      <w:r w:rsidR="00DD52B5">
        <w:t>resulting from</w:t>
      </w:r>
      <w:r>
        <w:t xml:space="preserve"> early alcohol exposure do not extend to adulthood.</w:t>
      </w:r>
      <w:r w:rsidR="00DF5561">
        <w:t xml:space="preserve"> </w:t>
      </w:r>
      <w:r w:rsidR="00425E95">
        <w:t>However</w:t>
      </w:r>
      <w:r w:rsidR="00467DB9">
        <w:t>,</w:t>
      </w:r>
      <w:r w:rsidR="00467DB9" w:rsidRPr="00467DB9">
        <w:t xml:space="preserve"> </w:t>
      </w:r>
      <w:r w:rsidR="00467DB9">
        <w:t>if immune cells from adult mice which experienced early alcohol exposure show different production levels of signalling molecules compared to normal adult mice,</w:t>
      </w:r>
      <w:r w:rsidR="00425E95">
        <w:t xml:space="preserve"> </w:t>
      </w:r>
      <w:bookmarkStart w:id="0" w:name="_GoBack"/>
      <w:bookmarkEnd w:id="0"/>
      <w:r w:rsidR="00467DB9">
        <w:t xml:space="preserve">this </w:t>
      </w:r>
      <w:r w:rsidR="00425E95">
        <w:t xml:space="preserve">would </w:t>
      </w:r>
      <w:r w:rsidR="00186072">
        <w:t>suggest</w:t>
      </w:r>
      <w:r w:rsidR="00425E95">
        <w:t xml:space="preserve"> that early alcohol exposure leads to long-term immune deficiencies.</w:t>
      </w:r>
    </w:p>
    <w:p w:rsidR="00984109" w:rsidRDefault="00984109" w:rsidP="00F737FA">
      <w:pPr>
        <w:spacing w:line="264" w:lineRule="auto"/>
      </w:pPr>
    </w:p>
    <w:p w:rsidR="00F737FA" w:rsidRDefault="00984109" w:rsidP="00F737FA">
      <w:pPr>
        <w:spacing w:line="264" w:lineRule="auto"/>
      </w:pPr>
      <w:r>
        <w:t>By increasing our understanding of the long-term consequences of early alcohol exposure, we may gain knowledge that will motivate the population of pregnant alcohol users to reduce alcohol consumption in order to promote healthy children who are less susceptible to infectious diseases. As 1 in 13 pregnant women have reported to consume alcohol during pregnancy [</w:t>
      </w:r>
      <w:r w:rsidR="00EA18BC">
        <w:t>5</w:t>
      </w:r>
      <w:r>
        <w:t>], this investigation is important because it can promote awareness of immunity-related problems associated with prenatal alcohol exposure that may put children at risk not only during childhood, but potentially throughout life.</w:t>
      </w:r>
    </w:p>
    <w:p w:rsidR="00AB3EE8" w:rsidRDefault="00AB3EE8" w:rsidP="00F737FA">
      <w:pPr>
        <w:spacing w:line="264" w:lineRule="auto"/>
      </w:pPr>
    </w:p>
    <w:p w:rsidR="00EA18BC" w:rsidRPr="00F737FA" w:rsidRDefault="00EA18BC" w:rsidP="00F737FA">
      <w:pPr>
        <w:spacing w:line="264" w:lineRule="auto"/>
      </w:pPr>
      <w:r>
        <w:rPr>
          <w:u w:val="single"/>
        </w:rPr>
        <w:t>References</w:t>
      </w:r>
    </w:p>
    <w:p w:rsidR="00EA18BC" w:rsidRDefault="00EA18BC" w:rsidP="00F737FA">
      <w:pPr>
        <w:spacing w:line="264" w:lineRule="auto"/>
        <w:rPr>
          <w:u w:val="single"/>
        </w:rPr>
      </w:pPr>
    </w:p>
    <w:p w:rsidR="00EA18BC" w:rsidRDefault="00EA18BC" w:rsidP="00F737FA">
      <w:pPr>
        <w:spacing w:line="264" w:lineRule="auto"/>
      </w:pPr>
      <w:r>
        <w:t xml:space="preserve">1. </w:t>
      </w:r>
      <w:r w:rsidRPr="002F05F8">
        <w:t xml:space="preserve">Goral, J., Karavitis, J., &amp; Kovacs, E. J. (2008). Exposure-dependent effects of ethanol on the innate immune system. </w:t>
      </w:r>
      <w:r w:rsidRPr="002F05F8">
        <w:rPr>
          <w:i/>
        </w:rPr>
        <w:t>Alcohol, 42</w:t>
      </w:r>
      <w:r w:rsidRPr="002F05F8">
        <w:t>(4), 237-247. doi:10.1016/j.alcohol.2008.02.003</w:t>
      </w:r>
    </w:p>
    <w:p w:rsidR="00EA18BC" w:rsidRDefault="00EA18BC" w:rsidP="00F737FA">
      <w:pPr>
        <w:spacing w:line="264" w:lineRule="auto"/>
      </w:pPr>
    </w:p>
    <w:p w:rsidR="00EA18BC" w:rsidRDefault="00EA18BC" w:rsidP="00F737FA">
      <w:pPr>
        <w:spacing w:line="264" w:lineRule="auto"/>
      </w:pPr>
      <w:r>
        <w:t xml:space="preserve">2. </w:t>
      </w:r>
      <w:r w:rsidRPr="00797C2D">
        <w:t xml:space="preserve">Zhang, J., &amp; An, J. (2007). Cytokines, inflammation, and pain. </w:t>
      </w:r>
      <w:r w:rsidRPr="00797C2D">
        <w:rPr>
          <w:i/>
        </w:rPr>
        <w:t>International Anesthesiology Clinics, 45</w:t>
      </w:r>
      <w:r w:rsidRPr="00797C2D">
        <w:t>(2), 27-37. doi:10.1097/AIA.0b013e318034194e</w:t>
      </w:r>
    </w:p>
    <w:p w:rsidR="00EA18BC" w:rsidRDefault="00EA18BC" w:rsidP="00F737FA">
      <w:pPr>
        <w:spacing w:line="264" w:lineRule="auto"/>
      </w:pPr>
    </w:p>
    <w:p w:rsidR="00EA18BC" w:rsidRDefault="00EA18BC" w:rsidP="00F737FA">
      <w:pPr>
        <w:spacing w:line="264" w:lineRule="auto"/>
      </w:pPr>
      <w:r>
        <w:t xml:space="preserve">3. </w:t>
      </w:r>
      <w:r w:rsidRPr="006A0982">
        <w:t xml:space="preserve">Johnson, S., Knight, R., Marmer, D. J., &amp; Steele, R. W. (1981). Immune deficiency in fetal alcohol syndrome. </w:t>
      </w:r>
      <w:r w:rsidRPr="006A0982">
        <w:rPr>
          <w:i/>
        </w:rPr>
        <w:t>Pediatric Research, 15</w:t>
      </w:r>
      <w:r w:rsidRPr="006A0982">
        <w:t>(6), 908-911. doi:10.1203/00006450-198106000-00005</w:t>
      </w:r>
    </w:p>
    <w:p w:rsidR="00EA18BC" w:rsidRDefault="00EA18BC" w:rsidP="00F737FA">
      <w:pPr>
        <w:spacing w:line="264" w:lineRule="auto"/>
      </w:pPr>
    </w:p>
    <w:p w:rsidR="00EA18BC" w:rsidRDefault="00EA18BC" w:rsidP="00F737FA">
      <w:pPr>
        <w:spacing w:line="264" w:lineRule="auto"/>
      </w:pPr>
      <w:r>
        <w:t xml:space="preserve">4. </w:t>
      </w:r>
      <w:r w:rsidRPr="00EF7790">
        <w:t xml:space="preserve">Yirmiya, R., Tio, D. L., &amp; Taylor, A. N. (1996). Effects of fetal alcohol exposure on fever, sickness behavior, and Pituitary–Adrenal activation induced by interleukin-1β in young adult rats. </w:t>
      </w:r>
      <w:r w:rsidRPr="00EF7790">
        <w:rPr>
          <w:i/>
        </w:rPr>
        <w:t>Brain Behavior and Immunity, 10</w:t>
      </w:r>
      <w:r w:rsidRPr="00EF7790">
        <w:t>(3), 205-220. doi:10.1006/brbi.1996.0019</w:t>
      </w:r>
    </w:p>
    <w:p w:rsidR="00EA18BC" w:rsidRDefault="00EA18BC" w:rsidP="00F737FA">
      <w:pPr>
        <w:spacing w:line="264" w:lineRule="auto"/>
        <w:rPr>
          <w:u w:val="single"/>
        </w:rPr>
      </w:pPr>
    </w:p>
    <w:p w:rsidR="00EA18BC" w:rsidRPr="00EA18BC" w:rsidRDefault="00EA18BC" w:rsidP="00F737FA">
      <w:pPr>
        <w:spacing w:line="264" w:lineRule="auto"/>
      </w:pPr>
      <w:r>
        <w:t xml:space="preserve">5. </w:t>
      </w:r>
      <w:r w:rsidRPr="00672B0B">
        <w:t>Centers for Disease Control and Prevention.  Alcohol Use and Binge Drinking Among Women of Childbearing A</w:t>
      </w:r>
      <w:r>
        <w:t xml:space="preserve">ge — United States, 2006–2010. </w:t>
      </w:r>
      <w:r w:rsidRPr="00672B0B">
        <w:t>https://www.cdc.gov/mmwr/preview/mmwrhtml/mm6128a4.ht</w:t>
      </w:r>
      <w:r>
        <w:t xml:space="preserve">m. Last Modified July 20, 2007. </w:t>
      </w:r>
      <w:r w:rsidRPr="00672B0B">
        <w:t>Accessed November 16, 2016.</w:t>
      </w:r>
    </w:p>
    <w:sectPr w:rsidR="00EA18BC" w:rsidRPr="00EA18B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97" w:rsidRDefault="004D4B97" w:rsidP="00951B46">
      <w:r>
        <w:separator/>
      </w:r>
    </w:p>
  </w:endnote>
  <w:endnote w:type="continuationSeparator" w:id="0">
    <w:p w:rsidR="004D4B97" w:rsidRDefault="004D4B97" w:rsidP="0095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97" w:rsidRDefault="004D4B97" w:rsidP="00951B46">
      <w:r>
        <w:separator/>
      </w:r>
    </w:p>
  </w:footnote>
  <w:footnote w:type="continuationSeparator" w:id="0">
    <w:p w:rsidR="004D4B97" w:rsidRDefault="004D4B97" w:rsidP="00951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46" w:rsidRDefault="00951B46" w:rsidP="00951B46">
    <w:pPr>
      <w:pStyle w:val="Header"/>
      <w:jc w:val="right"/>
    </w:pPr>
    <w:r>
      <w:t>Leon Lai (37657137)</w:t>
    </w:r>
  </w:p>
  <w:p w:rsidR="00951B46" w:rsidRDefault="00951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1F6"/>
    <w:multiLevelType w:val="hybridMultilevel"/>
    <w:tmpl w:val="D05A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6D4F11"/>
    <w:multiLevelType w:val="hybridMultilevel"/>
    <w:tmpl w:val="FBFED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0C584F"/>
    <w:multiLevelType w:val="hybridMultilevel"/>
    <w:tmpl w:val="2DBCF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D071E3"/>
    <w:multiLevelType w:val="hybridMultilevel"/>
    <w:tmpl w:val="50FAE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34114D"/>
    <w:multiLevelType w:val="hybridMultilevel"/>
    <w:tmpl w:val="F402A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C217947"/>
    <w:multiLevelType w:val="hybridMultilevel"/>
    <w:tmpl w:val="EE3C3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E427740"/>
    <w:multiLevelType w:val="hybridMultilevel"/>
    <w:tmpl w:val="5B68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AD"/>
    <w:rsid w:val="00005BEA"/>
    <w:rsid w:val="00012579"/>
    <w:rsid w:val="00013AC2"/>
    <w:rsid w:val="000169CA"/>
    <w:rsid w:val="00020104"/>
    <w:rsid w:val="000230AB"/>
    <w:rsid w:val="00026BC5"/>
    <w:rsid w:val="00027363"/>
    <w:rsid w:val="00045029"/>
    <w:rsid w:val="00054CA6"/>
    <w:rsid w:val="00061249"/>
    <w:rsid w:val="00070B22"/>
    <w:rsid w:val="00084063"/>
    <w:rsid w:val="000878D0"/>
    <w:rsid w:val="000B3C91"/>
    <w:rsid w:val="000C0D7D"/>
    <w:rsid w:val="000C7A5D"/>
    <w:rsid w:val="000E27D2"/>
    <w:rsid w:val="000E6554"/>
    <w:rsid w:val="000F12DD"/>
    <w:rsid w:val="000F73D2"/>
    <w:rsid w:val="00126592"/>
    <w:rsid w:val="00156537"/>
    <w:rsid w:val="00162430"/>
    <w:rsid w:val="00164551"/>
    <w:rsid w:val="00170399"/>
    <w:rsid w:val="00184264"/>
    <w:rsid w:val="00186072"/>
    <w:rsid w:val="00196EDE"/>
    <w:rsid w:val="00197C89"/>
    <w:rsid w:val="001D3D79"/>
    <w:rsid w:val="001D4CA6"/>
    <w:rsid w:val="002039A0"/>
    <w:rsid w:val="0021519C"/>
    <w:rsid w:val="00236433"/>
    <w:rsid w:val="00246857"/>
    <w:rsid w:val="00252506"/>
    <w:rsid w:val="002615ED"/>
    <w:rsid w:val="00262038"/>
    <w:rsid w:val="0027193B"/>
    <w:rsid w:val="002A3ADF"/>
    <w:rsid w:val="002B382A"/>
    <w:rsid w:val="002D384B"/>
    <w:rsid w:val="002E0B44"/>
    <w:rsid w:val="002F18AA"/>
    <w:rsid w:val="002F2963"/>
    <w:rsid w:val="002F2ED8"/>
    <w:rsid w:val="002F3CAF"/>
    <w:rsid w:val="0035170A"/>
    <w:rsid w:val="003613C8"/>
    <w:rsid w:val="0037494D"/>
    <w:rsid w:val="003847B1"/>
    <w:rsid w:val="003C1849"/>
    <w:rsid w:val="00405375"/>
    <w:rsid w:val="00425E95"/>
    <w:rsid w:val="00433443"/>
    <w:rsid w:val="00433D10"/>
    <w:rsid w:val="00467DB9"/>
    <w:rsid w:val="004D1359"/>
    <w:rsid w:val="004D4B97"/>
    <w:rsid w:val="005413D7"/>
    <w:rsid w:val="00546A2B"/>
    <w:rsid w:val="00582641"/>
    <w:rsid w:val="005829DA"/>
    <w:rsid w:val="005A037E"/>
    <w:rsid w:val="005A2717"/>
    <w:rsid w:val="005A7A73"/>
    <w:rsid w:val="005E22B1"/>
    <w:rsid w:val="005E5E11"/>
    <w:rsid w:val="005F7B31"/>
    <w:rsid w:val="00601320"/>
    <w:rsid w:val="006059C0"/>
    <w:rsid w:val="00617810"/>
    <w:rsid w:val="00623487"/>
    <w:rsid w:val="00652B5D"/>
    <w:rsid w:val="00654421"/>
    <w:rsid w:val="00662781"/>
    <w:rsid w:val="006A1412"/>
    <w:rsid w:val="006C4EDE"/>
    <w:rsid w:val="006D35B3"/>
    <w:rsid w:val="0071167C"/>
    <w:rsid w:val="007123B5"/>
    <w:rsid w:val="007155FC"/>
    <w:rsid w:val="007212FE"/>
    <w:rsid w:val="00723DC3"/>
    <w:rsid w:val="007353EA"/>
    <w:rsid w:val="00737987"/>
    <w:rsid w:val="00741013"/>
    <w:rsid w:val="00752236"/>
    <w:rsid w:val="00775EEC"/>
    <w:rsid w:val="00797B0F"/>
    <w:rsid w:val="007A7527"/>
    <w:rsid w:val="007B0548"/>
    <w:rsid w:val="007C53E6"/>
    <w:rsid w:val="00806ABC"/>
    <w:rsid w:val="00820D5C"/>
    <w:rsid w:val="008260BB"/>
    <w:rsid w:val="00830A36"/>
    <w:rsid w:val="00852F1D"/>
    <w:rsid w:val="00855ACE"/>
    <w:rsid w:val="00856D1A"/>
    <w:rsid w:val="00862243"/>
    <w:rsid w:val="00886667"/>
    <w:rsid w:val="008A06E4"/>
    <w:rsid w:val="008C0F90"/>
    <w:rsid w:val="008E2F32"/>
    <w:rsid w:val="008F10DD"/>
    <w:rsid w:val="00922B28"/>
    <w:rsid w:val="00922CA3"/>
    <w:rsid w:val="00926F04"/>
    <w:rsid w:val="00941982"/>
    <w:rsid w:val="00943FD1"/>
    <w:rsid w:val="00944517"/>
    <w:rsid w:val="00951B46"/>
    <w:rsid w:val="00957877"/>
    <w:rsid w:val="009661B1"/>
    <w:rsid w:val="00967B8B"/>
    <w:rsid w:val="00975673"/>
    <w:rsid w:val="00981EB4"/>
    <w:rsid w:val="00984109"/>
    <w:rsid w:val="00984292"/>
    <w:rsid w:val="009A59ED"/>
    <w:rsid w:val="009A7A47"/>
    <w:rsid w:val="009E6B7C"/>
    <w:rsid w:val="009F26FE"/>
    <w:rsid w:val="009F435C"/>
    <w:rsid w:val="00A049DF"/>
    <w:rsid w:val="00A0605A"/>
    <w:rsid w:val="00A140E5"/>
    <w:rsid w:val="00A271B7"/>
    <w:rsid w:val="00A35A1A"/>
    <w:rsid w:val="00A414BC"/>
    <w:rsid w:val="00A50D28"/>
    <w:rsid w:val="00A61A67"/>
    <w:rsid w:val="00A84015"/>
    <w:rsid w:val="00A97517"/>
    <w:rsid w:val="00AB3EE8"/>
    <w:rsid w:val="00AD0791"/>
    <w:rsid w:val="00B16CFE"/>
    <w:rsid w:val="00B26CCB"/>
    <w:rsid w:val="00B666F0"/>
    <w:rsid w:val="00B8656F"/>
    <w:rsid w:val="00B91492"/>
    <w:rsid w:val="00B9200E"/>
    <w:rsid w:val="00BB5A39"/>
    <w:rsid w:val="00BB6C2A"/>
    <w:rsid w:val="00BB73DE"/>
    <w:rsid w:val="00BD067A"/>
    <w:rsid w:val="00BD2E0E"/>
    <w:rsid w:val="00C1115E"/>
    <w:rsid w:val="00C12349"/>
    <w:rsid w:val="00C12861"/>
    <w:rsid w:val="00C149C3"/>
    <w:rsid w:val="00C267B6"/>
    <w:rsid w:val="00C31439"/>
    <w:rsid w:val="00C32DF0"/>
    <w:rsid w:val="00C4546C"/>
    <w:rsid w:val="00C522FA"/>
    <w:rsid w:val="00C528D9"/>
    <w:rsid w:val="00C56F93"/>
    <w:rsid w:val="00C575CA"/>
    <w:rsid w:val="00C75AAD"/>
    <w:rsid w:val="00CA08B7"/>
    <w:rsid w:val="00CC4FD5"/>
    <w:rsid w:val="00CC778E"/>
    <w:rsid w:val="00CD493B"/>
    <w:rsid w:val="00D02DDA"/>
    <w:rsid w:val="00D16D2A"/>
    <w:rsid w:val="00D17D0C"/>
    <w:rsid w:val="00D43A9E"/>
    <w:rsid w:val="00D50903"/>
    <w:rsid w:val="00D66447"/>
    <w:rsid w:val="00D71358"/>
    <w:rsid w:val="00D747B1"/>
    <w:rsid w:val="00D853F2"/>
    <w:rsid w:val="00D85EB6"/>
    <w:rsid w:val="00D927D6"/>
    <w:rsid w:val="00DA373E"/>
    <w:rsid w:val="00DC08F5"/>
    <w:rsid w:val="00DD52B5"/>
    <w:rsid w:val="00DF13F9"/>
    <w:rsid w:val="00DF5561"/>
    <w:rsid w:val="00E0150E"/>
    <w:rsid w:val="00E31565"/>
    <w:rsid w:val="00E52413"/>
    <w:rsid w:val="00E62FAC"/>
    <w:rsid w:val="00E67BEA"/>
    <w:rsid w:val="00E857C6"/>
    <w:rsid w:val="00E90851"/>
    <w:rsid w:val="00E91D77"/>
    <w:rsid w:val="00E93EE0"/>
    <w:rsid w:val="00E96FE5"/>
    <w:rsid w:val="00EA18BC"/>
    <w:rsid w:val="00EC13F1"/>
    <w:rsid w:val="00ED53DC"/>
    <w:rsid w:val="00EE0B34"/>
    <w:rsid w:val="00EE7901"/>
    <w:rsid w:val="00F20BC7"/>
    <w:rsid w:val="00F43B78"/>
    <w:rsid w:val="00F55D6F"/>
    <w:rsid w:val="00F62D5E"/>
    <w:rsid w:val="00F66E20"/>
    <w:rsid w:val="00F7183D"/>
    <w:rsid w:val="00F73563"/>
    <w:rsid w:val="00F737FA"/>
    <w:rsid w:val="00F92D13"/>
    <w:rsid w:val="00F97FFC"/>
    <w:rsid w:val="00FC57BA"/>
    <w:rsid w:val="00FD1E75"/>
    <w:rsid w:val="00FD6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2781"/>
    <w:rPr>
      <w:sz w:val="16"/>
      <w:szCs w:val="16"/>
    </w:rPr>
  </w:style>
  <w:style w:type="paragraph" w:styleId="CommentText">
    <w:name w:val="annotation text"/>
    <w:basedOn w:val="Normal"/>
    <w:link w:val="CommentTextChar"/>
    <w:uiPriority w:val="99"/>
    <w:unhideWhenUsed/>
    <w:rsid w:val="00662781"/>
    <w:rPr>
      <w:sz w:val="20"/>
      <w:szCs w:val="20"/>
    </w:rPr>
  </w:style>
  <w:style w:type="character" w:customStyle="1" w:styleId="CommentTextChar">
    <w:name w:val="Comment Text Char"/>
    <w:basedOn w:val="DefaultParagraphFont"/>
    <w:link w:val="CommentText"/>
    <w:uiPriority w:val="99"/>
    <w:rsid w:val="00662781"/>
    <w:rPr>
      <w:sz w:val="20"/>
      <w:szCs w:val="20"/>
    </w:rPr>
  </w:style>
  <w:style w:type="paragraph" w:styleId="BalloonText">
    <w:name w:val="Balloon Text"/>
    <w:basedOn w:val="Normal"/>
    <w:link w:val="BalloonTextChar"/>
    <w:uiPriority w:val="99"/>
    <w:semiHidden/>
    <w:unhideWhenUsed/>
    <w:rsid w:val="00662781"/>
    <w:rPr>
      <w:rFonts w:ascii="Tahoma" w:hAnsi="Tahoma" w:cs="Tahoma"/>
      <w:sz w:val="16"/>
      <w:szCs w:val="16"/>
    </w:rPr>
  </w:style>
  <w:style w:type="character" w:customStyle="1" w:styleId="BalloonTextChar">
    <w:name w:val="Balloon Text Char"/>
    <w:basedOn w:val="DefaultParagraphFont"/>
    <w:link w:val="BalloonText"/>
    <w:uiPriority w:val="99"/>
    <w:semiHidden/>
    <w:rsid w:val="006627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0B22"/>
    <w:rPr>
      <w:b/>
      <w:bCs/>
    </w:rPr>
  </w:style>
  <w:style w:type="character" w:customStyle="1" w:styleId="CommentSubjectChar">
    <w:name w:val="Comment Subject Char"/>
    <w:basedOn w:val="CommentTextChar"/>
    <w:link w:val="CommentSubject"/>
    <w:uiPriority w:val="99"/>
    <w:semiHidden/>
    <w:rsid w:val="00070B22"/>
    <w:rPr>
      <w:b/>
      <w:bCs/>
      <w:sz w:val="20"/>
      <w:szCs w:val="20"/>
    </w:rPr>
  </w:style>
  <w:style w:type="paragraph" w:styleId="ListParagraph">
    <w:name w:val="List Paragraph"/>
    <w:basedOn w:val="Normal"/>
    <w:uiPriority w:val="34"/>
    <w:qFormat/>
    <w:rsid w:val="000F73D2"/>
    <w:pPr>
      <w:ind w:left="720"/>
      <w:contextualSpacing/>
    </w:pPr>
  </w:style>
  <w:style w:type="paragraph" w:styleId="Header">
    <w:name w:val="header"/>
    <w:basedOn w:val="Normal"/>
    <w:link w:val="HeaderChar"/>
    <w:uiPriority w:val="99"/>
    <w:unhideWhenUsed/>
    <w:rsid w:val="00951B46"/>
    <w:pPr>
      <w:tabs>
        <w:tab w:val="center" w:pos="4680"/>
        <w:tab w:val="right" w:pos="9360"/>
      </w:tabs>
    </w:pPr>
  </w:style>
  <w:style w:type="character" w:customStyle="1" w:styleId="HeaderChar">
    <w:name w:val="Header Char"/>
    <w:basedOn w:val="DefaultParagraphFont"/>
    <w:link w:val="Header"/>
    <w:uiPriority w:val="99"/>
    <w:rsid w:val="00951B46"/>
  </w:style>
  <w:style w:type="paragraph" w:styleId="Footer">
    <w:name w:val="footer"/>
    <w:basedOn w:val="Normal"/>
    <w:link w:val="FooterChar"/>
    <w:uiPriority w:val="99"/>
    <w:unhideWhenUsed/>
    <w:rsid w:val="00951B46"/>
    <w:pPr>
      <w:tabs>
        <w:tab w:val="center" w:pos="4680"/>
        <w:tab w:val="right" w:pos="9360"/>
      </w:tabs>
    </w:pPr>
  </w:style>
  <w:style w:type="character" w:customStyle="1" w:styleId="FooterChar">
    <w:name w:val="Footer Char"/>
    <w:basedOn w:val="DefaultParagraphFont"/>
    <w:link w:val="Footer"/>
    <w:uiPriority w:val="99"/>
    <w:rsid w:val="00951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2781"/>
    <w:rPr>
      <w:sz w:val="16"/>
      <w:szCs w:val="16"/>
    </w:rPr>
  </w:style>
  <w:style w:type="paragraph" w:styleId="CommentText">
    <w:name w:val="annotation text"/>
    <w:basedOn w:val="Normal"/>
    <w:link w:val="CommentTextChar"/>
    <w:uiPriority w:val="99"/>
    <w:unhideWhenUsed/>
    <w:rsid w:val="00662781"/>
    <w:rPr>
      <w:sz w:val="20"/>
      <w:szCs w:val="20"/>
    </w:rPr>
  </w:style>
  <w:style w:type="character" w:customStyle="1" w:styleId="CommentTextChar">
    <w:name w:val="Comment Text Char"/>
    <w:basedOn w:val="DefaultParagraphFont"/>
    <w:link w:val="CommentText"/>
    <w:uiPriority w:val="99"/>
    <w:rsid w:val="00662781"/>
    <w:rPr>
      <w:sz w:val="20"/>
      <w:szCs w:val="20"/>
    </w:rPr>
  </w:style>
  <w:style w:type="paragraph" w:styleId="BalloonText">
    <w:name w:val="Balloon Text"/>
    <w:basedOn w:val="Normal"/>
    <w:link w:val="BalloonTextChar"/>
    <w:uiPriority w:val="99"/>
    <w:semiHidden/>
    <w:unhideWhenUsed/>
    <w:rsid w:val="00662781"/>
    <w:rPr>
      <w:rFonts w:ascii="Tahoma" w:hAnsi="Tahoma" w:cs="Tahoma"/>
      <w:sz w:val="16"/>
      <w:szCs w:val="16"/>
    </w:rPr>
  </w:style>
  <w:style w:type="character" w:customStyle="1" w:styleId="BalloonTextChar">
    <w:name w:val="Balloon Text Char"/>
    <w:basedOn w:val="DefaultParagraphFont"/>
    <w:link w:val="BalloonText"/>
    <w:uiPriority w:val="99"/>
    <w:semiHidden/>
    <w:rsid w:val="006627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0B22"/>
    <w:rPr>
      <w:b/>
      <w:bCs/>
    </w:rPr>
  </w:style>
  <w:style w:type="character" w:customStyle="1" w:styleId="CommentSubjectChar">
    <w:name w:val="Comment Subject Char"/>
    <w:basedOn w:val="CommentTextChar"/>
    <w:link w:val="CommentSubject"/>
    <w:uiPriority w:val="99"/>
    <w:semiHidden/>
    <w:rsid w:val="00070B22"/>
    <w:rPr>
      <w:b/>
      <w:bCs/>
      <w:sz w:val="20"/>
      <w:szCs w:val="20"/>
    </w:rPr>
  </w:style>
  <w:style w:type="paragraph" w:styleId="ListParagraph">
    <w:name w:val="List Paragraph"/>
    <w:basedOn w:val="Normal"/>
    <w:uiPriority w:val="34"/>
    <w:qFormat/>
    <w:rsid w:val="000F73D2"/>
    <w:pPr>
      <w:ind w:left="720"/>
      <w:contextualSpacing/>
    </w:pPr>
  </w:style>
  <w:style w:type="paragraph" w:styleId="Header">
    <w:name w:val="header"/>
    <w:basedOn w:val="Normal"/>
    <w:link w:val="HeaderChar"/>
    <w:uiPriority w:val="99"/>
    <w:unhideWhenUsed/>
    <w:rsid w:val="00951B46"/>
    <w:pPr>
      <w:tabs>
        <w:tab w:val="center" w:pos="4680"/>
        <w:tab w:val="right" w:pos="9360"/>
      </w:tabs>
    </w:pPr>
  </w:style>
  <w:style w:type="character" w:customStyle="1" w:styleId="HeaderChar">
    <w:name w:val="Header Char"/>
    <w:basedOn w:val="DefaultParagraphFont"/>
    <w:link w:val="Header"/>
    <w:uiPriority w:val="99"/>
    <w:rsid w:val="00951B46"/>
  </w:style>
  <w:style w:type="paragraph" w:styleId="Footer">
    <w:name w:val="footer"/>
    <w:basedOn w:val="Normal"/>
    <w:link w:val="FooterChar"/>
    <w:uiPriority w:val="99"/>
    <w:unhideWhenUsed/>
    <w:rsid w:val="00951B46"/>
    <w:pPr>
      <w:tabs>
        <w:tab w:val="center" w:pos="4680"/>
        <w:tab w:val="right" w:pos="9360"/>
      </w:tabs>
    </w:pPr>
  </w:style>
  <w:style w:type="character" w:customStyle="1" w:styleId="FooterChar">
    <w:name w:val="Footer Char"/>
    <w:basedOn w:val="DefaultParagraphFont"/>
    <w:link w:val="Footer"/>
    <w:uiPriority w:val="99"/>
    <w:rsid w:val="0095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3</cp:revision>
  <dcterms:created xsi:type="dcterms:W3CDTF">2016-12-02T04:37:00Z</dcterms:created>
  <dcterms:modified xsi:type="dcterms:W3CDTF">2016-12-02T04:53:00Z</dcterms:modified>
</cp:coreProperties>
</file>