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AED" w:rsidRPr="00F26A2E" w:rsidRDefault="00FF0885" w:rsidP="00FF0885">
      <w:pPr>
        <w:rPr>
          <w:rFonts w:ascii="Times New Roman" w:hAnsi="Times New Roman" w:cs="Times New Roman"/>
        </w:rPr>
      </w:pPr>
      <w:bookmarkStart w:id="0" w:name="_GoBack"/>
      <w:bookmarkEnd w:id="0"/>
      <w:r w:rsidRPr="00F26A2E">
        <w:rPr>
          <w:rFonts w:ascii="Times New Roman" w:hAnsi="Times New Roman" w:cs="Times New Roman"/>
        </w:rPr>
        <w:t xml:space="preserve">For this assignment, we must write three definitions of a term we choose: parenthetical definition, sentence definition, and expanded definition. The objective of this assignment is for students to be able to differentiate between different types of definitions, as well as knowing the proper use of them given different type of situation and different audience. </w:t>
      </w:r>
      <w:r w:rsidRPr="00F26A2E">
        <w:rPr>
          <w:rFonts w:ascii="Times New Roman" w:hAnsi="Times New Roman" w:cs="Times New Roman"/>
        </w:rPr>
        <w:br/>
      </w:r>
      <w:r w:rsidRPr="00F26A2E">
        <w:rPr>
          <w:rFonts w:ascii="Times New Roman" w:hAnsi="Times New Roman" w:cs="Times New Roman"/>
        </w:rPr>
        <w:br/>
        <w:t xml:space="preserve">I will be using the term: Calculus. The audience are mostly high-school students or university students </w:t>
      </w:r>
      <w:r w:rsidR="00E71EE2" w:rsidRPr="00F26A2E">
        <w:rPr>
          <w:rFonts w:ascii="Times New Roman" w:hAnsi="Times New Roman" w:cs="Times New Roman"/>
        </w:rPr>
        <w:t xml:space="preserve">with some </w:t>
      </w:r>
      <w:r w:rsidR="00403F29">
        <w:rPr>
          <w:rFonts w:ascii="Times New Roman" w:hAnsi="Times New Roman" w:cs="Times New Roman"/>
        </w:rPr>
        <w:t>pre-calculus</w:t>
      </w:r>
      <w:r w:rsidR="00E71EE2" w:rsidRPr="00F26A2E">
        <w:rPr>
          <w:rFonts w:ascii="Times New Roman" w:hAnsi="Times New Roman" w:cs="Times New Roman"/>
        </w:rPr>
        <w:t xml:space="preserve"> background but </w:t>
      </w:r>
      <w:r w:rsidRPr="00F26A2E">
        <w:rPr>
          <w:rFonts w:ascii="Times New Roman" w:hAnsi="Times New Roman" w:cs="Times New Roman"/>
        </w:rPr>
        <w:t xml:space="preserve">have </w:t>
      </w:r>
      <w:r w:rsidR="00E71EE2" w:rsidRPr="00F26A2E">
        <w:rPr>
          <w:rFonts w:ascii="Times New Roman" w:hAnsi="Times New Roman" w:cs="Times New Roman"/>
        </w:rPr>
        <w:t>not taken</w:t>
      </w:r>
      <w:r w:rsidR="00403F29">
        <w:rPr>
          <w:rFonts w:ascii="Times New Roman" w:hAnsi="Times New Roman" w:cs="Times New Roman"/>
        </w:rPr>
        <w:t xml:space="preserve"> the actual</w:t>
      </w:r>
      <w:r w:rsidR="00E71EE2" w:rsidRPr="00F26A2E">
        <w:rPr>
          <w:rFonts w:ascii="Times New Roman" w:hAnsi="Times New Roman" w:cs="Times New Roman"/>
        </w:rPr>
        <w:t xml:space="preserve"> calculus class</w:t>
      </w:r>
      <w:r w:rsidR="009B6A21">
        <w:rPr>
          <w:rFonts w:ascii="Times New Roman" w:hAnsi="Times New Roman" w:cs="Times New Roman"/>
        </w:rPr>
        <w:t xml:space="preserve"> yet</w:t>
      </w:r>
      <w:r w:rsidR="00E71EE2" w:rsidRPr="00F26A2E">
        <w:rPr>
          <w:rFonts w:ascii="Times New Roman" w:hAnsi="Times New Roman" w:cs="Times New Roman"/>
        </w:rPr>
        <w:t>, thus</w:t>
      </w:r>
      <w:r w:rsidRPr="00F26A2E">
        <w:rPr>
          <w:rFonts w:ascii="Times New Roman" w:hAnsi="Times New Roman" w:cs="Times New Roman"/>
        </w:rPr>
        <w:t xml:space="preserve"> are still unaware of the term. The objective is to give</w:t>
      </w:r>
      <w:r w:rsidR="001F187F" w:rsidRPr="00F26A2E">
        <w:rPr>
          <w:rFonts w:ascii="Times New Roman" w:hAnsi="Times New Roman" w:cs="Times New Roman"/>
        </w:rPr>
        <w:t xml:space="preserve"> the audience</w:t>
      </w:r>
      <w:r w:rsidRPr="00F26A2E">
        <w:rPr>
          <w:rFonts w:ascii="Times New Roman" w:hAnsi="Times New Roman" w:cs="Times New Roman"/>
        </w:rPr>
        <w:t xml:space="preserve"> a little bit of overview o</w:t>
      </w:r>
      <w:r w:rsidR="001F187F" w:rsidRPr="00F26A2E">
        <w:rPr>
          <w:rFonts w:ascii="Times New Roman" w:hAnsi="Times New Roman" w:cs="Times New Roman"/>
        </w:rPr>
        <w:t>f what is meant by calculus and</w:t>
      </w:r>
      <w:r w:rsidR="00280DA9" w:rsidRPr="00F26A2E">
        <w:rPr>
          <w:rFonts w:ascii="Times New Roman" w:hAnsi="Times New Roman" w:cs="Times New Roman"/>
        </w:rPr>
        <w:t xml:space="preserve"> some exposure to the theory used in the field.</w:t>
      </w:r>
      <w:r w:rsidR="005E0E8D" w:rsidRPr="00F26A2E">
        <w:rPr>
          <w:rFonts w:ascii="Times New Roman" w:hAnsi="Times New Roman" w:cs="Times New Roman"/>
        </w:rPr>
        <w:br/>
      </w:r>
      <w:r w:rsidR="0059283C" w:rsidRPr="00F26A2E">
        <w:rPr>
          <w:rFonts w:ascii="Times New Roman" w:hAnsi="Times New Roman" w:cs="Times New Roman"/>
        </w:rPr>
        <w:br/>
      </w:r>
      <w:r w:rsidR="00847852" w:rsidRPr="00F26A2E">
        <w:rPr>
          <w:rFonts w:ascii="Times New Roman" w:hAnsi="Times New Roman" w:cs="Times New Roman"/>
          <w:b/>
        </w:rPr>
        <w:t>Parenthetical definition:</w:t>
      </w:r>
      <w:r w:rsidR="00847852" w:rsidRPr="00F26A2E">
        <w:rPr>
          <w:rFonts w:ascii="Times New Roman" w:hAnsi="Times New Roman" w:cs="Times New Roman"/>
        </w:rPr>
        <w:br/>
        <w:t>Calcu</w:t>
      </w:r>
      <w:r w:rsidR="009B6801" w:rsidRPr="00F26A2E">
        <w:rPr>
          <w:rFonts w:ascii="Times New Roman" w:hAnsi="Times New Roman" w:cs="Times New Roman"/>
        </w:rPr>
        <w:t>lus (a method of calculati</w:t>
      </w:r>
      <w:r w:rsidR="00607539" w:rsidRPr="00F26A2E">
        <w:rPr>
          <w:rFonts w:ascii="Times New Roman" w:hAnsi="Times New Roman" w:cs="Times New Roman"/>
        </w:rPr>
        <w:t xml:space="preserve">ng </w:t>
      </w:r>
      <w:r w:rsidR="0059283C" w:rsidRPr="00F26A2E">
        <w:rPr>
          <w:rFonts w:ascii="Times New Roman" w:hAnsi="Times New Roman" w:cs="Times New Roman"/>
        </w:rPr>
        <w:t xml:space="preserve">continuous </w:t>
      </w:r>
      <w:r w:rsidR="00607539" w:rsidRPr="00F26A2E">
        <w:rPr>
          <w:rFonts w:ascii="Times New Roman" w:hAnsi="Times New Roman" w:cs="Times New Roman"/>
        </w:rPr>
        <w:t>change</w:t>
      </w:r>
      <w:r w:rsidR="00847852" w:rsidRPr="00F26A2E">
        <w:rPr>
          <w:rFonts w:ascii="Times New Roman" w:hAnsi="Times New Roman" w:cs="Times New Roman"/>
        </w:rPr>
        <w:t>)</w:t>
      </w:r>
      <w:r w:rsidR="001F187F" w:rsidRPr="00F26A2E">
        <w:rPr>
          <w:rFonts w:ascii="Times New Roman" w:hAnsi="Times New Roman" w:cs="Times New Roman"/>
        </w:rPr>
        <w:t xml:space="preserve"> is an advanced branch of mathematics.</w:t>
      </w:r>
      <w:r w:rsidR="00847852" w:rsidRPr="00F26A2E">
        <w:rPr>
          <w:rFonts w:ascii="Times New Roman" w:hAnsi="Times New Roman" w:cs="Times New Roman"/>
        </w:rPr>
        <w:br/>
      </w:r>
      <w:r w:rsidR="00847852" w:rsidRPr="00F26A2E">
        <w:rPr>
          <w:rFonts w:ascii="Times New Roman" w:hAnsi="Times New Roman" w:cs="Times New Roman"/>
        </w:rPr>
        <w:br/>
      </w:r>
      <w:r w:rsidR="00847852" w:rsidRPr="00F26A2E">
        <w:rPr>
          <w:rFonts w:ascii="Times New Roman" w:hAnsi="Times New Roman" w:cs="Times New Roman"/>
          <w:b/>
        </w:rPr>
        <w:t>Sentence Definition:</w:t>
      </w:r>
      <w:r w:rsidR="00847852" w:rsidRPr="00F26A2E">
        <w:rPr>
          <w:rFonts w:ascii="Times New Roman" w:hAnsi="Times New Roman" w:cs="Times New Roman"/>
          <w:b/>
        </w:rPr>
        <w:br/>
      </w:r>
      <w:r w:rsidR="00847852" w:rsidRPr="00F26A2E">
        <w:rPr>
          <w:rFonts w:ascii="Times New Roman" w:hAnsi="Times New Roman" w:cs="Times New Roman"/>
        </w:rPr>
        <w:t xml:space="preserve">Calculus is a branch of mathematics that deals with </w:t>
      </w:r>
      <w:r w:rsidR="009B6801" w:rsidRPr="00F26A2E">
        <w:rPr>
          <w:rFonts w:ascii="Times New Roman" w:hAnsi="Times New Roman" w:cs="Times New Roman"/>
        </w:rPr>
        <w:t>calculation of</w:t>
      </w:r>
      <w:r w:rsidR="00847852" w:rsidRPr="00F26A2E">
        <w:rPr>
          <w:rFonts w:ascii="Times New Roman" w:hAnsi="Times New Roman" w:cs="Times New Roman"/>
        </w:rPr>
        <w:t xml:space="preserve"> </w:t>
      </w:r>
      <w:r w:rsidR="009B6801" w:rsidRPr="00F26A2E">
        <w:rPr>
          <w:rFonts w:ascii="Times New Roman" w:hAnsi="Times New Roman" w:cs="Times New Roman"/>
        </w:rPr>
        <w:t xml:space="preserve">continuous change </w:t>
      </w:r>
      <w:r w:rsidR="00607539" w:rsidRPr="00F26A2E">
        <w:rPr>
          <w:rFonts w:ascii="Times New Roman" w:hAnsi="Times New Roman" w:cs="Times New Roman"/>
        </w:rPr>
        <w:t>by working with infinitely small numbers.</w:t>
      </w:r>
      <w:r w:rsidR="00607539" w:rsidRPr="00F26A2E">
        <w:rPr>
          <w:rFonts w:ascii="Times New Roman" w:hAnsi="Times New Roman" w:cs="Times New Roman"/>
        </w:rPr>
        <w:br/>
      </w:r>
      <w:r w:rsidR="00607539" w:rsidRPr="00F26A2E">
        <w:rPr>
          <w:rFonts w:ascii="Times New Roman" w:hAnsi="Times New Roman" w:cs="Times New Roman"/>
        </w:rPr>
        <w:br/>
      </w:r>
      <w:r w:rsidR="00607539" w:rsidRPr="00F26A2E">
        <w:rPr>
          <w:rFonts w:ascii="Times New Roman" w:hAnsi="Times New Roman" w:cs="Times New Roman"/>
          <w:b/>
        </w:rPr>
        <w:t>Expanded Definition:</w:t>
      </w:r>
      <w:r w:rsidR="00607539" w:rsidRPr="00F26A2E">
        <w:rPr>
          <w:rFonts w:ascii="Times New Roman" w:hAnsi="Times New Roman" w:cs="Times New Roman"/>
        </w:rPr>
        <w:br/>
      </w:r>
      <w:r w:rsidR="00280DA9" w:rsidRPr="00F26A2E">
        <w:rPr>
          <w:rFonts w:ascii="Times New Roman" w:hAnsi="Times New Roman" w:cs="Times New Roman"/>
        </w:rPr>
        <w:t xml:space="preserve">Calculus is a branch of mathematics that deals with calculation of continuous change by working with infinitely small numbers. </w:t>
      </w:r>
      <w:r w:rsidR="009D5B56" w:rsidRPr="00F26A2E">
        <w:rPr>
          <w:rFonts w:ascii="Times New Roman" w:hAnsi="Times New Roman" w:cs="Times New Roman"/>
        </w:rPr>
        <w:t>The word calculus origins from Latin word, calculus, which means small pebbles used for counting on a counting frame. Although in general calculus means method</w:t>
      </w:r>
      <w:r w:rsidR="00BD40F3" w:rsidRPr="00F26A2E">
        <w:rPr>
          <w:rFonts w:ascii="Times New Roman" w:hAnsi="Times New Roman" w:cs="Times New Roman"/>
        </w:rPr>
        <w:t>s</w:t>
      </w:r>
      <w:r w:rsidR="009D5B56" w:rsidRPr="00F26A2E">
        <w:rPr>
          <w:rFonts w:ascii="Times New Roman" w:hAnsi="Times New Roman" w:cs="Times New Roman"/>
        </w:rPr>
        <w:t xml:space="preserve"> of calculation, in</w:t>
      </w:r>
      <w:r w:rsidR="00607539" w:rsidRPr="00F26A2E">
        <w:rPr>
          <w:rFonts w:ascii="Times New Roman" w:hAnsi="Times New Roman" w:cs="Times New Roman"/>
        </w:rPr>
        <w:t xml:space="preserve"> mathematics</w:t>
      </w:r>
      <w:r w:rsidR="009D5B56" w:rsidRPr="00F26A2E">
        <w:rPr>
          <w:rFonts w:ascii="Times New Roman" w:hAnsi="Times New Roman" w:cs="Times New Roman"/>
        </w:rPr>
        <w:t xml:space="preserve"> calculus is often referred as</w:t>
      </w:r>
      <w:r w:rsidR="001F187F" w:rsidRPr="00F26A2E">
        <w:rPr>
          <w:rFonts w:ascii="Times New Roman" w:hAnsi="Times New Roman" w:cs="Times New Roman"/>
        </w:rPr>
        <w:t xml:space="preserve"> the</w:t>
      </w:r>
      <w:r w:rsidR="00607539" w:rsidRPr="00F26A2E">
        <w:rPr>
          <w:rFonts w:ascii="Times New Roman" w:hAnsi="Times New Roman" w:cs="Times New Roman"/>
        </w:rPr>
        <w:t xml:space="preserve"> </w:t>
      </w:r>
      <w:r w:rsidR="009D5B56" w:rsidRPr="00F26A2E">
        <w:rPr>
          <w:rFonts w:ascii="Times New Roman" w:hAnsi="Times New Roman" w:cs="Times New Roman"/>
        </w:rPr>
        <w:t>study</w:t>
      </w:r>
      <w:r w:rsidR="00607539" w:rsidRPr="00F26A2E">
        <w:rPr>
          <w:rFonts w:ascii="Times New Roman" w:hAnsi="Times New Roman" w:cs="Times New Roman"/>
        </w:rPr>
        <w:t xml:space="preserve"> </w:t>
      </w:r>
      <w:r w:rsidR="009D5B56" w:rsidRPr="00F26A2E">
        <w:rPr>
          <w:rFonts w:ascii="Times New Roman" w:hAnsi="Times New Roman" w:cs="Times New Roman"/>
        </w:rPr>
        <w:t xml:space="preserve">of </w:t>
      </w:r>
      <w:r w:rsidR="00607539" w:rsidRPr="00F26A2E">
        <w:rPr>
          <w:rFonts w:ascii="Times New Roman" w:hAnsi="Times New Roman" w:cs="Times New Roman"/>
        </w:rPr>
        <w:t>calculation of continuous change by working with infinitely small non-zero</w:t>
      </w:r>
      <w:r w:rsidR="009D5B56" w:rsidRPr="00F26A2E">
        <w:rPr>
          <w:rFonts w:ascii="Times New Roman" w:hAnsi="Times New Roman" w:cs="Times New Roman"/>
        </w:rPr>
        <w:t xml:space="preserve"> numbers. The</w:t>
      </w:r>
      <w:r w:rsidR="00BD40F3" w:rsidRPr="00F26A2E">
        <w:rPr>
          <w:rFonts w:ascii="Times New Roman" w:hAnsi="Times New Roman" w:cs="Times New Roman"/>
        </w:rPr>
        <w:t xml:space="preserve"> idea of calculus had been developed in several countries, but it was popularized in the 17</w:t>
      </w:r>
      <w:r w:rsidR="00BD40F3" w:rsidRPr="00F26A2E">
        <w:rPr>
          <w:rFonts w:ascii="Times New Roman" w:hAnsi="Times New Roman" w:cs="Times New Roman"/>
          <w:vertAlign w:val="superscript"/>
        </w:rPr>
        <w:t>th</w:t>
      </w:r>
      <w:r w:rsidR="00BD40F3" w:rsidRPr="00F26A2E">
        <w:rPr>
          <w:rFonts w:ascii="Times New Roman" w:hAnsi="Times New Roman" w:cs="Times New Roman"/>
        </w:rPr>
        <w:t xml:space="preserve"> century by Isaac Newton and Gottfried Wilhem Leibniz. </w:t>
      </w:r>
      <w:r w:rsidR="008A67A7" w:rsidRPr="00F26A2E">
        <w:rPr>
          <w:rStyle w:val="apple-converted-space"/>
          <w:rFonts w:ascii="Times New Roman" w:hAnsi="Times New Roman" w:cs="Times New Roman"/>
          <w:color w:val="222222"/>
          <w:sz w:val="21"/>
          <w:szCs w:val="21"/>
          <w:shd w:val="clear" w:color="auto" w:fill="FFFFFF"/>
        </w:rPr>
        <w:t> </w:t>
      </w:r>
      <w:r w:rsidR="008A67A7" w:rsidRPr="00F26A2E">
        <w:rPr>
          <w:rFonts w:ascii="Times New Roman" w:hAnsi="Times New Roman" w:cs="Times New Roman"/>
          <w:color w:val="222222"/>
          <w:sz w:val="21"/>
          <w:szCs w:val="21"/>
          <w:shd w:val="clear" w:color="auto" w:fill="FFFFFF"/>
        </w:rPr>
        <w:t>These approaches were later known as the two major branches that defines calculus: differential calculus and integral calculus</w:t>
      </w:r>
      <w:r w:rsidR="00F82B75" w:rsidRPr="00F26A2E">
        <w:rPr>
          <w:rFonts w:ascii="Times New Roman" w:hAnsi="Times New Roman" w:cs="Times New Roman"/>
        </w:rPr>
        <w:t>.</w:t>
      </w:r>
      <w:r w:rsidR="0059283C" w:rsidRPr="00F26A2E">
        <w:rPr>
          <w:rFonts w:ascii="Times New Roman" w:hAnsi="Times New Roman" w:cs="Times New Roman"/>
        </w:rPr>
        <w:t xml:space="preserve"> </w:t>
      </w:r>
      <w:r w:rsidR="0059283C" w:rsidRPr="00F26A2E">
        <w:rPr>
          <w:rFonts w:ascii="Times New Roman" w:eastAsiaTheme="minorEastAsia" w:hAnsi="Times New Roman" w:cs="Times New Roman"/>
        </w:rPr>
        <w:t>Although there are other fields in mathematics such as vector calculus, matrix calculus, calculus of variations, etc., when people say calculus, they should be referring to integral and differential calculus.</w:t>
      </w:r>
      <w:r w:rsidR="00F82B75" w:rsidRPr="00F26A2E">
        <w:rPr>
          <w:rFonts w:ascii="Times New Roman" w:hAnsi="Times New Roman" w:cs="Times New Roman"/>
        </w:rPr>
        <w:br/>
      </w:r>
      <w:r w:rsidR="00F82B75" w:rsidRPr="00F26A2E">
        <w:rPr>
          <w:rFonts w:ascii="Times New Roman" w:hAnsi="Times New Roman" w:cs="Times New Roman"/>
        </w:rPr>
        <w:br/>
        <w:t xml:space="preserve">Differential calculus is the study of derivative of a function. The process of finding the derivative is called differentiation. </w:t>
      </w:r>
      <w:r w:rsidR="00643AED" w:rsidRPr="00F26A2E">
        <w:rPr>
          <w:rFonts w:ascii="Times New Roman" w:hAnsi="Times New Roman" w:cs="Times New Roman"/>
        </w:rPr>
        <w:t xml:space="preserve">The idea of differentiation is to measure the rate of change of a function, where you measure the change in the response variable over the change in the explanatory variable. For simple </w:t>
      </w:r>
      <w:r w:rsidR="00E71EE2" w:rsidRPr="00F26A2E">
        <w:rPr>
          <w:rFonts w:ascii="Times New Roman" w:hAnsi="Times New Roman" w:cs="Times New Roman"/>
        </w:rPr>
        <w:t>function,</w:t>
      </w:r>
      <w:r w:rsidR="00643AED" w:rsidRPr="00F26A2E">
        <w:rPr>
          <w:rFonts w:ascii="Times New Roman" w:hAnsi="Times New Roman" w:cs="Times New Roman"/>
        </w:rPr>
        <w:t xml:space="preserve"> such as linear, the rate of change is often defined as slope, and can be calculated in simple steps because the rate of change of a linear is constant.</w:t>
      </w:r>
      <w:r w:rsidR="00F82B75" w:rsidRPr="00F26A2E">
        <w:rPr>
          <w:rFonts w:ascii="Times New Roman" w:hAnsi="Times New Roman" w:cs="Times New Roman"/>
        </w:rPr>
        <w:t xml:space="preserve"> </w:t>
      </w:r>
    </w:p>
    <w:p w:rsidR="00643AED" w:rsidRPr="00F26A2E" w:rsidRDefault="008D1E96" w:rsidP="00643AED">
      <w:pPr>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dy</m:t>
              </m:r>
            </m:num>
            <m:den>
              <m:r>
                <w:rPr>
                  <w:rFonts w:ascii="Cambria Math" w:hAnsi="Cambria Math" w:cs="Times New Roman"/>
                </w:rPr>
                <m:t>dx</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∆y</m:t>
              </m:r>
            </m:num>
            <m:den>
              <m:r>
                <w:rPr>
                  <w:rFonts w:ascii="Cambria Math" w:hAnsi="Cambria Math" w:cs="Times New Roman"/>
                </w:rPr>
                <m:t>∆x</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den>
          </m:f>
        </m:oMath>
      </m:oMathPara>
    </w:p>
    <w:p w:rsidR="00643AED" w:rsidRPr="00F26A2E" w:rsidRDefault="00084FC1" w:rsidP="00643AED">
      <w:pPr>
        <w:ind w:left="2160" w:firstLine="720"/>
        <w:rPr>
          <w:rFonts w:ascii="Times New Roman" w:hAnsi="Times New Roman" w:cs="Times New Roman"/>
          <w:sz w:val="16"/>
          <w:szCs w:val="16"/>
        </w:rPr>
      </w:pPr>
      <w:r w:rsidRPr="00F26A2E">
        <w:rPr>
          <w:rFonts w:ascii="Times New Roman" w:hAnsi="Times New Roman" w:cs="Times New Roman"/>
          <w:sz w:val="16"/>
          <w:szCs w:val="16"/>
        </w:rPr>
        <w:t>Equation</w:t>
      </w:r>
      <w:r w:rsidR="00643AED" w:rsidRPr="00F26A2E">
        <w:rPr>
          <w:rFonts w:ascii="Times New Roman" w:hAnsi="Times New Roman" w:cs="Times New Roman"/>
          <w:sz w:val="16"/>
          <w:szCs w:val="16"/>
        </w:rPr>
        <w:t xml:space="preserve"> 1. The differentiation of linear function</w:t>
      </w:r>
    </w:p>
    <w:p w:rsidR="00F44470" w:rsidRPr="00F26A2E" w:rsidRDefault="00643AED" w:rsidP="009D5B56">
      <w:pPr>
        <w:rPr>
          <w:rFonts w:ascii="Times New Roman" w:hAnsi="Times New Roman" w:cs="Times New Roman"/>
        </w:rPr>
      </w:pPr>
      <w:r w:rsidRPr="00F26A2E">
        <w:rPr>
          <w:rFonts w:ascii="Times New Roman" w:hAnsi="Times New Roman" w:cs="Times New Roman"/>
        </w:rPr>
        <w:br/>
        <w:t>However, f</w:t>
      </w:r>
      <w:r w:rsidR="00F82B75" w:rsidRPr="00F26A2E">
        <w:rPr>
          <w:rFonts w:ascii="Times New Roman" w:hAnsi="Times New Roman" w:cs="Times New Roman"/>
        </w:rPr>
        <w:t>or more complicated functions, such as quadratic or exponential function, differentiation process involves</w:t>
      </w:r>
      <w:r w:rsidR="006B24D6" w:rsidRPr="00F26A2E">
        <w:rPr>
          <w:rFonts w:ascii="Times New Roman" w:hAnsi="Times New Roman" w:cs="Times New Roman"/>
        </w:rPr>
        <w:t xml:space="preserve"> small measurement by taking</w:t>
      </w:r>
      <w:r w:rsidR="00F82B75" w:rsidRPr="00F26A2E">
        <w:rPr>
          <w:rFonts w:ascii="Times New Roman" w:hAnsi="Times New Roman" w:cs="Times New Roman"/>
        </w:rPr>
        <w:t xml:space="preserve"> limits</w:t>
      </w:r>
      <w:r w:rsidR="006B24D6" w:rsidRPr="00F26A2E">
        <w:rPr>
          <w:rFonts w:ascii="Times New Roman" w:hAnsi="Times New Roman" w:cs="Times New Roman"/>
        </w:rPr>
        <w:t xml:space="preserve"> approaching the arbitrary point</w:t>
      </w:r>
      <w:r w:rsidRPr="00F26A2E">
        <w:rPr>
          <w:rFonts w:ascii="Times New Roman" w:hAnsi="Times New Roman" w:cs="Times New Roman"/>
        </w:rPr>
        <w:t xml:space="preserve"> because the rate of change at every point is different.</w:t>
      </w:r>
    </w:p>
    <w:p w:rsidR="006B24D6" w:rsidRPr="00F26A2E" w:rsidRDefault="008D1E96" w:rsidP="006B24D6">
      <w:pPr>
        <w:rPr>
          <w:rFonts w:ascii="Times New Roman" w:eastAsiaTheme="minorEastAsia" w:hAnsi="Times New Roman" w:cs="Times New Roman"/>
        </w:rPr>
      </w:pPr>
      <m:oMathPara>
        <m:oMath>
          <m:f>
            <m:fPr>
              <m:ctrlPr>
                <w:rPr>
                  <w:rFonts w:ascii="Cambria Math" w:hAnsi="Cambria Math" w:cs="Times New Roman"/>
                  <w:i/>
                </w:rPr>
              </m:ctrlPr>
            </m:fPr>
            <m:num>
              <m:r>
                <w:rPr>
                  <w:rFonts w:ascii="Cambria Math" w:hAnsi="Cambria Math" w:cs="Times New Roman"/>
                </w:rPr>
                <m:t>dy</m:t>
              </m:r>
            </m:num>
            <m:den>
              <m:r>
                <w:rPr>
                  <w:rFonts w:ascii="Cambria Math" w:hAnsi="Cambria Math" w:cs="Times New Roman"/>
                </w:rPr>
                <m:t>dx</m:t>
              </m:r>
            </m:den>
          </m:f>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x→a</m:t>
                  </m:r>
                </m:lim>
              </m:limLow>
            </m:fName>
            <m:e>
              <m:f>
                <m:fPr>
                  <m:ctrlPr>
                    <w:rPr>
                      <w:rFonts w:ascii="Cambria Math" w:hAnsi="Cambria Math" w:cs="Times New Roman"/>
                      <w:i/>
                    </w:rPr>
                  </m:ctrlPr>
                </m:fPr>
                <m:num>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-f(a)</m:t>
                  </m:r>
                </m:num>
                <m:den>
                  <m:r>
                    <w:rPr>
                      <w:rFonts w:ascii="Cambria Math" w:hAnsi="Cambria Math" w:cs="Times New Roman"/>
                    </w:rPr>
                    <m:t>x-a</m:t>
                  </m:r>
                </m:den>
              </m:f>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h→0</m:t>
                      </m:r>
                    </m:lim>
                  </m:limLow>
                </m:fName>
                <m:e>
                  <m:f>
                    <m:fPr>
                      <m:ctrlPr>
                        <w:rPr>
                          <w:rFonts w:ascii="Cambria Math" w:hAnsi="Cambria Math" w:cs="Times New Roman"/>
                          <w:i/>
                        </w:rPr>
                      </m:ctrlPr>
                    </m:fPr>
                    <m:num>
                      <m:r>
                        <w:rPr>
                          <w:rFonts w:ascii="Cambria Math" w:hAnsi="Cambria Math" w:cs="Times New Roman"/>
                        </w:rPr>
                        <m:t>f</m:t>
                      </m:r>
                      <m:d>
                        <m:dPr>
                          <m:ctrlPr>
                            <w:rPr>
                              <w:rFonts w:ascii="Cambria Math" w:hAnsi="Cambria Math" w:cs="Times New Roman"/>
                              <w:i/>
                            </w:rPr>
                          </m:ctrlPr>
                        </m:dPr>
                        <m:e>
                          <m:r>
                            <w:rPr>
                              <w:rFonts w:ascii="Cambria Math" w:hAnsi="Cambria Math" w:cs="Times New Roman"/>
                            </w:rPr>
                            <m:t>x+h</m:t>
                          </m:r>
                        </m:e>
                      </m:d>
                      <m:r>
                        <w:rPr>
                          <w:rFonts w:ascii="Cambria Math" w:hAnsi="Cambria Math" w:cs="Times New Roman"/>
                        </w:rPr>
                        <m:t>-f(x)</m:t>
                      </m:r>
                    </m:num>
                    <m:den>
                      <m:r>
                        <w:rPr>
                          <w:rFonts w:ascii="Cambria Math" w:hAnsi="Cambria Math" w:cs="Times New Roman"/>
                        </w:rPr>
                        <m:t>h</m:t>
                      </m:r>
                    </m:den>
                  </m:f>
                </m:e>
              </m:func>
            </m:e>
          </m:func>
        </m:oMath>
      </m:oMathPara>
    </w:p>
    <w:p w:rsidR="006B24D6" w:rsidRPr="00F26A2E" w:rsidRDefault="006B24D6" w:rsidP="006B24D6">
      <w:pPr>
        <w:rPr>
          <w:rFonts w:ascii="Times New Roman" w:eastAsiaTheme="minorEastAsia" w:hAnsi="Times New Roman" w:cs="Times New Roman"/>
          <w:sz w:val="16"/>
          <w:szCs w:val="16"/>
        </w:rPr>
      </w:pPr>
      <w:r w:rsidRPr="00F26A2E">
        <w:rPr>
          <w:rFonts w:ascii="Times New Roman" w:eastAsiaTheme="minorEastAsia" w:hAnsi="Times New Roman" w:cs="Times New Roman"/>
        </w:rPr>
        <w:tab/>
      </w:r>
      <w:r w:rsidRPr="00F26A2E">
        <w:rPr>
          <w:rFonts w:ascii="Times New Roman" w:eastAsiaTheme="minorEastAsia" w:hAnsi="Times New Roman" w:cs="Times New Roman"/>
        </w:rPr>
        <w:tab/>
      </w:r>
      <w:r w:rsidRPr="00F26A2E">
        <w:rPr>
          <w:rFonts w:ascii="Times New Roman" w:eastAsiaTheme="minorEastAsia" w:hAnsi="Times New Roman" w:cs="Times New Roman"/>
        </w:rPr>
        <w:tab/>
      </w:r>
      <w:r w:rsidRPr="00F26A2E">
        <w:rPr>
          <w:rFonts w:ascii="Times New Roman" w:eastAsiaTheme="minorEastAsia" w:hAnsi="Times New Roman" w:cs="Times New Roman"/>
        </w:rPr>
        <w:tab/>
      </w:r>
      <w:r w:rsidR="00084FC1" w:rsidRPr="00F26A2E">
        <w:rPr>
          <w:rFonts w:ascii="Times New Roman" w:eastAsiaTheme="minorEastAsia" w:hAnsi="Times New Roman" w:cs="Times New Roman"/>
          <w:sz w:val="16"/>
          <w:szCs w:val="16"/>
        </w:rPr>
        <w:t>Equation</w:t>
      </w:r>
      <w:r w:rsidRPr="00F26A2E">
        <w:rPr>
          <w:rFonts w:ascii="Times New Roman" w:eastAsiaTheme="minorEastAsia" w:hAnsi="Times New Roman" w:cs="Times New Roman"/>
          <w:sz w:val="16"/>
          <w:szCs w:val="16"/>
        </w:rPr>
        <w:t xml:space="preserve"> 2. The differentiation of functions</w:t>
      </w:r>
      <w:r w:rsidR="00643AED" w:rsidRPr="00F26A2E">
        <w:rPr>
          <w:rFonts w:ascii="Times New Roman" w:eastAsiaTheme="minorEastAsia" w:hAnsi="Times New Roman" w:cs="Times New Roman"/>
          <w:sz w:val="16"/>
          <w:szCs w:val="16"/>
        </w:rPr>
        <w:t xml:space="preserve"> other than linear</w:t>
      </w:r>
      <w:r w:rsidR="00043405" w:rsidRPr="00F26A2E">
        <w:rPr>
          <w:rFonts w:ascii="Times New Roman" w:eastAsiaTheme="minorEastAsia" w:hAnsi="Times New Roman" w:cs="Times New Roman"/>
          <w:sz w:val="16"/>
          <w:szCs w:val="16"/>
        </w:rPr>
        <w:br/>
      </w:r>
    </w:p>
    <w:p w:rsidR="000D4653" w:rsidRPr="00F26A2E" w:rsidRDefault="000D4653" w:rsidP="006B24D6">
      <w:pPr>
        <w:rPr>
          <w:rFonts w:ascii="Times New Roman" w:hAnsi="Times New Roman" w:cs="Times New Roman"/>
        </w:rPr>
      </w:pPr>
      <w:r w:rsidRPr="00F26A2E">
        <w:rPr>
          <w:rFonts w:ascii="Times New Roman" w:hAnsi="Times New Roman" w:cs="Times New Roman"/>
          <w:noProof/>
          <w:lang w:eastAsia="en-CA"/>
        </w:rPr>
        <w:lastRenderedPageBreak/>
        <w:drawing>
          <wp:anchor distT="0" distB="0" distL="114300" distR="114300" simplePos="0" relativeHeight="251659264" behindDoc="0" locked="0" layoutInCell="1" allowOverlap="1">
            <wp:simplePos x="0" y="0"/>
            <wp:positionH relativeFrom="column">
              <wp:posOffset>1536700</wp:posOffset>
            </wp:positionH>
            <wp:positionV relativeFrom="paragraph">
              <wp:posOffset>0</wp:posOffset>
            </wp:positionV>
            <wp:extent cx="2406650" cy="2227580"/>
            <wp:effectExtent l="0" t="0" r="0" b="1270"/>
            <wp:wrapSquare wrapText="bothSides"/>
            <wp:docPr id="2" name="Picture 2" descr="Image result for differential calcu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fferential calcul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6650" cy="2227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4D6" w:rsidRPr="00F26A2E">
        <w:rPr>
          <w:rFonts w:ascii="Times New Roman" w:hAnsi="Times New Roman" w:cs="Times New Roman"/>
        </w:rPr>
        <w:br/>
      </w:r>
    </w:p>
    <w:p w:rsidR="000D4653" w:rsidRPr="00F26A2E" w:rsidRDefault="000D4653" w:rsidP="006B24D6">
      <w:pPr>
        <w:rPr>
          <w:rFonts w:ascii="Times New Roman" w:hAnsi="Times New Roman" w:cs="Times New Roman"/>
        </w:rPr>
      </w:pPr>
    </w:p>
    <w:p w:rsidR="000D4653" w:rsidRPr="00F26A2E" w:rsidRDefault="000D4653" w:rsidP="006B24D6">
      <w:pPr>
        <w:rPr>
          <w:rFonts w:ascii="Times New Roman" w:hAnsi="Times New Roman" w:cs="Times New Roman"/>
        </w:rPr>
      </w:pPr>
    </w:p>
    <w:p w:rsidR="000D4653" w:rsidRPr="00F26A2E" w:rsidRDefault="000D4653" w:rsidP="006B24D6">
      <w:pPr>
        <w:rPr>
          <w:rFonts w:ascii="Times New Roman" w:hAnsi="Times New Roman" w:cs="Times New Roman"/>
        </w:rPr>
      </w:pPr>
    </w:p>
    <w:p w:rsidR="000D4653" w:rsidRPr="00F26A2E" w:rsidRDefault="000D4653" w:rsidP="006B24D6">
      <w:pPr>
        <w:rPr>
          <w:rFonts w:ascii="Times New Roman" w:hAnsi="Times New Roman" w:cs="Times New Roman"/>
        </w:rPr>
      </w:pPr>
    </w:p>
    <w:p w:rsidR="000D4653" w:rsidRPr="00F26A2E" w:rsidRDefault="000D4653" w:rsidP="006B24D6">
      <w:pPr>
        <w:rPr>
          <w:rFonts w:ascii="Times New Roman" w:hAnsi="Times New Roman" w:cs="Times New Roman"/>
        </w:rPr>
      </w:pPr>
    </w:p>
    <w:p w:rsidR="000D4653" w:rsidRPr="00F26A2E" w:rsidRDefault="000D4653" w:rsidP="006B24D6">
      <w:pPr>
        <w:rPr>
          <w:rFonts w:ascii="Times New Roman" w:hAnsi="Times New Roman" w:cs="Times New Roman"/>
        </w:rPr>
      </w:pPr>
    </w:p>
    <w:p w:rsidR="000D4653" w:rsidRPr="00F26A2E" w:rsidRDefault="000D4653" w:rsidP="006B24D6">
      <w:pPr>
        <w:rPr>
          <w:rFonts w:ascii="Times New Roman" w:hAnsi="Times New Roman" w:cs="Times New Roman"/>
        </w:rPr>
      </w:pPr>
    </w:p>
    <w:p w:rsidR="00B95A2B" w:rsidRDefault="000D4653" w:rsidP="000D4653">
      <w:pPr>
        <w:tabs>
          <w:tab w:val="left" w:pos="3230"/>
        </w:tabs>
        <w:rPr>
          <w:rFonts w:ascii="Times New Roman" w:hAnsi="Times New Roman" w:cs="Times New Roman"/>
          <w:sz w:val="16"/>
          <w:szCs w:val="16"/>
        </w:rPr>
      </w:pPr>
      <w:r w:rsidRPr="00F26A2E">
        <w:rPr>
          <w:rFonts w:ascii="Times New Roman" w:hAnsi="Times New Roman" w:cs="Times New Roman"/>
          <w:sz w:val="16"/>
          <w:szCs w:val="16"/>
        </w:rPr>
        <w:tab/>
      </w:r>
    </w:p>
    <w:p w:rsidR="000D4653" w:rsidRPr="00F26A2E" w:rsidRDefault="00B95A2B" w:rsidP="000D4653">
      <w:pPr>
        <w:tabs>
          <w:tab w:val="left" w:pos="3230"/>
        </w:tabs>
        <w:rPr>
          <w:rFonts w:ascii="Times New Roman" w:hAnsi="Times New Roman" w:cs="Times New Roman"/>
          <w:sz w:val="16"/>
          <w:szCs w:val="16"/>
        </w:rPr>
      </w:pPr>
      <w:r>
        <w:rPr>
          <w:rFonts w:ascii="Times New Roman" w:hAnsi="Times New Roman" w:cs="Times New Roman"/>
          <w:sz w:val="16"/>
          <w:szCs w:val="16"/>
        </w:rPr>
        <w:tab/>
      </w:r>
      <w:r w:rsidR="000D4653" w:rsidRPr="00F26A2E">
        <w:rPr>
          <w:rFonts w:ascii="Times New Roman" w:hAnsi="Times New Roman" w:cs="Times New Roman"/>
          <w:sz w:val="16"/>
          <w:szCs w:val="16"/>
        </w:rPr>
        <w:t>Figure 1. The illustration of derivative</w:t>
      </w:r>
    </w:p>
    <w:p w:rsidR="000D4653" w:rsidRPr="00F26A2E" w:rsidRDefault="000D4653" w:rsidP="006B24D6">
      <w:pPr>
        <w:rPr>
          <w:rFonts w:ascii="Times New Roman" w:hAnsi="Times New Roman" w:cs="Times New Roman"/>
        </w:rPr>
      </w:pPr>
    </w:p>
    <w:p w:rsidR="00CB3582" w:rsidRPr="00F26A2E" w:rsidRDefault="00CC4721" w:rsidP="006B24D6">
      <w:pPr>
        <w:rPr>
          <w:rFonts w:ascii="Times New Roman" w:eastAsiaTheme="minorEastAsia" w:hAnsi="Times New Roman" w:cs="Times New Roman"/>
        </w:rPr>
      </w:pPr>
      <w:r>
        <w:rPr>
          <w:rFonts w:ascii="Times New Roman" w:eastAsiaTheme="minorEastAsia" w:hAnsi="Times New Roman" w:cs="Times New Roman"/>
          <w:noProof/>
          <w:lang w:eastAsia="en-CA"/>
        </w:rPr>
        <w:drawing>
          <wp:anchor distT="0" distB="0" distL="114300" distR="114300" simplePos="0" relativeHeight="251660288" behindDoc="1" locked="0" layoutInCell="1" allowOverlap="1">
            <wp:simplePos x="0" y="0"/>
            <wp:positionH relativeFrom="column">
              <wp:posOffset>565150</wp:posOffset>
            </wp:positionH>
            <wp:positionV relativeFrom="paragraph">
              <wp:posOffset>1819910</wp:posOffset>
            </wp:positionV>
            <wp:extent cx="4762500" cy="2943225"/>
            <wp:effectExtent l="0" t="0" r="0" b="9525"/>
            <wp:wrapTight wrapText="bothSides">
              <wp:wrapPolygon edited="0">
                <wp:start x="346" y="0"/>
                <wp:lineTo x="432" y="21530"/>
                <wp:lineTo x="864" y="21530"/>
                <wp:lineTo x="14429" y="21530"/>
                <wp:lineTo x="21254" y="21111"/>
                <wp:lineTo x="21341" y="19992"/>
                <wp:lineTo x="20477" y="19433"/>
                <wp:lineTo x="17798" y="18175"/>
                <wp:lineTo x="17798" y="4753"/>
                <wp:lineTo x="18922" y="3495"/>
                <wp:lineTo x="18317" y="2517"/>
                <wp:lineTo x="864" y="2517"/>
                <wp:lineTo x="950" y="0"/>
                <wp:lineTo x="34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04.gif"/>
                    <pic:cNvPicPr/>
                  </pic:nvPicPr>
                  <pic:blipFill>
                    <a:blip r:embed="rId5">
                      <a:extLst>
                        <a:ext uri="{28A0092B-C50C-407E-A947-70E740481C1C}">
                          <a14:useLocalDpi xmlns:a14="http://schemas.microsoft.com/office/drawing/2010/main" val="0"/>
                        </a:ext>
                      </a:extLst>
                    </a:blip>
                    <a:stretch>
                      <a:fillRect/>
                    </a:stretch>
                  </pic:blipFill>
                  <pic:spPr>
                    <a:xfrm>
                      <a:off x="0" y="0"/>
                      <a:ext cx="4762500" cy="2943225"/>
                    </a:xfrm>
                    <a:prstGeom prst="rect">
                      <a:avLst/>
                    </a:prstGeom>
                  </pic:spPr>
                </pic:pic>
              </a:graphicData>
            </a:graphic>
            <wp14:sizeRelH relativeFrom="page">
              <wp14:pctWidth>0</wp14:pctWidth>
            </wp14:sizeRelH>
            <wp14:sizeRelV relativeFrom="page">
              <wp14:pctHeight>0</wp14:pctHeight>
            </wp14:sizeRelV>
          </wp:anchor>
        </w:drawing>
      </w:r>
      <w:r w:rsidR="00643AED" w:rsidRPr="00F26A2E">
        <w:rPr>
          <w:rFonts w:ascii="Times New Roman" w:hAnsi="Times New Roman" w:cs="Times New Roman"/>
        </w:rPr>
        <w:t xml:space="preserve">The notation commonly used in differential calculus is </w:t>
      </w:r>
      <m:oMath>
        <m:r>
          <w:rPr>
            <w:rFonts w:ascii="Cambria Math" w:hAnsi="Cambria Math" w:cs="Times New Roman"/>
          </w:rPr>
          <m:t>d</m:t>
        </m:r>
      </m:oMath>
      <w:r w:rsidR="00643AED" w:rsidRPr="00F26A2E">
        <w:rPr>
          <w:rFonts w:ascii="Times New Roman" w:eastAsiaTheme="minorEastAsia" w:hAnsi="Times New Roman" w:cs="Times New Roman"/>
        </w:rPr>
        <w:t xml:space="preserve"> , which means a little bit of. Differential calculus is often </w:t>
      </w:r>
      <w:r w:rsidR="00E71EE2" w:rsidRPr="00F26A2E">
        <w:rPr>
          <w:rFonts w:ascii="Times New Roman" w:eastAsiaTheme="minorEastAsia" w:hAnsi="Times New Roman" w:cs="Times New Roman"/>
        </w:rPr>
        <w:t>used to measure slope, velocity and</w:t>
      </w:r>
      <w:r w:rsidR="00643AED" w:rsidRPr="00F26A2E">
        <w:rPr>
          <w:rFonts w:ascii="Times New Roman" w:eastAsiaTheme="minorEastAsia" w:hAnsi="Times New Roman" w:cs="Times New Roman"/>
        </w:rPr>
        <w:t xml:space="preserve"> acceleration</w:t>
      </w:r>
      <w:r w:rsidR="00E71EE2" w:rsidRPr="00F26A2E">
        <w:rPr>
          <w:rFonts w:ascii="Times New Roman" w:eastAsiaTheme="minorEastAsia" w:hAnsi="Times New Roman" w:cs="Times New Roman"/>
        </w:rPr>
        <w:t xml:space="preserve"> of an moving object</w:t>
      </w:r>
      <w:r w:rsidR="00643AED" w:rsidRPr="00F26A2E">
        <w:rPr>
          <w:rFonts w:ascii="Times New Roman" w:eastAsiaTheme="minorEastAsia" w:hAnsi="Times New Roman" w:cs="Times New Roman"/>
        </w:rPr>
        <w:t xml:space="preserve">, </w:t>
      </w:r>
      <w:r w:rsidR="00E71EE2" w:rsidRPr="00F26A2E">
        <w:rPr>
          <w:rFonts w:ascii="Times New Roman" w:eastAsiaTheme="minorEastAsia" w:hAnsi="Times New Roman" w:cs="Times New Roman"/>
        </w:rPr>
        <w:t>as well as</w:t>
      </w:r>
      <w:r w:rsidR="00643AED" w:rsidRPr="00F26A2E">
        <w:rPr>
          <w:rFonts w:ascii="Times New Roman" w:eastAsiaTheme="minorEastAsia" w:hAnsi="Times New Roman" w:cs="Times New Roman"/>
        </w:rPr>
        <w:t xml:space="preserve"> optimization</w:t>
      </w:r>
      <w:r w:rsidR="00E71EE2" w:rsidRPr="00F26A2E">
        <w:rPr>
          <w:rFonts w:ascii="Times New Roman" w:eastAsiaTheme="minorEastAsia" w:hAnsi="Times New Roman" w:cs="Times New Roman"/>
        </w:rPr>
        <w:t xml:space="preserve">, for example </w:t>
      </w:r>
      <w:r w:rsidR="00D23954">
        <w:rPr>
          <w:rFonts w:ascii="Times New Roman" w:eastAsiaTheme="minorEastAsia" w:hAnsi="Times New Roman" w:cs="Times New Roman"/>
        </w:rPr>
        <w:t>to maximize or minimize</w:t>
      </w:r>
      <w:r w:rsidR="00E71EE2" w:rsidRPr="00F26A2E">
        <w:rPr>
          <w:rFonts w:ascii="Times New Roman" w:eastAsiaTheme="minorEastAsia" w:hAnsi="Times New Roman" w:cs="Times New Roman"/>
        </w:rPr>
        <w:t xml:space="preserve"> profit</w:t>
      </w:r>
      <w:r w:rsidR="00E03C1D">
        <w:rPr>
          <w:rFonts w:ascii="Times New Roman" w:eastAsiaTheme="minorEastAsia" w:hAnsi="Times New Roman" w:cs="Times New Roman"/>
        </w:rPr>
        <w:t xml:space="preserve"> in finance</w:t>
      </w:r>
      <w:r w:rsidR="00643AED" w:rsidRPr="00F26A2E">
        <w:rPr>
          <w:rFonts w:ascii="Times New Roman" w:eastAsiaTheme="minorEastAsia" w:hAnsi="Times New Roman" w:cs="Times New Roman"/>
        </w:rPr>
        <w:t>.</w:t>
      </w:r>
      <w:r w:rsidR="00E71EE2" w:rsidRPr="00F26A2E">
        <w:rPr>
          <w:rFonts w:ascii="Times New Roman" w:eastAsiaTheme="minorEastAsia" w:hAnsi="Times New Roman" w:cs="Times New Roman"/>
        </w:rPr>
        <w:t xml:space="preserve"> </w:t>
      </w:r>
      <w:r w:rsidR="00643AED" w:rsidRPr="00F26A2E">
        <w:rPr>
          <w:rFonts w:ascii="Times New Roman" w:eastAsiaTheme="minorEastAsia" w:hAnsi="Times New Roman" w:cs="Times New Roman"/>
        </w:rPr>
        <w:br/>
      </w:r>
      <w:r w:rsidR="00643AED" w:rsidRPr="00F26A2E">
        <w:rPr>
          <w:rFonts w:ascii="Times New Roman" w:eastAsiaTheme="minorEastAsia" w:hAnsi="Times New Roman" w:cs="Times New Roman"/>
        </w:rPr>
        <w:br/>
        <w:t xml:space="preserve">Integral calculus is the study of integration of a function. </w:t>
      </w:r>
      <w:r w:rsidR="00F26A2E">
        <w:rPr>
          <w:rFonts w:ascii="Times New Roman" w:eastAsiaTheme="minorEastAsia" w:hAnsi="Times New Roman" w:cs="Times New Roman"/>
        </w:rPr>
        <w:t>Compared to</w:t>
      </w:r>
      <w:r w:rsidR="00643AED" w:rsidRPr="00F26A2E">
        <w:rPr>
          <w:rFonts w:ascii="Times New Roman" w:eastAsiaTheme="minorEastAsia" w:hAnsi="Times New Roman" w:cs="Times New Roman"/>
        </w:rPr>
        <w:t xml:space="preserve"> differential calculus, integral calculus uses method of integration or anti-derivative to calculate the area under the function. </w:t>
      </w:r>
      <w:r w:rsidR="00084FC1" w:rsidRPr="00F26A2E">
        <w:rPr>
          <w:rFonts w:ascii="Times New Roman" w:eastAsiaTheme="minorEastAsia" w:hAnsi="Times New Roman" w:cs="Times New Roman"/>
        </w:rPr>
        <w:t xml:space="preserve">The idea of integration is to divide the area under graph into many rectangles of different dimensions and sum them. To avoid overestimation or underestimation of the area calculation, the width of the rectangles </w:t>
      </w:r>
      <w:r w:rsidR="00CB3582" w:rsidRPr="00F26A2E">
        <w:rPr>
          <w:rFonts w:ascii="Times New Roman" w:eastAsiaTheme="minorEastAsia" w:hAnsi="Times New Roman" w:cs="Times New Roman"/>
        </w:rPr>
        <w:t>is</w:t>
      </w:r>
      <w:r w:rsidR="00084FC1" w:rsidRPr="00F26A2E">
        <w:rPr>
          <w:rFonts w:ascii="Times New Roman" w:eastAsiaTheme="minorEastAsia" w:hAnsi="Times New Roman" w:cs="Times New Roman"/>
        </w:rPr>
        <w:t xml:space="preserve"> minimized into a very small, but non-zero value, while the length is the </w:t>
      </w:r>
      <w:r w:rsidR="00CB3582" w:rsidRPr="00F26A2E">
        <w:rPr>
          <w:rFonts w:ascii="Times New Roman" w:eastAsiaTheme="minorEastAsia" w:hAnsi="Times New Roman" w:cs="Times New Roman"/>
        </w:rPr>
        <w:t>corresponding y-value.</w:t>
      </w:r>
      <w:r w:rsidR="00CB3582" w:rsidRPr="00F26A2E">
        <w:rPr>
          <w:rFonts w:ascii="Times New Roman" w:eastAsiaTheme="minorEastAsia" w:hAnsi="Times New Roman" w:cs="Times New Roman"/>
        </w:rPr>
        <w:br/>
      </w:r>
    </w:p>
    <w:p w:rsidR="00CB3582" w:rsidRPr="00F26A2E" w:rsidRDefault="00CB3582" w:rsidP="006B24D6">
      <w:pPr>
        <w:rPr>
          <w:rFonts w:ascii="Times New Roman" w:eastAsiaTheme="minorEastAsia" w:hAnsi="Times New Roman" w:cs="Times New Roman"/>
        </w:rPr>
      </w:pPr>
    </w:p>
    <w:p w:rsidR="00CB3582" w:rsidRPr="00F26A2E" w:rsidRDefault="00CB3582" w:rsidP="006B24D6">
      <w:pPr>
        <w:rPr>
          <w:rFonts w:ascii="Times New Roman" w:eastAsiaTheme="minorEastAsia" w:hAnsi="Times New Roman" w:cs="Times New Roman"/>
        </w:rPr>
      </w:pPr>
    </w:p>
    <w:p w:rsidR="00CB3582" w:rsidRPr="00F26A2E" w:rsidRDefault="00CB3582" w:rsidP="006B24D6">
      <w:pPr>
        <w:rPr>
          <w:rFonts w:ascii="Times New Roman" w:eastAsiaTheme="minorEastAsia" w:hAnsi="Times New Roman" w:cs="Times New Roman"/>
        </w:rPr>
      </w:pPr>
    </w:p>
    <w:p w:rsidR="00CB3582" w:rsidRPr="00F26A2E" w:rsidRDefault="00CB3582" w:rsidP="006B24D6">
      <w:pPr>
        <w:rPr>
          <w:rFonts w:ascii="Times New Roman" w:eastAsiaTheme="minorEastAsia" w:hAnsi="Times New Roman" w:cs="Times New Roman"/>
        </w:rPr>
      </w:pPr>
    </w:p>
    <w:p w:rsidR="00CB3582" w:rsidRPr="00F26A2E" w:rsidRDefault="00CB3582" w:rsidP="006B24D6">
      <w:pPr>
        <w:rPr>
          <w:rFonts w:ascii="Times New Roman" w:eastAsiaTheme="minorEastAsia" w:hAnsi="Times New Roman" w:cs="Times New Roman"/>
        </w:rPr>
      </w:pPr>
    </w:p>
    <w:p w:rsidR="00CB3582" w:rsidRPr="00F26A2E" w:rsidRDefault="00CB3582" w:rsidP="006B24D6">
      <w:pPr>
        <w:rPr>
          <w:rFonts w:ascii="Times New Roman" w:eastAsiaTheme="minorEastAsia" w:hAnsi="Times New Roman" w:cs="Times New Roman"/>
        </w:rPr>
      </w:pPr>
    </w:p>
    <w:p w:rsidR="00CB3582" w:rsidRPr="00F26A2E" w:rsidRDefault="00CB3582" w:rsidP="006B24D6">
      <w:pPr>
        <w:rPr>
          <w:rFonts w:ascii="Times New Roman" w:eastAsiaTheme="minorEastAsia" w:hAnsi="Times New Roman" w:cs="Times New Roman"/>
        </w:rPr>
      </w:pPr>
    </w:p>
    <w:p w:rsidR="00CB3582" w:rsidRPr="00F26A2E" w:rsidRDefault="00CB3582" w:rsidP="006B24D6">
      <w:pPr>
        <w:rPr>
          <w:rFonts w:ascii="Times New Roman" w:eastAsiaTheme="minorEastAsia" w:hAnsi="Times New Roman" w:cs="Times New Roman"/>
        </w:rPr>
      </w:pPr>
    </w:p>
    <w:p w:rsidR="00CB3582" w:rsidRPr="00F26A2E" w:rsidRDefault="00CB3582" w:rsidP="00CB3582">
      <w:pPr>
        <w:tabs>
          <w:tab w:val="left" w:pos="3090"/>
        </w:tabs>
        <w:rPr>
          <w:rFonts w:ascii="Times New Roman" w:eastAsiaTheme="minorEastAsia" w:hAnsi="Times New Roman" w:cs="Times New Roman"/>
        </w:rPr>
      </w:pPr>
      <w:r w:rsidRPr="00F26A2E">
        <w:rPr>
          <w:rFonts w:ascii="Times New Roman" w:eastAsiaTheme="minorEastAsia" w:hAnsi="Times New Roman" w:cs="Times New Roman"/>
        </w:rPr>
        <w:tab/>
      </w:r>
    </w:p>
    <w:p w:rsidR="00CC4721" w:rsidRDefault="00CB3582" w:rsidP="00CB3582">
      <w:pPr>
        <w:tabs>
          <w:tab w:val="left" w:pos="3090"/>
        </w:tabs>
        <w:rPr>
          <w:rFonts w:ascii="Times New Roman" w:eastAsiaTheme="minorEastAsia" w:hAnsi="Times New Roman" w:cs="Times New Roman"/>
        </w:rPr>
      </w:pPr>
      <w:r w:rsidRPr="00F26A2E">
        <w:rPr>
          <w:rFonts w:ascii="Times New Roman" w:eastAsiaTheme="minorEastAsia" w:hAnsi="Times New Roman" w:cs="Times New Roman"/>
        </w:rPr>
        <w:tab/>
      </w:r>
      <w:r w:rsidRPr="00F26A2E">
        <w:rPr>
          <w:rFonts w:ascii="Times New Roman" w:eastAsiaTheme="minorEastAsia" w:hAnsi="Times New Roman" w:cs="Times New Roman"/>
        </w:rPr>
        <w:tab/>
      </w:r>
    </w:p>
    <w:p w:rsidR="00CC4721" w:rsidRDefault="00CC4721" w:rsidP="00CB3582">
      <w:pPr>
        <w:tabs>
          <w:tab w:val="left" w:pos="3090"/>
        </w:tabs>
        <w:rPr>
          <w:rFonts w:ascii="Times New Roman" w:eastAsiaTheme="minorEastAsia" w:hAnsi="Times New Roman" w:cs="Times New Roman"/>
        </w:rPr>
      </w:pPr>
    </w:p>
    <w:p w:rsidR="00CB3582" w:rsidRPr="00F26A2E" w:rsidRDefault="00CC4721" w:rsidP="00CB3582">
      <w:pPr>
        <w:tabs>
          <w:tab w:val="left" w:pos="3090"/>
        </w:tabs>
        <w:rPr>
          <w:rFonts w:ascii="Times New Roman" w:eastAsiaTheme="minorEastAsia" w:hAnsi="Times New Roman" w:cs="Times New Roman"/>
          <w:sz w:val="16"/>
          <w:szCs w:val="16"/>
        </w:rPr>
      </w:pPr>
      <w:r>
        <w:rPr>
          <w:rFonts w:ascii="Times New Roman" w:eastAsiaTheme="minorEastAsia" w:hAnsi="Times New Roman" w:cs="Times New Roman"/>
        </w:rPr>
        <w:tab/>
      </w:r>
      <w:r>
        <w:rPr>
          <w:rFonts w:ascii="Times New Roman" w:eastAsiaTheme="minorEastAsia" w:hAnsi="Times New Roman" w:cs="Times New Roman"/>
        </w:rPr>
        <w:tab/>
      </w:r>
      <w:r w:rsidR="0059283C" w:rsidRPr="00F26A2E">
        <w:rPr>
          <w:rFonts w:ascii="Times New Roman" w:eastAsiaTheme="minorEastAsia" w:hAnsi="Times New Roman" w:cs="Times New Roman"/>
          <w:sz w:val="16"/>
          <w:szCs w:val="16"/>
        </w:rPr>
        <w:t>Figure 2</w:t>
      </w:r>
      <w:r w:rsidR="00CB3582" w:rsidRPr="00F26A2E">
        <w:rPr>
          <w:rFonts w:ascii="Times New Roman" w:eastAsiaTheme="minorEastAsia" w:hAnsi="Times New Roman" w:cs="Times New Roman"/>
          <w:sz w:val="16"/>
          <w:szCs w:val="16"/>
        </w:rPr>
        <w:t>. The illustration of integration</w:t>
      </w:r>
    </w:p>
    <w:p w:rsidR="00CB3582" w:rsidRPr="00F26A2E" w:rsidRDefault="00CB3582" w:rsidP="006B24D6">
      <w:pPr>
        <w:rPr>
          <w:rFonts w:ascii="Times New Roman" w:eastAsiaTheme="minorEastAsia" w:hAnsi="Times New Roman" w:cs="Times New Roman"/>
        </w:rPr>
      </w:pPr>
    </w:p>
    <w:p w:rsidR="00CC4721" w:rsidRDefault="00084FC1" w:rsidP="006B24D6">
      <w:pPr>
        <w:rPr>
          <w:rFonts w:ascii="Times New Roman" w:hAnsi="Times New Roman" w:cs="Times New Roman"/>
        </w:rPr>
      </w:pPr>
      <w:r w:rsidRPr="00F26A2E">
        <w:rPr>
          <w:rFonts w:ascii="Times New Roman" w:eastAsiaTheme="minorEastAsia" w:hAnsi="Times New Roman" w:cs="Times New Roman"/>
        </w:rPr>
        <w:lastRenderedPageBreak/>
        <w:br/>
      </w:r>
      <w:r w:rsidR="00643AED" w:rsidRPr="00F26A2E">
        <w:rPr>
          <w:rFonts w:ascii="Times New Roman" w:eastAsiaTheme="minorEastAsia" w:hAnsi="Times New Roman" w:cs="Times New Roman"/>
        </w:rPr>
        <w:t xml:space="preserve">The notation commonly used in integral calculus is </w:t>
      </w:r>
      <m:oMath>
        <m:nary>
          <m:naryPr>
            <m:limLoc m:val="undOvr"/>
            <m:subHide m:val="1"/>
            <m:supHide m:val="1"/>
            <m:ctrlPr>
              <w:rPr>
                <w:rFonts w:ascii="Cambria Math" w:eastAsiaTheme="minorEastAsia" w:hAnsi="Cambria Math" w:cs="Times New Roman"/>
                <w:i/>
              </w:rPr>
            </m:ctrlPr>
          </m:naryPr>
          <m:sub/>
          <m:sup/>
          <m:e/>
        </m:nary>
      </m:oMath>
      <w:r w:rsidRPr="00F26A2E">
        <w:rPr>
          <w:rFonts w:ascii="Times New Roman" w:eastAsiaTheme="minorEastAsia" w:hAnsi="Times New Roman" w:cs="Times New Roman"/>
        </w:rPr>
        <w:t>, which means the sum of</w:t>
      </w:r>
      <w:r w:rsidR="00E71EE2" w:rsidRPr="00F26A2E">
        <w:rPr>
          <w:rFonts w:ascii="Times New Roman" w:eastAsiaTheme="minorEastAsia" w:hAnsi="Times New Roman" w:cs="Times New Roman"/>
        </w:rPr>
        <w:t xml:space="preserve">. </w:t>
      </w:r>
      <w:r w:rsidR="00CB3582" w:rsidRPr="00F26A2E">
        <w:rPr>
          <w:rFonts w:ascii="Times New Roman" w:eastAsiaTheme="minorEastAsia" w:hAnsi="Times New Roman" w:cs="Times New Roman"/>
        </w:rPr>
        <w:t>Integral calculus is often used in calculating area, volume,</w:t>
      </w:r>
      <w:r w:rsidR="00F26A2E">
        <w:rPr>
          <w:rFonts w:ascii="Times New Roman" w:eastAsiaTheme="minorEastAsia" w:hAnsi="Times New Roman" w:cs="Times New Roman"/>
        </w:rPr>
        <w:t xml:space="preserve"> and</w:t>
      </w:r>
      <w:r w:rsidR="00CB3582" w:rsidRPr="00F26A2E">
        <w:rPr>
          <w:rFonts w:ascii="Times New Roman" w:eastAsiaTheme="minorEastAsia" w:hAnsi="Times New Roman" w:cs="Times New Roman"/>
        </w:rPr>
        <w:t xml:space="preserve"> arc length</w:t>
      </w:r>
      <w:r w:rsidR="00F26A2E">
        <w:rPr>
          <w:rFonts w:ascii="Times New Roman" w:eastAsiaTheme="minorEastAsia" w:hAnsi="Times New Roman" w:cs="Times New Roman"/>
        </w:rPr>
        <w:t xml:space="preserve"> of a function</w:t>
      </w:r>
      <w:r w:rsidR="00CB3582" w:rsidRPr="00F26A2E">
        <w:rPr>
          <w:rFonts w:ascii="Times New Roman" w:eastAsiaTheme="minorEastAsia" w:hAnsi="Times New Roman" w:cs="Times New Roman"/>
        </w:rPr>
        <w:t>,</w:t>
      </w:r>
      <w:r w:rsidR="00F26A2E">
        <w:rPr>
          <w:rFonts w:ascii="Times New Roman" w:eastAsiaTheme="minorEastAsia" w:hAnsi="Times New Roman" w:cs="Times New Roman"/>
        </w:rPr>
        <w:t xml:space="preserve"> as well as</w:t>
      </w:r>
      <w:r w:rsidR="00CB3582" w:rsidRPr="00F26A2E">
        <w:rPr>
          <w:rFonts w:ascii="Times New Roman" w:eastAsiaTheme="minorEastAsia" w:hAnsi="Times New Roman" w:cs="Times New Roman"/>
        </w:rPr>
        <w:t xml:space="preserve"> center of mass, work,</w:t>
      </w:r>
      <w:r w:rsidR="00F26A2E">
        <w:rPr>
          <w:rFonts w:ascii="Times New Roman" w:eastAsiaTheme="minorEastAsia" w:hAnsi="Times New Roman" w:cs="Times New Roman"/>
        </w:rPr>
        <w:t xml:space="preserve"> and</w:t>
      </w:r>
      <w:r w:rsidR="00CB3582" w:rsidRPr="00F26A2E">
        <w:rPr>
          <w:rFonts w:ascii="Times New Roman" w:eastAsiaTheme="minorEastAsia" w:hAnsi="Times New Roman" w:cs="Times New Roman"/>
        </w:rPr>
        <w:t xml:space="preserve"> pressure</w:t>
      </w:r>
      <w:r w:rsidR="00F26A2E">
        <w:rPr>
          <w:rFonts w:ascii="Times New Roman" w:eastAsiaTheme="minorEastAsia" w:hAnsi="Times New Roman" w:cs="Times New Roman"/>
        </w:rPr>
        <w:t xml:space="preserve"> of a system. It’s also widely used in computing</w:t>
      </w:r>
      <w:r w:rsidR="00CB3582" w:rsidRPr="00F26A2E">
        <w:rPr>
          <w:rFonts w:ascii="Times New Roman" w:eastAsiaTheme="minorEastAsia" w:hAnsi="Times New Roman" w:cs="Times New Roman"/>
        </w:rPr>
        <w:t xml:space="preserve"> probability, power series, and Fourier series.</w:t>
      </w:r>
      <w:r w:rsidR="004768D8" w:rsidRPr="00F26A2E">
        <w:rPr>
          <w:rFonts w:ascii="Times New Roman" w:eastAsiaTheme="minorEastAsia" w:hAnsi="Times New Roman" w:cs="Times New Roman"/>
        </w:rPr>
        <w:br/>
      </w:r>
      <w:r w:rsidR="00CB3582" w:rsidRPr="00F26A2E">
        <w:rPr>
          <w:rFonts w:ascii="Times New Roman" w:eastAsiaTheme="minorEastAsia" w:hAnsi="Times New Roman" w:cs="Times New Roman"/>
        </w:rPr>
        <w:br/>
      </w:r>
      <w:r w:rsidR="001F187F" w:rsidRPr="00F26A2E">
        <w:rPr>
          <w:rFonts w:ascii="Times New Roman" w:hAnsi="Times New Roman" w:cs="Times New Roman"/>
          <w:u w:val="single"/>
        </w:rPr>
        <w:t>Reference</w:t>
      </w:r>
      <w:r w:rsidR="00280DA9" w:rsidRPr="00F26A2E">
        <w:rPr>
          <w:rFonts w:ascii="Times New Roman" w:hAnsi="Times New Roman" w:cs="Times New Roman"/>
          <w:u w:val="single"/>
        </w:rPr>
        <w:t>s</w:t>
      </w:r>
      <w:r w:rsidR="001F187F" w:rsidRPr="00F26A2E">
        <w:rPr>
          <w:rFonts w:ascii="Times New Roman" w:hAnsi="Times New Roman" w:cs="Times New Roman"/>
          <w:u w:val="single"/>
        </w:rPr>
        <w:t>:</w:t>
      </w:r>
      <w:r w:rsidR="001F187F" w:rsidRPr="00F26A2E">
        <w:rPr>
          <w:rFonts w:ascii="Times New Roman" w:hAnsi="Times New Roman" w:cs="Times New Roman"/>
        </w:rPr>
        <w:br/>
      </w:r>
      <w:r w:rsidR="00A77133" w:rsidRPr="00F26A2E">
        <w:rPr>
          <w:rFonts w:ascii="Times New Roman" w:hAnsi="Times New Roman" w:cs="Times New Roman"/>
        </w:rPr>
        <w:br/>
        <w:t>“Calculus”.Wikipedia.n.d.Web.May 31</w:t>
      </w:r>
      <w:r w:rsidR="00A77133" w:rsidRPr="00F26A2E">
        <w:rPr>
          <w:rFonts w:ascii="Times New Roman" w:hAnsi="Times New Roman" w:cs="Times New Roman"/>
          <w:vertAlign w:val="superscript"/>
        </w:rPr>
        <w:t>st</w:t>
      </w:r>
      <w:r w:rsidR="00A77133" w:rsidRPr="00F26A2E">
        <w:rPr>
          <w:rFonts w:ascii="Times New Roman" w:hAnsi="Times New Roman" w:cs="Times New Roman"/>
        </w:rPr>
        <w:t xml:space="preserve"> 2017. </w:t>
      </w:r>
      <w:hyperlink r:id="rId6" w:history="1">
        <w:r w:rsidR="00A77133" w:rsidRPr="00F26A2E">
          <w:rPr>
            <w:rStyle w:val="Hyperlink"/>
            <w:rFonts w:ascii="Times New Roman" w:hAnsi="Times New Roman" w:cs="Times New Roman"/>
          </w:rPr>
          <w:t>https://en.wikipedia.org/wiki/Calculus</w:t>
        </w:r>
      </w:hyperlink>
      <w:r w:rsidR="00A77133" w:rsidRPr="00F26A2E">
        <w:rPr>
          <w:rFonts w:ascii="Times New Roman" w:hAnsi="Times New Roman" w:cs="Times New Roman"/>
        </w:rPr>
        <w:br/>
      </w:r>
      <w:r w:rsidR="00A77133" w:rsidRPr="00F26A2E">
        <w:rPr>
          <w:rFonts w:ascii="Times New Roman" w:hAnsi="Times New Roman" w:cs="Times New Roman"/>
        </w:rPr>
        <w:br/>
        <w:t>“calchistory”.</w:t>
      </w:r>
      <w:r w:rsidR="00A77133" w:rsidRPr="00F26A2E">
        <w:rPr>
          <w:rFonts w:ascii="Times New Roman" w:hAnsi="Times New Roman" w:cs="Times New Roman"/>
          <w:i/>
        </w:rPr>
        <w:t>The History of Calculus</w:t>
      </w:r>
      <w:r w:rsidR="00A77133" w:rsidRPr="00F26A2E">
        <w:rPr>
          <w:rFonts w:ascii="Times New Roman" w:hAnsi="Times New Roman" w:cs="Times New Roman"/>
        </w:rPr>
        <w:t>.Department of Mathematics of University of Houston.n.d.Web.May 31</w:t>
      </w:r>
      <w:r w:rsidR="00A77133" w:rsidRPr="00F26A2E">
        <w:rPr>
          <w:rFonts w:ascii="Times New Roman" w:hAnsi="Times New Roman" w:cs="Times New Roman"/>
          <w:vertAlign w:val="superscript"/>
        </w:rPr>
        <w:t>st</w:t>
      </w:r>
      <w:r w:rsidR="00A77133" w:rsidRPr="00F26A2E">
        <w:rPr>
          <w:rFonts w:ascii="Times New Roman" w:hAnsi="Times New Roman" w:cs="Times New Roman"/>
        </w:rPr>
        <w:t xml:space="preserve"> 2017. </w:t>
      </w:r>
      <w:hyperlink r:id="rId7" w:history="1">
        <w:r w:rsidR="00A77133" w:rsidRPr="00F26A2E">
          <w:rPr>
            <w:rStyle w:val="Hyperlink"/>
            <w:rFonts w:ascii="Times New Roman" w:hAnsi="Times New Roman" w:cs="Times New Roman"/>
          </w:rPr>
          <w:t>https://www.math.uh.edu/~tomforde/calchistory.html</w:t>
        </w:r>
      </w:hyperlink>
      <w:r w:rsidR="00A77133" w:rsidRPr="00F26A2E">
        <w:rPr>
          <w:rFonts w:ascii="Times New Roman" w:hAnsi="Times New Roman" w:cs="Times New Roman"/>
        </w:rPr>
        <w:br/>
      </w:r>
      <w:r w:rsidR="00A77133" w:rsidRPr="00F26A2E">
        <w:rPr>
          <w:rFonts w:ascii="Times New Roman" w:hAnsi="Times New Roman" w:cs="Times New Roman"/>
        </w:rPr>
        <w:br/>
        <w:t>“Differential Calculus”.</w:t>
      </w:r>
      <w:r w:rsidR="00A7467B" w:rsidRPr="00F26A2E">
        <w:rPr>
          <w:rFonts w:ascii="Times New Roman" w:hAnsi="Times New Roman" w:cs="Times New Roman"/>
        </w:rPr>
        <w:t>Encyclopedia of Mathematics.n.d.Web.May 31</w:t>
      </w:r>
      <w:r w:rsidR="00A7467B" w:rsidRPr="00F26A2E">
        <w:rPr>
          <w:rFonts w:ascii="Times New Roman" w:hAnsi="Times New Roman" w:cs="Times New Roman"/>
          <w:vertAlign w:val="superscript"/>
        </w:rPr>
        <w:t>st</w:t>
      </w:r>
      <w:r w:rsidR="00A7467B" w:rsidRPr="00F26A2E">
        <w:rPr>
          <w:rFonts w:ascii="Times New Roman" w:hAnsi="Times New Roman" w:cs="Times New Roman"/>
        </w:rPr>
        <w:t xml:space="preserve"> 2017. </w:t>
      </w:r>
      <w:hyperlink r:id="rId8" w:history="1">
        <w:r w:rsidR="00A7467B" w:rsidRPr="00F26A2E">
          <w:rPr>
            <w:rStyle w:val="Hyperlink"/>
            <w:rFonts w:ascii="Times New Roman" w:hAnsi="Times New Roman" w:cs="Times New Roman"/>
          </w:rPr>
          <w:t>https://www.encyclopediaofmath.org/index.php/Differential_calculus</w:t>
        </w:r>
      </w:hyperlink>
      <w:r w:rsidR="001F187F" w:rsidRPr="00F26A2E">
        <w:rPr>
          <w:rStyle w:val="Hyperlink"/>
          <w:rFonts w:ascii="Times New Roman" w:hAnsi="Times New Roman" w:cs="Times New Roman"/>
        </w:rPr>
        <w:br/>
      </w:r>
      <w:r w:rsidR="001F187F" w:rsidRPr="00F26A2E">
        <w:rPr>
          <w:rStyle w:val="Hyperlink"/>
          <w:rFonts w:ascii="Times New Roman" w:hAnsi="Times New Roman" w:cs="Times New Roman"/>
        </w:rPr>
        <w:br/>
      </w:r>
      <w:r w:rsidR="001F187F" w:rsidRPr="00F26A2E">
        <w:rPr>
          <w:rFonts w:ascii="Times New Roman" w:hAnsi="Times New Roman" w:cs="Times New Roman"/>
        </w:rPr>
        <w:t xml:space="preserve">Thompson, Silvanus P. </w:t>
      </w:r>
      <w:r w:rsidR="001F187F" w:rsidRPr="00F26A2E">
        <w:rPr>
          <w:rFonts w:ascii="Times New Roman" w:hAnsi="Times New Roman" w:cs="Times New Roman"/>
          <w:i/>
        </w:rPr>
        <w:t>Calculus Made Easy</w:t>
      </w:r>
      <w:r w:rsidR="001F187F" w:rsidRPr="00F26A2E">
        <w:rPr>
          <w:rFonts w:ascii="Times New Roman" w:hAnsi="Times New Roman" w:cs="Times New Roman"/>
        </w:rPr>
        <w:t>. 2</w:t>
      </w:r>
      <w:r w:rsidR="001F187F" w:rsidRPr="00F26A2E">
        <w:rPr>
          <w:rFonts w:ascii="Times New Roman" w:hAnsi="Times New Roman" w:cs="Times New Roman"/>
          <w:vertAlign w:val="superscript"/>
        </w:rPr>
        <w:t>nd</w:t>
      </w:r>
      <w:r w:rsidR="001F187F" w:rsidRPr="00F26A2E">
        <w:rPr>
          <w:rFonts w:ascii="Times New Roman" w:hAnsi="Times New Roman" w:cs="Times New Roman"/>
        </w:rPr>
        <w:t xml:space="preserve"> edition. New York: The Macmillan Company, 1914. 1. Print.</w:t>
      </w:r>
      <w:r w:rsidR="001F187F" w:rsidRPr="00F26A2E">
        <w:rPr>
          <w:rFonts w:ascii="Times New Roman" w:hAnsi="Times New Roman" w:cs="Times New Roman"/>
        </w:rPr>
        <w:br/>
      </w:r>
    </w:p>
    <w:p w:rsidR="00CC4721" w:rsidRDefault="00CC4721" w:rsidP="006B24D6">
      <w:pPr>
        <w:rPr>
          <w:rFonts w:ascii="Times New Roman" w:hAnsi="Times New Roman" w:cs="Times New Roman"/>
        </w:rPr>
      </w:pPr>
      <w:r w:rsidRPr="00CC4721">
        <w:rPr>
          <w:rFonts w:ascii="Times New Roman" w:hAnsi="Times New Roman" w:cs="Times New Roman"/>
          <w:u w:val="single"/>
        </w:rPr>
        <w:t>Image Sources:</w:t>
      </w:r>
      <w:r>
        <w:rPr>
          <w:rFonts w:ascii="Times New Roman" w:hAnsi="Times New Roman" w:cs="Times New Roman"/>
        </w:rPr>
        <w:br/>
      </w:r>
      <w:r>
        <w:rPr>
          <w:rFonts w:ascii="Times New Roman" w:hAnsi="Times New Roman" w:cs="Times New Roman"/>
        </w:rPr>
        <w:br/>
        <w:t xml:space="preserve">Figure 1: </w:t>
      </w:r>
      <w:r w:rsidRPr="00CC4721">
        <w:rPr>
          <w:rFonts w:ascii="Times New Roman" w:hAnsi="Times New Roman" w:cs="Times New Roman"/>
        </w:rPr>
        <w:t>http://www.pgtc2007.org/maths/calculus/node2.html</w:t>
      </w:r>
    </w:p>
    <w:p w:rsidR="006B24D6" w:rsidRPr="00F26A2E" w:rsidRDefault="00CC4721" w:rsidP="006B24D6">
      <w:pPr>
        <w:rPr>
          <w:rFonts w:ascii="Times New Roman" w:hAnsi="Times New Roman" w:cs="Times New Roman"/>
        </w:rPr>
      </w:pPr>
      <w:r>
        <w:rPr>
          <w:rFonts w:ascii="Times New Roman" w:hAnsi="Times New Roman" w:cs="Times New Roman"/>
        </w:rPr>
        <w:t xml:space="preserve">Figure 2: </w:t>
      </w:r>
      <w:r w:rsidRPr="00CC4721">
        <w:rPr>
          <w:rFonts w:ascii="Times New Roman" w:hAnsi="Times New Roman" w:cs="Times New Roman"/>
        </w:rPr>
        <w:t>http://www.sosmath.com/calculus/integ/integ01/integ01.html</w:t>
      </w:r>
      <w:r w:rsidR="00A7467B" w:rsidRPr="00F26A2E">
        <w:rPr>
          <w:rFonts w:ascii="Times New Roman" w:hAnsi="Times New Roman" w:cs="Times New Roman"/>
        </w:rPr>
        <w:br/>
      </w:r>
      <w:r w:rsidR="00A7467B" w:rsidRPr="00F26A2E">
        <w:rPr>
          <w:rFonts w:ascii="Times New Roman" w:hAnsi="Times New Roman" w:cs="Times New Roman"/>
        </w:rPr>
        <w:br/>
      </w:r>
    </w:p>
    <w:sectPr w:rsidR="006B24D6" w:rsidRPr="00F26A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52"/>
    <w:rsid w:val="00021233"/>
    <w:rsid w:val="00043405"/>
    <w:rsid w:val="00084FC1"/>
    <w:rsid w:val="000D4653"/>
    <w:rsid w:val="001F187F"/>
    <w:rsid w:val="00280DA9"/>
    <w:rsid w:val="00403F29"/>
    <w:rsid w:val="004768D8"/>
    <w:rsid w:val="00541C1F"/>
    <w:rsid w:val="0059283C"/>
    <w:rsid w:val="005E0E8D"/>
    <w:rsid w:val="00607539"/>
    <w:rsid w:val="00643AED"/>
    <w:rsid w:val="006B24D6"/>
    <w:rsid w:val="00847852"/>
    <w:rsid w:val="008A67A7"/>
    <w:rsid w:val="008D1E96"/>
    <w:rsid w:val="009B6801"/>
    <w:rsid w:val="009B6A21"/>
    <w:rsid w:val="009D5B56"/>
    <w:rsid w:val="00A7467B"/>
    <w:rsid w:val="00A77133"/>
    <w:rsid w:val="00B95A2B"/>
    <w:rsid w:val="00BD40F3"/>
    <w:rsid w:val="00CB3582"/>
    <w:rsid w:val="00CC4721"/>
    <w:rsid w:val="00CD0557"/>
    <w:rsid w:val="00D23954"/>
    <w:rsid w:val="00E03C1D"/>
    <w:rsid w:val="00E4291E"/>
    <w:rsid w:val="00E71EE2"/>
    <w:rsid w:val="00F26A2E"/>
    <w:rsid w:val="00F44470"/>
    <w:rsid w:val="00F82B75"/>
    <w:rsid w:val="00FA3519"/>
    <w:rsid w:val="00FF08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F1BEE-4554-4AA0-890F-B6CAA5C3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4D6"/>
    <w:rPr>
      <w:color w:val="808080"/>
    </w:rPr>
  </w:style>
  <w:style w:type="character" w:styleId="Hyperlink">
    <w:name w:val="Hyperlink"/>
    <w:basedOn w:val="DefaultParagraphFont"/>
    <w:uiPriority w:val="99"/>
    <w:unhideWhenUsed/>
    <w:rsid w:val="00A77133"/>
    <w:rPr>
      <w:color w:val="0563C1" w:themeColor="hyperlink"/>
      <w:u w:val="single"/>
    </w:rPr>
  </w:style>
  <w:style w:type="character" w:customStyle="1" w:styleId="apple-converted-space">
    <w:name w:val="apple-converted-space"/>
    <w:basedOn w:val="DefaultParagraphFont"/>
    <w:rsid w:val="008A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yclopediaofmath.org/index.php/Differential_calculus" TargetMode="External"/><Relationship Id="rId3" Type="http://schemas.openxmlformats.org/officeDocument/2006/relationships/webSettings" Target="webSettings.xml"/><Relationship Id="rId7" Type="http://schemas.openxmlformats.org/officeDocument/2006/relationships/hyperlink" Target="https://www.math.uh.edu/~tomforde/calchistor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Calculus" TargetMode="Externa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Diana</dc:creator>
  <cp:keywords/>
  <dc:description/>
  <cp:lastModifiedBy>Lani Diana</cp:lastModifiedBy>
  <cp:revision>2</cp:revision>
  <dcterms:created xsi:type="dcterms:W3CDTF">2017-06-07T19:52:00Z</dcterms:created>
  <dcterms:modified xsi:type="dcterms:W3CDTF">2017-06-07T19:52:00Z</dcterms:modified>
</cp:coreProperties>
</file>