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3B" w:rsidRDefault="009D3B6D">
      <w:r>
        <w:t xml:space="preserve">                                                                                                                                                                                        1</w:t>
      </w:r>
    </w:p>
    <w:p w:rsidR="00BA2A95" w:rsidRDefault="0084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A43BB3" w:rsidRDefault="00A43BB3" w:rsidP="00A43BB3">
      <w:pPr>
        <w:pStyle w:val="Default"/>
      </w:pPr>
      <w:r>
        <w:t xml:space="preserve">                                     </w:t>
      </w:r>
      <w:r w:rsidRPr="00464E16">
        <w:t xml:space="preserve"> </w:t>
      </w:r>
      <w:r>
        <w:t xml:space="preserve">           </w:t>
      </w:r>
      <w:r w:rsidRPr="00464E16">
        <w:t>Personal Learning Theory</w:t>
      </w:r>
    </w:p>
    <w:p w:rsidR="00A43BB3" w:rsidRDefault="00A43BB3" w:rsidP="00A43BB3">
      <w:pPr>
        <w:pStyle w:val="Default"/>
      </w:pPr>
      <w:r>
        <w:t xml:space="preserve">                                                            Revised</w:t>
      </w:r>
      <w:r w:rsidRPr="00464E16">
        <w:t xml:space="preserve"> </w:t>
      </w: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Pr="00464E16" w:rsidRDefault="00A43BB3" w:rsidP="00A43BB3">
      <w:pPr>
        <w:pStyle w:val="Default"/>
      </w:pPr>
    </w:p>
    <w:p w:rsidR="00A43BB3" w:rsidRPr="00464E16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  <w:r>
        <w:t xml:space="preserve">                                                        </w:t>
      </w:r>
      <w:r w:rsidRPr="00464E16">
        <w:t xml:space="preserve">Leslie Dawes </w:t>
      </w: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Pr="00464E16" w:rsidRDefault="00A43BB3" w:rsidP="00A43BB3">
      <w:pPr>
        <w:pStyle w:val="Default"/>
      </w:pPr>
    </w:p>
    <w:p w:rsidR="00A43BB3" w:rsidRDefault="00A43BB3" w:rsidP="00A43BB3">
      <w:pPr>
        <w:pStyle w:val="Default"/>
      </w:pPr>
      <w:r>
        <w:t xml:space="preserve">                                                        </w:t>
      </w:r>
      <w:r w:rsidRPr="00464E16">
        <w:t xml:space="preserve">ETEC </w:t>
      </w:r>
      <w:r w:rsidR="000F1BB8" w:rsidRPr="00464E16">
        <w:t xml:space="preserve">512 </w:t>
      </w:r>
      <w:r w:rsidR="000F1BB8">
        <w:t>64B</w:t>
      </w: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  <w:r>
        <w:t xml:space="preserve">                                                        Danielle Law</w:t>
      </w:r>
    </w:p>
    <w:p w:rsidR="00A43BB3" w:rsidRDefault="00A43BB3" w:rsidP="00A43BB3">
      <w:pPr>
        <w:pStyle w:val="Default"/>
      </w:pPr>
    </w:p>
    <w:p w:rsidR="00A43BB3" w:rsidRDefault="00A43BB3" w:rsidP="00A43BB3">
      <w:pPr>
        <w:pStyle w:val="Default"/>
      </w:pPr>
    </w:p>
    <w:p w:rsidR="00A43BB3" w:rsidRPr="00464E16" w:rsidRDefault="00A43BB3" w:rsidP="00A43BB3">
      <w:pPr>
        <w:pStyle w:val="Default"/>
      </w:pPr>
    </w:p>
    <w:p w:rsidR="00BA2A95" w:rsidRPr="000F1BB8" w:rsidRDefault="00A43BB3">
      <w:pPr>
        <w:rPr>
          <w:sz w:val="24"/>
          <w:szCs w:val="24"/>
        </w:rPr>
      </w:pPr>
      <w:r w:rsidRPr="00464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4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4</w:t>
      </w:r>
      <w:r w:rsidR="000F1BB8">
        <w:rPr>
          <w:rFonts w:ascii="Times New Roman" w:hAnsi="Times New Roman" w:cs="Times New Roman"/>
          <w:sz w:val="24"/>
          <w:szCs w:val="24"/>
        </w:rPr>
        <w:t>, 2011</w:t>
      </w: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051C49" w:rsidRDefault="00051C49">
      <w:pPr>
        <w:rPr>
          <w:rFonts w:ascii="Times New Roman" w:hAnsi="Times New Roman" w:cs="Times New Roman"/>
          <w:sz w:val="24"/>
          <w:szCs w:val="24"/>
        </w:rPr>
      </w:pPr>
    </w:p>
    <w:p w:rsidR="00BA2A95" w:rsidRDefault="003F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  <w:r w:rsidR="00F2243A">
        <w:rPr>
          <w:rFonts w:ascii="Times New Roman" w:hAnsi="Times New Roman" w:cs="Times New Roman"/>
          <w:sz w:val="24"/>
          <w:szCs w:val="24"/>
        </w:rPr>
        <w:t xml:space="preserve"> words without title, references, &amp; quote</w:t>
      </w: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BA2A95" w:rsidRDefault="00BA2A95">
      <w:pPr>
        <w:rPr>
          <w:rFonts w:ascii="Times New Roman" w:hAnsi="Times New Roman" w:cs="Times New Roman"/>
          <w:sz w:val="24"/>
          <w:szCs w:val="24"/>
        </w:rPr>
      </w:pPr>
    </w:p>
    <w:p w:rsidR="00051C49" w:rsidRDefault="0005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2</w:t>
      </w:r>
    </w:p>
    <w:p w:rsidR="00051C49" w:rsidRDefault="0084133B">
      <w:pPr>
        <w:rPr>
          <w:rFonts w:ascii="Times New Roman" w:hAnsi="Times New Roman" w:cs="Times New Roman"/>
          <w:sz w:val="24"/>
          <w:szCs w:val="24"/>
        </w:rPr>
      </w:pPr>
      <w:r w:rsidRPr="0084133B">
        <w:rPr>
          <w:rFonts w:ascii="Times New Roman" w:hAnsi="Times New Roman" w:cs="Times New Roman"/>
          <w:sz w:val="24"/>
          <w:szCs w:val="24"/>
        </w:rPr>
        <w:t>Personal Learning Theory, Revisited</w:t>
      </w:r>
    </w:p>
    <w:p w:rsidR="005961FB" w:rsidRDefault="00B51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961FB" w:rsidRDefault="005961FB" w:rsidP="009D3B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ETEC 512 has provided me with theoretical knowledge </w:t>
      </w:r>
      <w:r w:rsidR="000F1BB8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94">
        <w:rPr>
          <w:rFonts w:ascii="Times New Roman" w:hAnsi="Times New Roman" w:cs="Times New Roman"/>
          <w:sz w:val="24"/>
          <w:szCs w:val="24"/>
        </w:rPr>
        <w:t>how children</w:t>
      </w:r>
      <w:r w:rsidR="00F2243A">
        <w:rPr>
          <w:rFonts w:ascii="Times New Roman" w:hAnsi="Times New Roman" w:cs="Times New Roman"/>
          <w:sz w:val="24"/>
          <w:szCs w:val="24"/>
        </w:rPr>
        <w:t xml:space="preserve"> learn</w:t>
      </w:r>
      <w:r w:rsidR="00703B0A">
        <w:rPr>
          <w:rFonts w:ascii="Times New Roman" w:hAnsi="Times New Roman" w:cs="Times New Roman"/>
          <w:sz w:val="24"/>
          <w:szCs w:val="24"/>
        </w:rPr>
        <w:t xml:space="preserve">. This helps </w:t>
      </w:r>
      <w:r w:rsidR="000F1BB8">
        <w:rPr>
          <w:rFonts w:ascii="Times New Roman" w:hAnsi="Times New Roman" w:cs="Times New Roman"/>
          <w:sz w:val="24"/>
          <w:szCs w:val="24"/>
        </w:rPr>
        <w:t xml:space="preserve">me </w:t>
      </w:r>
      <w:r w:rsidR="00884543">
        <w:rPr>
          <w:rFonts w:ascii="Times New Roman" w:hAnsi="Times New Roman" w:cs="Times New Roman"/>
          <w:sz w:val="24"/>
          <w:szCs w:val="24"/>
        </w:rPr>
        <w:t>make informed decisions</w:t>
      </w:r>
      <w:r w:rsidR="00D93FA7">
        <w:rPr>
          <w:rFonts w:ascii="Times New Roman" w:hAnsi="Times New Roman" w:cs="Times New Roman"/>
          <w:sz w:val="24"/>
          <w:szCs w:val="24"/>
        </w:rPr>
        <w:t xml:space="preserve"> </w:t>
      </w:r>
      <w:r w:rsidR="0051414F">
        <w:rPr>
          <w:rFonts w:ascii="Times New Roman" w:hAnsi="Times New Roman" w:cs="Times New Roman"/>
          <w:sz w:val="24"/>
          <w:szCs w:val="24"/>
        </w:rPr>
        <w:t>as to</w:t>
      </w:r>
      <w:r w:rsidR="00D93FA7">
        <w:rPr>
          <w:rFonts w:ascii="Times New Roman" w:hAnsi="Times New Roman" w:cs="Times New Roman"/>
          <w:sz w:val="24"/>
          <w:szCs w:val="24"/>
        </w:rPr>
        <w:t xml:space="preserve"> best educational pedagogy</w:t>
      </w:r>
      <w:r w:rsidR="00884543">
        <w:rPr>
          <w:rFonts w:ascii="Times New Roman" w:hAnsi="Times New Roman" w:cs="Times New Roman"/>
          <w:sz w:val="24"/>
          <w:szCs w:val="24"/>
        </w:rPr>
        <w:t>.</w:t>
      </w:r>
      <w:r w:rsidR="00703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43" w:rsidRDefault="001C220B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My </w:t>
      </w:r>
      <w:r w:rsidR="008F4330" w:rsidRPr="001C220B">
        <w:rPr>
          <w:rFonts w:ascii="Times New Roman" w:hAnsi="Times New Roman" w:cs="Times New Roman"/>
          <w:color w:val="000000"/>
          <w:sz w:val="24"/>
          <w:szCs w:val="24"/>
        </w:rPr>
        <w:t xml:space="preserve">personal learning theory has been </w:t>
      </w:r>
      <w:r>
        <w:rPr>
          <w:rFonts w:ascii="Times New Roman" w:hAnsi="Times New Roman" w:cs="Times New Roman"/>
          <w:color w:val="000000"/>
          <w:sz w:val="24"/>
          <w:szCs w:val="24"/>
        </w:rPr>
        <w:t>revised to reflect my</w:t>
      </w:r>
      <w:r w:rsidRPr="001C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understanding of course </w:t>
      </w:r>
      <w:r w:rsidRPr="001C220B">
        <w:rPr>
          <w:rFonts w:ascii="Times New Roman" w:hAnsi="Times New Roman" w:cs="Times New Roman"/>
          <w:color w:val="000000"/>
          <w:sz w:val="24"/>
          <w:szCs w:val="24"/>
        </w:rPr>
        <w:t>reading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854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220B">
        <w:rPr>
          <w:rFonts w:ascii="Times New Roman" w:hAnsi="Times New Roman" w:cs="Times New Roman"/>
          <w:color w:val="000000"/>
          <w:sz w:val="24"/>
          <w:szCs w:val="24"/>
        </w:rPr>
        <w:t xml:space="preserve"> interactio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C7CD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other students</w:t>
      </w:r>
      <w:r w:rsidR="00E85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E4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 xml:space="preserve">how it relates to </w:t>
      </w:r>
      <w:r w:rsidR="00DA3E48"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E85494">
        <w:rPr>
          <w:rFonts w:ascii="Times New Roman" w:hAnsi="Times New Roman" w:cs="Times New Roman"/>
          <w:color w:val="000000"/>
          <w:sz w:val="24"/>
          <w:szCs w:val="24"/>
        </w:rPr>
        <w:t xml:space="preserve"> teaching practices. </w:t>
      </w:r>
      <w:r w:rsidR="008F4330" w:rsidRPr="001C220B">
        <w:rPr>
          <w:rFonts w:ascii="Times New Roman" w:hAnsi="Times New Roman" w:cs="Times New Roman"/>
          <w:color w:val="000000"/>
          <w:sz w:val="24"/>
          <w:szCs w:val="24"/>
        </w:rPr>
        <w:t xml:space="preserve">I originally </w:t>
      </w:r>
      <w:r>
        <w:rPr>
          <w:rFonts w:ascii="Times New Roman" w:hAnsi="Times New Roman" w:cs="Times New Roman"/>
          <w:color w:val="000000"/>
          <w:sz w:val="24"/>
          <w:szCs w:val="24"/>
        </w:rPr>
        <w:t>stated that I learn best when a skill is modeled</w:t>
      </w:r>
      <w:r w:rsidR="00D93FA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FA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fter tak</w:t>
      </w:r>
      <w:r w:rsidR="00E26FB3">
        <w:rPr>
          <w:rFonts w:ascii="Times New Roman" w:hAnsi="Times New Roman" w:cs="Times New Roman"/>
          <w:color w:val="000000"/>
          <w:sz w:val="24"/>
          <w:szCs w:val="24"/>
        </w:rPr>
        <w:t>ing ETEC</w:t>
      </w:r>
      <w:r w:rsidR="004D0743">
        <w:rPr>
          <w:rFonts w:ascii="Times New Roman" w:hAnsi="Times New Roman" w:cs="Times New Roman"/>
          <w:color w:val="000000"/>
          <w:sz w:val="24"/>
          <w:szCs w:val="24"/>
        </w:rPr>
        <w:t>512</w:t>
      </w:r>
      <w:r w:rsidR="00713F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my learning style has adapted to a </w:t>
      </w:r>
      <w:r w:rsidR="001512CD">
        <w:rPr>
          <w:rFonts w:ascii="Times New Roman" w:hAnsi="Times New Roman" w:cs="Times New Roman"/>
          <w:color w:val="000000"/>
          <w:sz w:val="24"/>
          <w:szCs w:val="24"/>
        </w:rPr>
        <w:t>more cognitive constructivist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>. M</w:t>
      </w:r>
      <w:r w:rsidR="00E26FB3">
        <w:rPr>
          <w:rFonts w:ascii="Times New Roman" w:hAnsi="Times New Roman" w:cs="Times New Roman"/>
          <w:color w:val="000000"/>
          <w:sz w:val="24"/>
          <w:szCs w:val="24"/>
        </w:rPr>
        <w:t>y growing knowledge</w:t>
      </w:r>
      <w:r w:rsidR="000F1BB8">
        <w:rPr>
          <w:rFonts w:ascii="Times New Roman" w:hAnsi="Times New Roman" w:cs="Times New Roman"/>
          <w:color w:val="000000"/>
          <w:sz w:val="24"/>
          <w:szCs w:val="24"/>
        </w:rPr>
        <w:t xml:space="preserve"> has been</w:t>
      </w:r>
      <w:r w:rsidR="00E26FB3">
        <w:rPr>
          <w:rFonts w:ascii="Times New Roman" w:hAnsi="Times New Roman" w:cs="Times New Roman"/>
          <w:color w:val="000000"/>
          <w:sz w:val="24"/>
          <w:szCs w:val="24"/>
        </w:rPr>
        <w:t xml:space="preserve"> built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previous </w:t>
      </w:r>
      <w:r w:rsidR="007D5AB6">
        <w:rPr>
          <w:rFonts w:ascii="Times New Roman" w:hAnsi="Times New Roman" w:cs="Times New Roman"/>
          <w:color w:val="000000"/>
          <w:sz w:val="24"/>
          <w:szCs w:val="24"/>
        </w:rPr>
        <w:t xml:space="preserve">environments 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D5AB6">
        <w:rPr>
          <w:rFonts w:ascii="Times New Roman" w:hAnsi="Times New Roman" w:cs="Times New Roman"/>
          <w:color w:val="000000"/>
          <w:sz w:val="24"/>
          <w:szCs w:val="24"/>
        </w:rPr>
        <w:t>constructed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="008F4330" w:rsidRPr="001C220B">
        <w:rPr>
          <w:rFonts w:ascii="Times New Roman" w:hAnsi="Times New Roman" w:cs="Times New Roman"/>
          <w:color w:val="000000"/>
          <w:sz w:val="24"/>
          <w:szCs w:val="24"/>
        </w:rPr>
        <w:t>authentic experiences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3E48">
        <w:rPr>
          <w:rFonts w:ascii="Times New Roman" w:hAnsi="Times New Roman" w:cs="Times New Roman"/>
          <w:color w:val="000000"/>
          <w:sz w:val="24"/>
          <w:szCs w:val="24"/>
        </w:rPr>
        <w:t>My group’s presentation is a good example of how I have learned to contribute and collaborate with other students.</w:t>
      </w:r>
    </w:p>
    <w:p w:rsidR="001512CD" w:rsidRDefault="001512CD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am more cognizant of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 xml:space="preserve"> different learning theories</w:t>
      </w:r>
      <w:r w:rsidR="00DA3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6131">
        <w:rPr>
          <w:rFonts w:ascii="Times New Roman" w:hAnsi="Times New Roman" w:cs="Times New Roman"/>
          <w:color w:val="000000"/>
          <w:sz w:val="24"/>
          <w:szCs w:val="24"/>
        </w:rPr>
        <w:t>The diversity of learners in my class has helped me to think abo</w:t>
      </w:r>
      <w:r w:rsidR="00D93FA7">
        <w:rPr>
          <w:rFonts w:ascii="Times New Roman" w:hAnsi="Times New Roman" w:cs="Times New Roman"/>
          <w:color w:val="000000"/>
          <w:sz w:val="24"/>
          <w:szCs w:val="24"/>
        </w:rPr>
        <w:t>ut the best way to address learning</w:t>
      </w:r>
      <w:r w:rsidR="00066131">
        <w:rPr>
          <w:rFonts w:ascii="Times New Roman" w:hAnsi="Times New Roman" w:cs="Times New Roman"/>
          <w:color w:val="000000"/>
          <w:sz w:val="24"/>
          <w:szCs w:val="24"/>
        </w:rPr>
        <w:t xml:space="preserve"> styles. The biggest challenge has been determining </w:t>
      </w:r>
      <w:r w:rsidR="004A0522"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="00DA3E4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A0522">
        <w:rPr>
          <w:rFonts w:ascii="Times New Roman" w:hAnsi="Times New Roman" w:cs="Times New Roman"/>
          <w:color w:val="000000"/>
          <w:sz w:val="24"/>
          <w:szCs w:val="24"/>
        </w:rPr>
        <w:t>best</w:t>
      </w:r>
      <w:r w:rsidR="00F2243A">
        <w:rPr>
          <w:rFonts w:ascii="Times New Roman" w:hAnsi="Times New Roman" w:cs="Times New Roman"/>
          <w:color w:val="000000"/>
          <w:sz w:val="24"/>
          <w:szCs w:val="24"/>
        </w:rPr>
        <w:t xml:space="preserve"> learning environments are</w:t>
      </w:r>
      <w:r w:rsidR="00066131">
        <w:rPr>
          <w:rFonts w:ascii="Times New Roman" w:hAnsi="Times New Roman" w:cs="Times New Roman"/>
          <w:color w:val="000000"/>
          <w:sz w:val="24"/>
          <w:szCs w:val="24"/>
        </w:rPr>
        <w:t xml:space="preserve"> for my learners.</w:t>
      </w:r>
      <w:r w:rsidR="00E26FB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>s stated by Olsen, D. &amp; Bruner, J.</w:t>
      </w:r>
      <w:r w:rsidR="00D81971">
        <w:rPr>
          <w:rFonts w:ascii="Times New Roman" w:hAnsi="Times New Roman" w:cs="Times New Roman"/>
          <w:color w:val="000000"/>
          <w:sz w:val="24"/>
          <w:szCs w:val="24"/>
        </w:rPr>
        <w:t xml:space="preserve"> (1995)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FB3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 xml:space="preserve">is to “explore more general ways in which learners’ minds are conventionally thought about, and the pedagogical practices that follow from these ways of thinking about mind.” </w:t>
      </w:r>
    </w:p>
    <w:p w:rsidR="005C5C23" w:rsidRDefault="003F55A4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Creating my concept m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>ap has helped me to think about how I am providing a learning environment that addresses those learners who respond well to goals and</w:t>
      </w:r>
      <w:r w:rsidR="00E40203">
        <w:rPr>
          <w:rFonts w:ascii="Times New Roman" w:hAnsi="Times New Roman" w:cs="Times New Roman"/>
          <w:color w:val="000000"/>
          <w:sz w:val="24"/>
          <w:szCs w:val="24"/>
        </w:rPr>
        <w:t xml:space="preserve"> incentives,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97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759DE">
        <w:rPr>
          <w:rFonts w:ascii="Times New Roman" w:hAnsi="Times New Roman" w:cs="Times New Roman"/>
          <w:color w:val="000000"/>
          <w:sz w:val="24"/>
          <w:szCs w:val="24"/>
        </w:rPr>
        <w:t>ehaviourism</w:t>
      </w:r>
      <w:r w:rsidR="00E40203">
        <w:rPr>
          <w:rFonts w:ascii="Times New Roman" w:hAnsi="Times New Roman" w:cs="Times New Roman"/>
          <w:color w:val="000000"/>
          <w:sz w:val="24"/>
          <w:szCs w:val="24"/>
        </w:rPr>
        <w:t>; an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 xml:space="preserve"> envi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>ronment that provides</w:t>
      </w:r>
      <w:r w:rsidR="00CC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>interactivity and collaboration,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03314">
        <w:rPr>
          <w:rFonts w:ascii="Times New Roman" w:hAnsi="Times New Roman" w:cs="Times New Roman"/>
          <w:color w:val="000000"/>
          <w:sz w:val="24"/>
          <w:szCs w:val="24"/>
        </w:rPr>
        <w:t xml:space="preserve">esigned with </w:t>
      </w:r>
      <w:proofErr w:type="spellStart"/>
      <w:r w:rsidR="00603314">
        <w:rPr>
          <w:rFonts w:ascii="Times New Roman" w:hAnsi="Times New Roman" w:cs="Times New Roman"/>
          <w:color w:val="000000"/>
          <w:sz w:val="24"/>
          <w:szCs w:val="24"/>
        </w:rPr>
        <w:t>Vy</w:t>
      </w:r>
      <w:r w:rsidR="0090783C">
        <w:rPr>
          <w:rFonts w:ascii="Times New Roman" w:hAnsi="Times New Roman" w:cs="Times New Roman"/>
          <w:color w:val="000000"/>
          <w:sz w:val="24"/>
          <w:szCs w:val="24"/>
        </w:rPr>
        <w:t>gotsky</w:t>
      </w:r>
      <w:proofErr w:type="spellEnd"/>
      <w:r w:rsidR="0090783C">
        <w:rPr>
          <w:rFonts w:ascii="Times New Roman" w:hAnsi="Times New Roman" w:cs="Times New Roman"/>
          <w:color w:val="000000"/>
          <w:sz w:val="24"/>
          <w:szCs w:val="24"/>
        </w:rPr>
        <w:t xml:space="preserve"> in mind; a</w:t>
      </w:r>
      <w:r w:rsidR="0023452E">
        <w:rPr>
          <w:rFonts w:ascii="Times New Roman" w:hAnsi="Times New Roman" w:cs="Times New Roman"/>
          <w:color w:val="000000"/>
          <w:sz w:val="24"/>
          <w:szCs w:val="24"/>
        </w:rPr>
        <w:t>s well as modeling</w:t>
      </w:r>
      <w:r w:rsidR="00E02E42">
        <w:rPr>
          <w:rFonts w:ascii="Times New Roman" w:hAnsi="Times New Roman" w:cs="Times New Roman"/>
          <w:color w:val="000000"/>
          <w:sz w:val="24"/>
          <w:szCs w:val="24"/>
        </w:rPr>
        <w:t xml:space="preserve"> and discovery as per social learning and ac</w:t>
      </w:r>
      <w:r w:rsidR="00C2183F">
        <w:rPr>
          <w:rFonts w:ascii="Times New Roman" w:hAnsi="Times New Roman" w:cs="Times New Roman"/>
          <w:color w:val="000000"/>
          <w:sz w:val="24"/>
          <w:szCs w:val="24"/>
        </w:rPr>
        <w:t>tivity theory</w:t>
      </w:r>
      <w:r w:rsidR="00DA3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5C23" w:rsidRDefault="005C5C23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3                          </w:t>
      </w:r>
    </w:p>
    <w:p w:rsidR="00066131" w:rsidRDefault="00DA3E48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="00B865F6">
        <w:rPr>
          <w:rFonts w:ascii="Times New Roman" w:hAnsi="Times New Roman" w:cs="Times New Roman"/>
          <w:color w:val="000000"/>
          <w:sz w:val="24"/>
          <w:szCs w:val="24"/>
        </w:rPr>
        <w:t xml:space="preserve"> theories combined with my previous knowledge of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 xml:space="preserve"> Piaget, Pavlov and </w:t>
      </w:r>
      <w:r w:rsidR="00CE25B1">
        <w:rPr>
          <w:rFonts w:ascii="Times New Roman" w:hAnsi="Times New Roman" w:cs="Times New Roman"/>
          <w:color w:val="000000"/>
          <w:sz w:val="24"/>
          <w:szCs w:val="24"/>
        </w:rPr>
        <w:t>Skinner clarify that learning occurs in environments that address and foster multilayered approaches.</w:t>
      </w:r>
    </w:p>
    <w:p w:rsidR="009D3B6D" w:rsidRDefault="005C5C23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D3B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21A04" w:rsidRDefault="00D93FA7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F37D1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1512CD">
        <w:rPr>
          <w:rFonts w:ascii="Times New Roman" w:hAnsi="Times New Roman" w:cs="Times New Roman"/>
          <w:color w:val="000000"/>
          <w:sz w:val="24"/>
          <w:szCs w:val="24"/>
        </w:rPr>
        <w:t>has helped</w:t>
      </w:r>
      <w:r w:rsidR="004F37D1"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  <w:r w:rsidR="00CC7CDD">
        <w:rPr>
          <w:rFonts w:ascii="Times New Roman" w:hAnsi="Times New Roman" w:cs="Times New Roman"/>
          <w:color w:val="000000"/>
          <w:sz w:val="24"/>
          <w:szCs w:val="24"/>
        </w:rPr>
        <w:t xml:space="preserve"> to look at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learning </w:t>
      </w:r>
      <w:r w:rsidR="00CC7CDD">
        <w:rPr>
          <w:rFonts w:ascii="Times New Roman" w:hAnsi="Times New Roman" w:cs="Times New Roman"/>
          <w:color w:val="000000"/>
          <w:sz w:val="24"/>
          <w:szCs w:val="24"/>
        </w:rPr>
        <w:t>goals</w:t>
      </w:r>
      <w:r w:rsidR="004F37D1">
        <w:rPr>
          <w:rFonts w:ascii="Times New Roman" w:hAnsi="Times New Roman" w:cs="Times New Roman"/>
          <w:color w:val="000000"/>
          <w:sz w:val="24"/>
          <w:szCs w:val="24"/>
        </w:rPr>
        <w:t xml:space="preserve"> I want </w:t>
      </w:r>
      <w:r w:rsidR="000F1BB8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4F37D1">
        <w:rPr>
          <w:rFonts w:ascii="Times New Roman" w:hAnsi="Times New Roman" w:cs="Times New Roman"/>
          <w:color w:val="000000"/>
          <w:sz w:val="24"/>
          <w:szCs w:val="24"/>
        </w:rPr>
        <w:t>my students</w:t>
      </w:r>
      <w:r w:rsidR="000F1BB8">
        <w:rPr>
          <w:rFonts w:ascii="Times New Roman" w:hAnsi="Times New Roman" w:cs="Times New Roman"/>
          <w:color w:val="000000"/>
          <w:sz w:val="24"/>
          <w:szCs w:val="24"/>
        </w:rPr>
        <w:t>. I want them</w:t>
      </w:r>
      <w:r w:rsidR="004F37D1">
        <w:rPr>
          <w:rFonts w:ascii="Times New Roman" w:hAnsi="Times New Roman" w:cs="Times New Roman"/>
          <w:color w:val="000000"/>
          <w:sz w:val="24"/>
          <w:szCs w:val="24"/>
        </w:rPr>
        <w:t xml:space="preserve"> to be</w:t>
      </w:r>
      <w:r w:rsidR="000F1BB8">
        <w:rPr>
          <w:rFonts w:ascii="Times New Roman" w:hAnsi="Times New Roman" w:cs="Times New Roman"/>
          <w:color w:val="000000"/>
          <w:sz w:val="24"/>
          <w:szCs w:val="24"/>
        </w:rPr>
        <w:t>come</w:t>
      </w:r>
      <w:r w:rsidR="004F37D1">
        <w:rPr>
          <w:rFonts w:ascii="Times New Roman" w:hAnsi="Times New Roman" w:cs="Times New Roman"/>
          <w:color w:val="000000"/>
          <w:sz w:val="24"/>
          <w:szCs w:val="24"/>
        </w:rPr>
        <w:t xml:space="preserve"> self-regulators who develop critical thinking skills, self-esteem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>, problem solving</w:t>
      </w:r>
      <w:r w:rsidR="00E56E65">
        <w:rPr>
          <w:rFonts w:ascii="Times New Roman" w:hAnsi="Times New Roman" w:cs="Times New Roman"/>
          <w:color w:val="000000"/>
          <w:sz w:val="24"/>
          <w:szCs w:val="24"/>
        </w:rPr>
        <w:t xml:space="preserve"> abilities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>, refle</w:t>
      </w:r>
      <w:r w:rsidR="001512CD">
        <w:rPr>
          <w:rFonts w:ascii="Times New Roman" w:hAnsi="Times New Roman" w:cs="Times New Roman"/>
          <w:color w:val="000000"/>
          <w:sz w:val="24"/>
          <w:szCs w:val="24"/>
        </w:rPr>
        <w:t xml:space="preserve">ctive practices and inquiring minds. </w:t>
      </w:r>
      <w:r w:rsidR="00CC7CDD">
        <w:rPr>
          <w:rFonts w:ascii="Times New Roman" w:hAnsi="Times New Roman" w:cs="Times New Roman"/>
          <w:color w:val="000000"/>
          <w:sz w:val="24"/>
          <w:szCs w:val="24"/>
        </w:rPr>
        <w:t xml:space="preserve"> By understanding learning </w:t>
      </w:r>
      <w:r w:rsidR="00B21A04">
        <w:rPr>
          <w:rFonts w:ascii="Times New Roman" w:hAnsi="Times New Roman" w:cs="Times New Roman"/>
          <w:color w:val="000000"/>
          <w:sz w:val="24"/>
          <w:szCs w:val="24"/>
        </w:rPr>
        <w:t>theories and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 xml:space="preserve"> the affordances of onl</w:t>
      </w:r>
      <w:r>
        <w:rPr>
          <w:rFonts w:ascii="Times New Roman" w:hAnsi="Times New Roman" w:cs="Times New Roman"/>
          <w:color w:val="000000"/>
          <w:sz w:val="24"/>
          <w:szCs w:val="24"/>
        </w:rPr>
        <w:t>ine learning,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 xml:space="preserve"> as per Anderson</w:t>
      </w:r>
      <w:r w:rsidR="00E56E6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66F9E">
        <w:rPr>
          <w:rFonts w:ascii="Times New Roman" w:hAnsi="Times New Roman" w:cs="Times New Roman"/>
          <w:color w:val="000000"/>
          <w:sz w:val="24"/>
          <w:szCs w:val="24"/>
        </w:rPr>
        <w:t>2008)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 xml:space="preserve">, my </w:t>
      </w:r>
      <w:r w:rsidR="00DC7630">
        <w:rPr>
          <w:rFonts w:ascii="Times New Roman" w:hAnsi="Times New Roman" w:cs="Times New Roman"/>
          <w:color w:val="000000"/>
          <w:sz w:val="24"/>
          <w:szCs w:val="24"/>
        </w:rPr>
        <w:t xml:space="preserve">teaching 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 xml:space="preserve">goal is to help facilitate </w:t>
      </w:r>
      <w:r w:rsidR="000F1BB8">
        <w:rPr>
          <w:rFonts w:ascii="Times New Roman" w:hAnsi="Times New Roman" w:cs="Times New Roman"/>
          <w:color w:val="000000"/>
          <w:sz w:val="24"/>
          <w:szCs w:val="24"/>
        </w:rPr>
        <w:t>a lifelong love of learning for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203">
        <w:rPr>
          <w:rFonts w:ascii="Times New Roman" w:hAnsi="Times New Roman" w:cs="Times New Roman"/>
          <w:color w:val="000000"/>
          <w:sz w:val="24"/>
          <w:szCs w:val="24"/>
        </w:rPr>
        <w:t xml:space="preserve">my </w:t>
      </w:r>
      <w:r w:rsidR="00AF6770">
        <w:rPr>
          <w:rFonts w:ascii="Times New Roman" w:hAnsi="Times New Roman" w:cs="Times New Roman"/>
          <w:color w:val="000000"/>
          <w:sz w:val="24"/>
          <w:szCs w:val="24"/>
        </w:rPr>
        <w:t>student</w:t>
      </w:r>
      <w:r w:rsidR="000F1011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9D3B6D" w:rsidRDefault="009D3B6D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2A95" w:rsidRDefault="00B21A04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References</w:t>
      </w:r>
    </w:p>
    <w:p w:rsidR="00666F9E" w:rsidRDefault="00666F9E" w:rsidP="009D3B6D">
      <w:pPr>
        <w:pStyle w:val="NormalWeb"/>
        <w:shd w:val="clear" w:color="auto" w:fill="FFFFFF"/>
        <w:spacing w:line="480" w:lineRule="auto"/>
        <w:rPr>
          <w:color w:val="000000"/>
        </w:rPr>
      </w:pPr>
      <w:proofErr w:type="gramStart"/>
      <w:r w:rsidRPr="00666F9E">
        <w:rPr>
          <w:color w:val="000000"/>
        </w:rPr>
        <w:t>Anderson, T. (2008).</w:t>
      </w:r>
      <w:proofErr w:type="gramEnd"/>
      <w:r w:rsidRPr="00666F9E">
        <w:rPr>
          <w:color w:val="000000"/>
        </w:rPr>
        <w:t xml:space="preserve"> </w:t>
      </w:r>
      <w:proofErr w:type="gramStart"/>
      <w:r w:rsidRPr="00666F9E">
        <w:rPr>
          <w:color w:val="000000"/>
        </w:rPr>
        <w:t>Toward a theory of online learning.</w:t>
      </w:r>
      <w:proofErr w:type="gramEnd"/>
      <w:r w:rsidRPr="00666F9E">
        <w:rPr>
          <w:color w:val="000000"/>
        </w:rPr>
        <w:t xml:space="preserve"> In T. Anderson &amp; F. </w:t>
      </w:r>
      <w:proofErr w:type="spellStart"/>
      <w:r w:rsidRPr="00666F9E">
        <w:rPr>
          <w:color w:val="000000"/>
        </w:rPr>
        <w:t>Elloumi</w:t>
      </w:r>
      <w:proofErr w:type="spellEnd"/>
      <w:r w:rsidRPr="00666F9E">
        <w:rPr>
          <w:color w:val="000000"/>
        </w:rPr>
        <w:t xml:space="preserve"> (Eds.) Theory and Practice of Online Learning, Chapter 2 (pp. 45-74). Available online at: http://www.aupress.ca/books/120146/ebook/02_Anderson_2008_Anderson-Online_Learning.pdf </w:t>
      </w:r>
    </w:p>
    <w:p w:rsidR="00BA2A95" w:rsidRDefault="00BA2A95" w:rsidP="009D3B6D">
      <w:pPr>
        <w:spacing w:line="480" w:lineRule="auto"/>
        <w:rPr>
          <w:rFonts w:ascii="Times New Roman" w:hAnsi="Times New Roman" w:cs="Times New Roman"/>
        </w:rPr>
      </w:pPr>
      <w:proofErr w:type="gramStart"/>
      <w:r w:rsidRPr="00BA2A95">
        <w:rPr>
          <w:rFonts w:ascii="Times New Roman" w:hAnsi="Times New Roman" w:cs="Times New Roman"/>
        </w:rPr>
        <w:t>Case, R. (1995).</w:t>
      </w:r>
      <w:proofErr w:type="gramEnd"/>
      <w:r w:rsidRPr="00BA2A95">
        <w:rPr>
          <w:rFonts w:ascii="Times New Roman" w:hAnsi="Times New Roman" w:cs="Times New Roman"/>
        </w:rPr>
        <w:t xml:space="preserve"> </w:t>
      </w:r>
      <w:proofErr w:type="gramStart"/>
      <w:r w:rsidRPr="00BA2A95">
        <w:rPr>
          <w:rFonts w:ascii="Times New Roman" w:hAnsi="Times New Roman" w:cs="Times New Roman"/>
        </w:rPr>
        <w:t>Changing views of knowledge and their impact on educational research and practice.</w:t>
      </w:r>
      <w:proofErr w:type="gramEnd"/>
      <w:r w:rsidRPr="00BA2A95">
        <w:rPr>
          <w:rFonts w:ascii="Times New Roman" w:hAnsi="Times New Roman" w:cs="Times New Roman"/>
        </w:rPr>
        <w:t xml:space="preserve">  </w:t>
      </w:r>
      <w:proofErr w:type="gramStart"/>
      <w:r w:rsidRPr="00BA2A95">
        <w:rPr>
          <w:rFonts w:ascii="Times New Roman" w:hAnsi="Times New Roman" w:cs="Times New Roman"/>
        </w:rPr>
        <w:t>In D. R. Olson &amp; N. Torrance (Eds.).</w:t>
      </w:r>
      <w:proofErr w:type="gramEnd"/>
      <w:r w:rsidRPr="00BA2A95">
        <w:rPr>
          <w:rFonts w:ascii="Times New Roman" w:hAnsi="Times New Roman" w:cs="Times New Roman"/>
        </w:rPr>
        <w:t xml:space="preserve"> </w:t>
      </w:r>
      <w:r w:rsidRPr="00BA2A95">
        <w:rPr>
          <w:rStyle w:val="Emphasis"/>
          <w:rFonts w:ascii="Times New Roman" w:hAnsi="Times New Roman" w:cs="Times New Roman"/>
        </w:rPr>
        <w:t>The Handbook of Education and Human Development</w:t>
      </w:r>
      <w:r w:rsidRPr="00BA2A95">
        <w:rPr>
          <w:rFonts w:ascii="Times New Roman" w:hAnsi="Times New Roman" w:cs="Times New Roman"/>
        </w:rPr>
        <w:t xml:space="preserve"> (pp. 9-27). Cambridge, MA: Blackwell.</w:t>
      </w:r>
    </w:p>
    <w:p w:rsidR="00603314" w:rsidRPr="00BA2A95" w:rsidRDefault="00603314" w:rsidP="009D3B6D">
      <w:pPr>
        <w:pStyle w:val="NormalWeb"/>
        <w:shd w:val="clear" w:color="auto" w:fill="FFFFFF"/>
        <w:spacing w:line="480" w:lineRule="auto"/>
        <w:rPr>
          <w:color w:val="000000"/>
        </w:rPr>
      </w:pPr>
      <w:r w:rsidRPr="00603314">
        <w:rPr>
          <w:color w:val="000000"/>
        </w:rPr>
        <w:t xml:space="preserve">Miller, P. H. (2002). </w:t>
      </w:r>
      <w:proofErr w:type="spellStart"/>
      <w:proofErr w:type="gramStart"/>
      <w:r w:rsidRPr="00603314">
        <w:rPr>
          <w:color w:val="000000"/>
        </w:rPr>
        <w:t>Vygotsky’s</w:t>
      </w:r>
      <w:proofErr w:type="spellEnd"/>
      <w:r w:rsidRPr="00603314">
        <w:rPr>
          <w:color w:val="000000"/>
        </w:rPr>
        <w:t xml:space="preserve"> socio-cul</w:t>
      </w:r>
      <w:r>
        <w:rPr>
          <w:color w:val="000000"/>
        </w:rPr>
        <w:t>tural approach.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In Theories of Developmental     P</w:t>
      </w:r>
      <w:r w:rsidRPr="00603314">
        <w:rPr>
          <w:color w:val="000000"/>
        </w:rPr>
        <w:t>sychology, 4th ed. (pp. 367-396).</w:t>
      </w:r>
      <w:proofErr w:type="gramEnd"/>
      <w:r w:rsidRPr="00603314">
        <w:rPr>
          <w:color w:val="000000"/>
        </w:rPr>
        <w:t xml:space="preserve"> New York: Worth. </w:t>
      </w:r>
    </w:p>
    <w:p w:rsidR="005C5C23" w:rsidRDefault="005C5C23" w:rsidP="009D3B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C5C23" w:rsidRDefault="005C5C23" w:rsidP="009D3B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4</w:t>
      </w:r>
    </w:p>
    <w:p w:rsidR="009D3B6D" w:rsidRDefault="00BA2A95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A95">
        <w:rPr>
          <w:rFonts w:ascii="Times New Roman" w:hAnsi="Times New Roman" w:cs="Times New Roman"/>
          <w:sz w:val="24"/>
          <w:szCs w:val="24"/>
        </w:rPr>
        <w:t xml:space="preserve">Olson, D. R. &amp; Bruner, J. S. (1995). </w:t>
      </w:r>
      <w:proofErr w:type="gramStart"/>
      <w:r w:rsidRPr="00BA2A95">
        <w:rPr>
          <w:rFonts w:ascii="Times New Roman" w:hAnsi="Times New Roman" w:cs="Times New Roman"/>
          <w:sz w:val="24"/>
          <w:szCs w:val="24"/>
        </w:rPr>
        <w:t>Folk psychology and folk pedagogy.</w:t>
      </w:r>
      <w:proofErr w:type="gramEnd"/>
      <w:r w:rsidRPr="00BA2A95">
        <w:rPr>
          <w:rFonts w:ascii="Times New Roman" w:hAnsi="Times New Roman" w:cs="Times New Roman"/>
          <w:sz w:val="24"/>
          <w:szCs w:val="24"/>
        </w:rPr>
        <w:t xml:space="preserve"> In D. R. Olson &amp; N. Torrance (Eds.), </w:t>
      </w:r>
      <w:proofErr w:type="gramStart"/>
      <w:r w:rsidRPr="00BA2A95">
        <w:rPr>
          <w:rStyle w:val="Emphasis"/>
          <w:rFonts w:ascii="Times New Roman" w:hAnsi="Times New Roman" w:cs="Times New Roman"/>
          <w:sz w:val="24"/>
          <w:szCs w:val="24"/>
        </w:rPr>
        <w:t>The</w:t>
      </w:r>
      <w:proofErr w:type="gramEnd"/>
      <w:r w:rsidRPr="00BA2A95">
        <w:rPr>
          <w:rStyle w:val="Emphasis"/>
          <w:rFonts w:ascii="Times New Roman" w:hAnsi="Times New Roman" w:cs="Times New Roman"/>
          <w:sz w:val="24"/>
          <w:szCs w:val="24"/>
        </w:rPr>
        <w:t xml:space="preserve"> Handbook of Education and Human Development</w:t>
      </w:r>
      <w:r w:rsidRPr="00BA2A95">
        <w:rPr>
          <w:rFonts w:ascii="Times New Roman" w:hAnsi="Times New Roman" w:cs="Times New Roman"/>
          <w:sz w:val="24"/>
          <w:szCs w:val="24"/>
        </w:rPr>
        <w:t xml:space="preserve"> (pp. 9-27). Cambridge, MA: Blackwell.</w:t>
      </w:r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Pratt, D.D. (2002). Good teaching: One size fits all? </w:t>
      </w:r>
      <w:proofErr w:type="gramStart"/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t>Jovita</w:t>
      </w:r>
      <w:proofErr w:type="spellEnd"/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t xml:space="preserve"> Gordon (Ed.), An Update on </w:t>
      </w:r>
      <w:r w:rsidR="009D3B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t>Teaching Theory.</w:t>
      </w:r>
      <w:proofErr w:type="gramEnd"/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t xml:space="preserve"> San Francis</w:t>
      </w:r>
      <w:r w:rsidR="005C5C23">
        <w:rPr>
          <w:rFonts w:ascii="Times New Roman" w:hAnsi="Times New Roman" w:cs="Times New Roman"/>
          <w:color w:val="000000"/>
          <w:sz w:val="24"/>
          <w:szCs w:val="24"/>
        </w:rPr>
        <w:t xml:space="preserve">co: </w:t>
      </w:r>
      <w:proofErr w:type="spellStart"/>
      <w:r w:rsidR="005C5C23">
        <w:rPr>
          <w:rFonts w:ascii="Times New Roman" w:hAnsi="Times New Roman" w:cs="Times New Roman"/>
          <w:color w:val="000000"/>
          <w:sz w:val="24"/>
          <w:szCs w:val="24"/>
        </w:rPr>
        <w:t>Jossey</w:t>
      </w:r>
      <w:proofErr w:type="spellEnd"/>
      <w:r w:rsidR="005C5C23">
        <w:rPr>
          <w:rFonts w:ascii="Times New Roman" w:hAnsi="Times New Roman" w:cs="Times New Roman"/>
          <w:color w:val="000000"/>
          <w:sz w:val="24"/>
          <w:szCs w:val="24"/>
        </w:rPr>
        <w:t>-Bass. Retrieved from   h</w:t>
      </w:r>
      <w:r w:rsidR="00B21A04" w:rsidRPr="00BA2A95">
        <w:rPr>
          <w:rFonts w:ascii="Times New Roman" w:hAnsi="Times New Roman" w:cs="Times New Roman"/>
          <w:color w:val="000000"/>
          <w:sz w:val="24"/>
          <w:szCs w:val="24"/>
        </w:rPr>
        <w:t>ttp://www.teachingperspectives.com/PDF/goodteaching.pdf</w:t>
      </w:r>
    </w:p>
    <w:p w:rsidR="00B21A04" w:rsidRDefault="00B21A04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A95">
        <w:rPr>
          <w:rFonts w:ascii="Times New Roman" w:hAnsi="Times New Roman" w:cs="Times New Roman"/>
          <w:color w:val="000000"/>
          <w:sz w:val="24"/>
          <w:szCs w:val="24"/>
        </w:rPr>
        <w:t>Pratt, D.D. (</w:t>
      </w:r>
      <w:proofErr w:type="spellStart"/>
      <w:r w:rsidRPr="00BA2A95">
        <w:rPr>
          <w:rFonts w:ascii="Times New Roman" w:hAnsi="Times New Roman" w:cs="Times New Roman"/>
          <w:color w:val="000000"/>
          <w:sz w:val="24"/>
          <w:szCs w:val="24"/>
        </w:rPr>
        <w:t>n.d</w:t>
      </w:r>
      <w:proofErr w:type="spellEnd"/>
      <w:r w:rsidRPr="00BA2A95">
        <w:rPr>
          <w:rFonts w:ascii="Times New Roman" w:hAnsi="Times New Roman" w:cs="Times New Roman"/>
          <w:color w:val="000000"/>
          <w:sz w:val="24"/>
          <w:szCs w:val="24"/>
        </w:rPr>
        <w:t xml:space="preserve">.). Ten simple steps for interpreting your TPI profile. Retrieved from </w:t>
      </w:r>
      <w:hyperlink r:id="rId7" w:history="1">
        <w:r w:rsidR="00B7241B" w:rsidRPr="00F11EA4">
          <w:rPr>
            <w:rStyle w:val="Hyperlink"/>
            <w:rFonts w:ascii="Times New Roman" w:hAnsi="Times New Roman" w:cs="Times New Roman"/>
            <w:sz w:val="24"/>
            <w:szCs w:val="24"/>
          </w:rPr>
          <w:t>http://www.one45.com/teachingperspectives/tpi_html/tpi_summaries.htm</w:t>
        </w:r>
      </w:hyperlink>
    </w:p>
    <w:p w:rsidR="00B7241B" w:rsidRDefault="00B7241B" w:rsidP="009D3B6D">
      <w:pPr>
        <w:pStyle w:val="NormalWeb"/>
        <w:shd w:val="clear" w:color="auto" w:fill="FFFFFF"/>
        <w:spacing w:line="480" w:lineRule="auto"/>
        <w:rPr>
          <w:color w:val="000000"/>
        </w:rPr>
      </w:pPr>
      <w:r w:rsidRPr="00B7241B">
        <w:rPr>
          <w:color w:val="000000"/>
        </w:rPr>
        <w:t xml:space="preserve">Siemens, G. (2004), A Learning theory for the Digital Age. Retrieved November 10, 2011, from http:// </w:t>
      </w:r>
      <w:hyperlink r:id="rId8" w:history="1">
        <w:r w:rsidR="00D81971" w:rsidRPr="00F11EA4">
          <w:rPr>
            <w:rStyle w:val="Hyperlink"/>
          </w:rPr>
          <w:t>www.elearningspace.org/Articles/connectivism.htm</w:t>
        </w:r>
      </w:hyperlink>
    </w:p>
    <w:p w:rsidR="00D81971" w:rsidRPr="00B7241B" w:rsidRDefault="00D81971" w:rsidP="009D3B6D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B7241B" w:rsidRPr="00BA2A95" w:rsidRDefault="00B7241B" w:rsidP="009D3B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21A04" w:rsidRPr="00BA2A95" w:rsidRDefault="00B21A04" w:rsidP="009D3B6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764" w:rsidRPr="00BA2A95" w:rsidRDefault="00B04764" w:rsidP="00B04764">
      <w:pPr>
        <w:spacing w:after="0" w:line="607" w:lineRule="atLeast"/>
        <w:ind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066131" w:rsidRPr="00BA2A95" w:rsidRDefault="00066131" w:rsidP="00B04764">
      <w:pPr>
        <w:rPr>
          <w:rFonts w:ascii="Times New Roman" w:hAnsi="Times New Roman" w:cs="Times New Roman"/>
          <w:sz w:val="24"/>
          <w:szCs w:val="24"/>
        </w:rPr>
      </w:pPr>
    </w:p>
    <w:sectPr w:rsidR="00066131" w:rsidRPr="00BA2A95" w:rsidSect="009E042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44" w:rsidRDefault="00CC3344" w:rsidP="009D3B6D">
      <w:pPr>
        <w:spacing w:after="0" w:line="240" w:lineRule="auto"/>
      </w:pPr>
      <w:r>
        <w:separator/>
      </w:r>
    </w:p>
  </w:endnote>
  <w:endnote w:type="continuationSeparator" w:id="0">
    <w:p w:rsidR="00CC3344" w:rsidRDefault="00CC3344" w:rsidP="009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44" w:rsidRDefault="00CC3344" w:rsidP="009D3B6D">
      <w:pPr>
        <w:spacing w:after="0" w:line="240" w:lineRule="auto"/>
      </w:pPr>
      <w:r>
        <w:separator/>
      </w:r>
    </w:p>
  </w:footnote>
  <w:footnote w:type="continuationSeparator" w:id="0">
    <w:p w:rsidR="00CC3344" w:rsidRDefault="00CC3344" w:rsidP="009D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6D" w:rsidRDefault="009D3B6D">
    <w:pPr>
      <w:pStyle w:val="Header"/>
    </w:pPr>
    <w:r>
      <w:t xml:space="preserve">Running head: Personal Learning Theory, Revisited                                         </w:t>
    </w:r>
  </w:p>
  <w:p w:rsidR="009D3B6D" w:rsidRDefault="009D3B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33B"/>
    <w:rsid w:val="00051C49"/>
    <w:rsid w:val="00066131"/>
    <w:rsid w:val="000F1011"/>
    <w:rsid w:val="000F1BB8"/>
    <w:rsid w:val="001512CD"/>
    <w:rsid w:val="001539D0"/>
    <w:rsid w:val="001C220B"/>
    <w:rsid w:val="0023452E"/>
    <w:rsid w:val="002759DE"/>
    <w:rsid w:val="002A1680"/>
    <w:rsid w:val="003D61AC"/>
    <w:rsid w:val="003F55A4"/>
    <w:rsid w:val="004A0522"/>
    <w:rsid w:val="004D0743"/>
    <w:rsid w:val="004F37D1"/>
    <w:rsid w:val="0051414F"/>
    <w:rsid w:val="0051732A"/>
    <w:rsid w:val="005961FB"/>
    <w:rsid w:val="005C5C23"/>
    <w:rsid w:val="00603314"/>
    <w:rsid w:val="00666F9E"/>
    <w:rsid w:val="006A395A"/>
    <w:rsid w:val="00703B0A"/>
    <w:rsid w:val="00713FC2"/>
    <w:rsid w:val="007230E6"/>
    <w:rsid w:val="00772BEB"/>
    <w:rsid w:val="007D5AB6"/>
    <w:rsid w:val="0084133B"/>
    <w:rsid w:val="00884543"/>
    <w:rsid w:val="008F4330"/>
    <w:rsid w:val="0090783C"/>
    <w:rsid w:val="00952654"/>
    <w:rsid w:val="00967809"/>
    <w:rsid w:val="009776F1"/>
    <w:rsid w:val="009D3B6D"/>
    <w:rsid w:val="009E0422"/>
    <w:rsid w:val="00A43BB3"/>
    <w:rsid w:val="00AF6770"/>
    <w:rsid w:val="00B04764"/>
    <w:rsid w:val="00B21A04"/>
    <w:rsid w:val="00B2502D"/>
    <w:rsid w:val="00B510F0"/>
    <w:rsid w:val="00B7241B"/>
    <w:rsid w:val="00B865F6"/>
    <w:rsid w:val="00BA2A95"/>
    <w:rsid w:val="00BF69F9"/>
    <w:rsid w:val="00C2183F"/>
    <w:rsid w:val="00C80EE5"/>
    <w:rsid w:val="00CC3344"/>
    <w:rsid w:val="00CC7CDD"/>
    <w:rsid w:val="00CE25B1"/>
    <w:rsid w:val="00D81971"/>
    <w:rsid w:val="00D92FD1"/>
    <w:rsid w:val="00D93FA7"/>
    <w:rsid w:val="00DA3E48"/>
    <w:rsid w:val="00DC7630"/>
    <w:rsid w:val="00E02E42"/>
    <w:rsid w:val="00E26FB3"/>
    <w:rsid w:val="00E40203"/>
    <w:rsid w:val="00E56E65"/>
    <w:rsid w:val="00E85494"/>
    <w:rsid w:val="00EF610A"/>
    <w:rsid w:val="00F2243A"/>
    <w:rsid w:val="00FB5C68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1">
    <w:name w:val="pl1"/>
    <w:basedOn w:val="Normal"/>
    <w:rsid w:val="0006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j1">
    <w:name w:val="pj1"/>
    <w:basedOn w:val="Normal"/>
    <w:rsid w:val="00B047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w1">
    <w:name w:val="nw1"/>
    <w:basedOn w:val="DefaultParagraphFont"/>
    <w:rsid w:val="00B04764"/>
  </w:style>
  <w:style w:type="character" w:styleId="Emphasis">
    <w:name w:val="Emphasis"/>
    <w:basedOn w:val="DefaultParagraphFont"/>
    <w:uiPriority w:val="20"/>
    <w:qFormat/>
    <w:rsid w:val="00BA2A95"/>
    <w:rPr>
      <w:i/>
      <w:iCs/>
    </w:rPr>
  </w:style>
  <w:style w:type="paragraph" w:customStyle="1" w:styleId="Default">
    <w:name w:val="Default"/>
    <w:rsid w:val="00A43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724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6D"/>
  </w:style>
  <w:style w:type="paragraph" w:styleId="Footer">
    <w:name w:val="footer"/>
    <w:basedOn w:val="Normal"/>
    <w:link w:val="FooterChar"/>
    <w:uiPriority w:val="99"/>
    <w:semiHidden/>
    <w:unhideWhenUsed/>
    <w:rsid w:val="009D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B6D"/>
  </w:style>
  <w:style w:type="paragraph" w:styleId="BalloonText">
    <w:name w:val="Balloon Text"/>
    <w:basedOn w:val="Normal"/>
    <w:link w:val="BalloonTextChar"/>
    <w:uiPriority w:val="99"/>
    <w:semiHidden/>
    <w:unhideWhenUsed/>
    <w:rsid w:val="009D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9073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4810">
          <w:marLeft w:val="0"/>
          <w:marRight w:val="0"/>
          <w:marTop w:val="0"/>
          <w:marBottom w:val="135"/>
          <w:divBdr>
            <w:top w:val="single" w:sz="6" w:space="2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5018954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0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6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296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97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7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7573">
      <w:marLeft w:val="150"/>
      <w:marRight w:val="15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9920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357">
          <w:marLeft w:val="0"/>
          <w:marRight w:val="0"/>
          <w:marTop w:val="0"/>
          <w:marBottom w:val="135"/>
          <w:divBdr>
            <w:top w:val="single" w:sz="6" w:space="2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207207085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67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6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5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0270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652">
          <w:marLeft w:val="0"/>
          <w:marRight w:val="0"/>
          <w:marTop w:val="0"/>
          <w:marBottom w:val="135"/>
          <w:divBdr>
            <w:top w:val="single" w:sz="6" w:space="2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099062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arningspace.org/Articles/connectivis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45.com/teachingperspectives/tpi_html/tpi_summarie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B48C-7F1D-4945-818B-EC4B44E6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2011-12-03T20:04:00Z</dcterms:created>
  <dcterms:modified xsi:type="dcterms:W3CDTF">2011-12-03T20:04:00Z</dcterms:modified>
</cp:coreProperties>
</file>