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CF" w:rsidRDefault="00704FCF"/>
    <w:p w:rsidR="00704FCF" w:rsidRDefault="00EF022B">
      <w:pPr>
        <w:jc w:val="center"/>
        <w:rPr>
          <w:rFonts w:ascii="Impact" w:eastAsia="Impact" w:hAnsi="Impact" w:cs="Impact"/>
          <w:b/>
          <w:color w:val="F1C232"/>
          <w:sz w:val="50"/>
          <w:szCs w:val="50"/>
        </w:rPr>
      </w:pPr>
      <w:r>
        <w:rPr>
          <w:rFonts w:ascii="Impact" w:eastAsia="Impact" w:hAnsi="Impact" w:cs="Impact"/>
          <w:b/>
          <w:noProof/>
          <w:color w:val="F1C232"/>
          <w:sz w:val="50"/>
          <w:szCs w:val="50"/>
        </w:rPr>
        <w:drawing>
          <wp:inline distT="114300" distB="114300" distL="114300" distR="114300">
            <wp:extent cx="5943600" cy="2095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4FCF" w:rsidRDefault="00EF022B">
      <w:pPr>
        <w:jc w:val="center"/>
        <w:rPr>
          <w:rFonts w:ascii="Impact" w:eastAsia="Impact" w:hAnsi="Impact" w:cs="Impact"/>
          <w:b/>
          <w:color w:val="F1C232"/>
          <w:sz w:val="50"/>
          <w:szCs w:val="50"/>
        </w:rPr>
      </w:pPr>
      <w:r>
        <w:rPr>
          <w:rFonts w:ascii="Impact" w:eastAsia="Impact" w:hAnsi="Impact" w:cs="Impact"/>
          <w:b/>
          <w:color w:val="F1C232"/>
          <w:sz w:val="50"/>
          <w:szCs w:val="50"/>
        </w:rPr>
        <w:t xml:space="preserve">PROMOTIONAL PACKAGE </w:t>
      </w:r>
    </w:p>
    <w:p w:rsidR="00704FCF" w:rsidRDefault="00EF022B">
      <w:pPr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Orientation landing page/registration link: </w:t>
      </w:r>
      <w:r>
        <w:rPr>
          <w:color w:val="FF0000"/>
          <w:sz w:val="24"/>
          <w:szCs w:val="24"/>
        </w:rPr>
        <w:t>https://blackcaucus.ubc.ca/black-student-orientation/</w:t>
      </w:r>
    </w:p>
    <w:p w:rsidR="00704FCF" w:rsidRDefault="00EF02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Thursday, September 2nd, 2021</w:t>
      </w:r>
    </w:p>
    <w:p w:rsidR="00704FCF" w:rsidRDefault="00EF02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10am - 2:30 pm</w:t>
      </w:r>
    </w:p>
    <w:p w:rsidR="00704FCF" w:rsidRDefault="00EF0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 of delivery: </w:t>
      </w:r>
      <w:r>
        <w:rPr>
          <w:sz w:val="24"/>
          <w:szCs w:val="24"/>
        </w:rPr>
        <w:t>Online (Zoom)</w:t>
      </w:r>
    </w:p>
    <w:p w:rsidR="00704FCF" w:rsidRDefault="00EF02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Primary Audience:</w:t>
      </w:r>
      <w:r>
        <w:rPr>
          <w:sz w:val="24"/>
          <w:szCs w:val="24"/>
        </w:rPr>
        <w:t xml:space="preserve"> Incoming UBC-V and UBC-O graduate and undergraduate Black students</w:t>
      </w:r>
    </w:p>
    <w:p w:rsidR="00704FCF" w:rsidRDefault="00EF02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Secondary Audience:</w:t>
      </w:r>
      <w:r>
        <w:rPr>
          <w:sz w:val="24"/>
          <w:szCs w:val="24"/>
        </w:rPr>
        <w:t xml:space="preserve"> Current UBC-V and UBC-O graduate and undergraduate Black students</w:t>
      </w:r>
    </w:p>
    <w:p w:rsidR="00704FCF" w:rsidRDefault="00EF02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Key message: </w:t>
      </w:r>
      <w:r>
        <w:rPr>
          <w:sz w:val="24"/>
          <w:szCs w:val="24"/>
        </w:rPr>
        <w:t>The purpose of this orientation is to create a space for new undergraduate and graduate B</w:t>
      </w:r>
      <w:r>
        <w:rPr>
          <w:sz w:val="24"/>
          <w:szCs w:val="24"/>
        </w:rPr>
        <w:t>lack students at the Vancouver and Okanagan campuses to start to build community with each other, receive tips for transitioning to UBC, and connect with Black-identifying student groups. Current UBC Black students are welcome to join the session.</w:t>
      </w:r>
    </w:p>
    <w:p w:rsidR="00704FCF" w:rsidRDefault="00704FCF">
      <w:pPr>
        <w:rPr>
          <w:rFonts w:ascii="Impact" w:eastAsia="Impact" w:hAnsi="Impact" w:cs="Impact"/>
          <w:color w:val="F1C232"/>
          <w:sz w:val="24"/>
          <w:szCs w:val="24"/>
        </w:rPr>
      </w:pPr>
    </w:p>
    <w:p w:rsidR="00704FCF" w:rsidRDefault="00EF022B">
      <w:pPr>
        <w:rPr>
          <w:rFonts w:ascii="Impact" w:eastAsia="Impact" w:hAnsi="Impact" w:cs="Impact"/>
          <w:color w:val="F1C232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704FCF" w:rsidRDefault="00704FCF">
      <w:pPr>
        <w:rPr>
          <w:rFonts w:ascii="Impact" w:eastAsia="Impact" w:hAnsi="Impact" w:cs="Impact"/>
          <w:color w:val="F1C232"/>
          <w:sz w:val="24"/>
          <w:szCs w:val="24"/>
        </w:rPr>
      </w:pPr>
    </w:p>
    <w:p w:rsidR="00704FCF" w:rsidRDefault="00EF022B">
      <w:pPr>
        <w:rPr>
          <w:rFonts w:ascii="Impact" w:eastAsia="Impact" w:hAnsi="Impact" w:cs="Impact"/>
          <w:color w:val="F1C232"/>
          <w:sz w:val="24"/>
          <w:szCs w:val="24"/>
        </w:rPr>
      </w:pPr>
      <w:r>
        <w:rPr>
          <w:rFonts w:ascii="Impact" w:eastAsia="Impact" w:hAnsi="Impact" w:cs="Impact"/>
          <w:color w:val="F1C232"/>
          <w:sz w:val="24"/>
          <w:szCs w:val="24"/>
        </w:rPr>
        <w:t>Emai</w:t>
      </w:r>
      <w:r>
        <w:rPr>
          <w:rFonts w:ascii="Impact" w:eastAsia="Impact" w:hAnsi="Impact" w:cs="Impact"/>
          <w:color w:val="F1C232"/>
          <w:sz w:val="24"/>
          <w:szCs w:val="24"/>
        </w:rPr>
        <w:t xml:space="preserve">l Newsletter </w:t>
      </w: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>
        <w:rPr>
          <w:color w:val="CC0000"/>
          <w:sz w:val="24"/>
          <w:szCs w:val="24"/>
        </w:rPr>
        <w:t>[Insert Name]</w:t>
      </w:r>
      <w:r>
        <w:rPr>
          <w:sz w:val="24"/>
          <w:szCs w:val="24"/>
        </w:rPr>
        <w:t xml:space="preserve">, </w:t>
      </w:r>
    </w:p>
    <w:p w:rsidR="00704FCF" w:rsidRDefault="00704FCF">
      <w:pPr>
        <w:rPr>
          <w:sz w:val="24"/>
          <w:szCs w:val="24"/>
        </w:rPr>
      </w:pP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 xml:space="preserve">EXCITING NEWS! </w:t>
      </w: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 xml:space="preserve">The UBC Black Caucus, Mastercard Foundation Scholars Program, and Beyond Tomorrow Scholars Program have come together to jointly organize and offer a pilot initiative, a Black Student Orientation for the Fall 2021 term. </w:t>
      </w:r>
    </w:p>
    <w:p w:rsidR="00704FCF" w:rsidRDefault="00704FCF">
      <w:pPr>
        <w:rPr>
          <w:sz w:val="24"/>
          <w:szCs w:val="24"/>
        </w:rPr>
      </w:pP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>The purpose of this orientation is</w:t>
      </w:r>
      <w:r>
        <w:rPr>
          <w:sz w:val="24"/>
          <w:szCs w:val="24"/>
        </w:rPr>
        <w:t xml:space="preserve"> to create a space for new undergraduate and graduate Black students to start building a community with each other, receive tips for </w:t>
      </w:r>
      <w:r>
        <w:rPr>
          <w:sz w:val="24"/>
          <w:szCs w:val="24"/>
        </w:rPr>
        <w:lastRenderedPageBreak/>
        <w:t>transitioning to UBC, and connect with Black-identifying student groups. Current Black students are welcome to join the ses</w:t>
      </w:r>
      <w:r>
        <w:rPr>
          <w:sz w:val="24"/>
          <w:szCs w:val="24"/>
        </w:rPr>
        <w:t xml:space="preserve">sion. </w:t>
      </w:r>
    </w:p>
    <w:p w:rsidR="00704FCF" w:rsidRDefault="00704FCF">
      <w:pPr>
        <w:rPr>
          <w:sz w:val="24"/>
          <w:szCs w:val="24"/>
        </w:rPr>
      </w:pP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b/>
          <w:sz w:val="24"/>
          <w:szCs w:val="24"/>
        </w:rPr>
        <w:t>free</w:t>
      </w:r>
      <w:r>
        <w:rPr>
          <w:sz w:val="24"/>
          <w:szCs w:val="24"/>
        </w:rPr>
        <w:t xml:space="preserve"> session will be held virtually on </w:t>
      </w:r>
      <w:r>
        <w:rPr>
          <w:b/>
          <w:sz w:val="24"/>
          <w:szCs w:val="24"/>
        </w:rPr>
        <w:t>Thursday, September 2nd, 2021 from 10 am - 2.30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>.</w:t>
      </w:r>
    </w:p>
    <w:p w:rsidR="00704FCF" w:rsidRDefault="00EF022B">
      <w:pPr>
        <w:rPr>
          <w:color w:val="CC0000"/>
          <w:sz w:val="24"/>
          <w:szCs w:val="24"/>
        </w:rPr>
      </w:pPr>
      <w:r>
        <w:rPr>
          <w:sz w:val="24"/>
          <w:szCs w:val="24"/>
        </w:rPr>
        <w:t xml:space="preserve">Interested in attending? Register using this link: </w:t>
      </w:r>
      <w:r>
        <w:rPr>
          <w:color w:val="CC0000"/>
          <w:sz w:val="24"/>
          <w:szCs w:val="24"/>
        </w:rPr>
        <w:t>https://blackcaucus.ubc.ca/black-student-orientation/</w:t>
      </w:r>
    </w:p>
    <w:p w:rsidR="00704FCF" w:rsidRDefault="00704FCF">
      <w:pPr>
        <w:rPr>
          <w:sz w:val="24"/>
          <w:szCs w:val="24"/>
        </w:rPr>
      </w:pP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04FCF" w:rsidRDefault="00EF022B">
      <w:pPr>
        <w:rPr>
          <w:color w:val="CC0000"/>
          <w:sz w:val="24"/>
          <w:szCs w:val="24"/>
        </w:rPr>
      </w:pPr>
      <w:r>
        <w:rPr>
          <w:color w:val="CC0000"/>
          <w:sz w:val="24"/>
          <w:szCs w:val="24"/>
        </w:rPr>
        <w:t>[Insert name]</w:t>
      </w:r>
    </w:p>
    <w:p w:rsidR="00704FCF" w:rsidRDefault="00704FCF">
      <w:pPr>
        <w:rPr>
          <w:rFonts w:ascii="Impact" w:eastAsia="Impact" w:hAnsi="Impact" w:cs="Impact"/>
          <w:color w:val="F1C232"/>
          <w:sz w:val="24"/>
          <w:szCs w:val="24"/>
        </w:rPr>
      </w:pPr>
    </w:p>
    <w:p w:rsidR="00704FCF" w:rsidRDefault="00EF022B">
      <w:pPr>
        <w:rPr>
          <w:rFonts w:ascii="Impact" w:eastAsia="Impact" w:hAnsi="Impact" w:cs="Impact"/>
          <w:color w:val="F1C232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704FCF" w:rsidRDefault="00704FCF">
      <w:pPr>
        <w:rPr>
          <w:rFonts w:ascii="Impact" w:eastAsia="Impact" w:hAnsi="Impact" w:cs="Impact"/>
          <w:color w:val="F1C232"/>
          <w:sz w:val="24"/>
          <w:szCs w:val="24"/>
        </w:rPr>
      </w:pPr>
    </w:p>
    <w:p w:rsidR="00704FCF" w:rsidRDefault="00EF022B">
      <w:pPr>
        <w:rPr>
          <w:rFonts w:ascii="Impact" w:eastAsia="Impact" w:hAnsi="Impact" w:cs="Impact"/>
          <w:color w:val="F1C232"/>
          <w:sz w:val="24"/>
          <w:szCs w:val="24"/>
        </w:rPr>
      </w:pPr>
      <w:r>
        <w:rPr>
          <w:rFonts w:ascii="Impact" w:eastAsia="Impact" w:hAnsi="Impact" w:cs="Impact"/>
          <w:color w:val="F1C232"/>
          <w:sz w:val="24"/>
          <w:szCs w:val="24"/>
        </w:rPr>
        <w:t>Facebook</w:t>
      </w:r>
    </w:p>
    <w:p w:rsidR="00704FCF" w:rsidRDefault="00EF022B">
      <w:pPr>
        <w:rPr>
          <w:color w:val="CC0000"/>
          <w:sz w:val="24"/>
          <w:szCs w:val="24"/>
        </w:rPr>
      </w:pPr>
      <w:r>
        <w:rPr>
          <w:sz w:val="24"/>
          <w:szCs w:val="24"/>
        </w:rPr>
        <w:t>Excited to share that the UBC Black Caucus, Mastercard Foundation Scholars Program, and Beyond Tomorrow Scholars Program are offering a pilot initiative, the Black Student Orientation (BSO) for the Fall 2021 term. Calling on all new UBC-V</w:t>
      </w:r>
      <w:r>
        <w:rPr>
          <w:sz w:val="24"/>
          <w:szCs w:val="24"/>
        </w:rPr>
        <w:t xml:space="preserve"> and UBC-O Black</w:t>
      </w:r>
      <w:r>
        <w:rPr>
          <w:sz w:val="24"/>
          <w:szCs w:val="24"/>
        </w:rPr>
        <w:t xml:space="preserve"> undergraduate and graduate students to sign up. This free session is also open to current Black students. Register and find more details here: </w:t>
      </w:r>
      <w:r>
        <w:rPr>
          <w:color w:val="CC0000"/>
          <w:sz w:val="24"/>
          <w:szCs w:val="24"/>
        </w:rPr>
        <w:t>https://blackcaucus.ubc.ca/black-student-orientation/</w:t>
      </w: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>For more updates on the orientation, follow @</w:t>
      </w:r>
      <w:proofErr w:type="spellStart"/>
      <w:r>
        <w:rPr>
          <w:sz w:val="24"/>
          <w:szCs w:val="24"/>
        </w:rPr>
        <w:t>ubcblackcaucu</w:t>
      </w:r>
      <w:r>
        <w:rPr>
          <w:sz w:val="24"/>
          <w:szCs w:val="24"/>
        </w:rPr>
        <w:t>s</w:t>
      </w:r>
      <w:proofErr w:type="spellEnd"/>
    </w:p>
    <w:p w:rsidR="00704FCF" w:rsidRDefault="00704FCF">
      <w:pPr>
        <w:rPr>
          <w:rFonts w:ascii="Impact" w:eastAsia="Impact" w:hAnsi="Impact" w:cs="Impact"/>
          <w:sz w:val="24"/>
          <w:szCs w:val="24"/>
        </w:rPr>
      </w:pPr>
    </w:p>
    <w:p w:rsidR="00704FCF" w:rsidRDefault="00EF022B">
      <w:pPr>
        <w:rPr>
          <w:rFonts w:ascii="Impact" w:eastAsia="Impact" w:hAnsi="Impact" w:cs="Impact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704FCF" w:rsidRDefault="00704FCF">
      <w:pPr>
        <w:rPr>
          <w:rFonts w:ascii="Impact" w:eastAsia="Impact" w:hAnsi="Impact" w:cs="Impact"/>
          <w:sz w:val="24"/>
          <w:szCs w:val="24"/>
        </w:rPr>
      </w:pPr>
    </w:p>
    <w:p w:rsidR="00704FCF" w:rsidRDefault="00EF022B">
      <w:pPr>
        <w:rPr>
          <w:rFonts w:ascii="Impact" w:eastAsia="Impact" w:hAnsi="Impact" w:cs="Impact"/>
          <w:color w:val="F1C232"/>
          <w:sz w:val="24"/>
          <w:szCs w:val="24"/>
        </w:rPr>
      </w:pPr>
      <w:r>
        <w:rPr>
          <w:rFonts w:ascii="Impact" w:eastAsia="Impact" w:hAnsi="Impact" w:cs="Impact"/>
          <w:color w:val="F1C232"/>
          <w:sz w:val="24"/>
          <w:szCs w:val="24"/>
        </w:rPr>
        <w:t xml:space="preserve">Instagram </w:t>
      </w:r>
    </w:p>
    <w:p w:rsidR="00704FCF" w:rsidRDefault="00EF022B">
      <w:pPr>
        <w:rPr>
          <w:color w:val="CC0000"/>
          <w:sz w:val="24"/>
          <w:szCs w:val="24"/>
        </w:rPr>
      </w:pPr>
      <w:r>
        <w:rPr>
          <w:sz w:val="24"/>
          <w:szCs w:val="24"/>
        </w:rPr>
        <w:t>Excited to share that the UBC Black Caucus, Mastercard Foundation Scholars Program, and Beyond Tomorrow Scholars Program are offering a pilot initiative, the Black Student Orientation (BSO) for the Fall 2021 term. Calling on all new UBC-V</w:t>
      </w:r>
      <w:r>
        <w:rPr>
          <w:sz w:val="24"/>
          <w:szCs w:val="24"/>
        </w:rPr>
        <w:t xml:space="preserve"> and UBC-O Black undergraduate and graduate students to sign up. This free session is also open to current Black students. Register and find more details here: </w:t>
      </w:r>
      <w:r>
        <w:rPr>
          <w:color w:val="CC0000"/>
          <w:sz w:val="24"/>
          <w:szCs w:val="24"/>
        </w:rPr>
        <w:t>https://blackcaucus.ubc.ca/black-student-orientation/</w:t>
      </w: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>For more updates on the orientation, follow @</w:t>
      </w:r>
      <w:proofErr w:type="spellStart"/>
      <w:r>
        <w:rPr>
          <w:sz w:val="24"/>
          <w:szCs w:val="24"/>
        </w:rPr>
        <w:t>ubcblackcaucus</w:t>
      </w:r>
      <w:proofErr w:type="spellEnd"/>
    </w:p>
    <w:p w:rsidR="00704FCF" w:rsidRDefault="00704FCF">
      <w:pPr>
        <w:rPr>
          <w:sz w:val="24"/>
          <w:szCs w:val="24"/>
        </w:rPr>
      </w:pPr>
    </w:p>
    <w:p w:rsidR="00704FCF" w:rsidRDefault="00EF022B">
      <w:pPr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704FCF" w:rsidRDefault="00704FCF">
      <w:pPr>
        <w:rPr>
          <w:sz w:val="24"/>
          <w:szCs w:val="24"/>
        </w:rPr>
      </w:pPr>
    </w:p>
    <w:p w:rsidR="00704FCF" w:rsidRDefault="00EF022B">
      <w:pPr>
        <w:rPr>
          <w:rFonts w:ascii="Impact" w:eastAsia="Impact" w:hAnsi="Impact" w:cs="Impact"/>
          <w:color w:val="F1C232"/>
          <w:sz w:val="24"/>
          <w:szCs w:val="24"/>
        </w:rPr>
      </w:pPr>
      <w:r>
        <w:rPr>
          <w:rFonts w:ascii="Impact" w:eastAsia="Impact" w:hAnsi="Impact" w:cs="Impact"/>
          <w:color w:val="F1C232"/>
          <w:sz w:val="24"/>
          <w:szCs w:val="24"/>
        </w:rPr>
        <w:t>Twitter</w:t>
      </w:r>
    </w:p>
    <w:p w:rsidR="00704FCF" w:rsidRDefault="00EF022B">
      <w:pPr>
        <w:rPr>
          <w:color w:val="CC0000"/>
          <w:sz w:val="24"/>
          <w:szCs w:val="24"/>
        </w:rPr>
      </w:pPr>
      <w:r>
        <w:rPr>
          <w:sz w:val="24"/>
          <w:szCs w:val="24"/>
        </w:rPr>
        <w:t xml:space="preserve">Excited to share that the UBC Black Caucus, Mastercard Foundation Scholars Program, and Beyond Tomorrow Scholars Program are offering a pilot initiative, the Black Student Orientation </w:t>
      </w:r>
      <w:r>
        <w:rPr>
          <w:sz w:val="24"/>
          <w:szCs w:val="24"/>
        </w:rPr>
        <w:t>(BSO) for the Fall 2021 term. Calling on all new UBC-V</w:t>
      </w:r>
      <w:bookmarkStart w:id="0" w:name="_GoBack"/>
      <w:bookmarkEnd w:id="0"/>
      <w:r>
        <w:rPr>
          <w:sz w:val="24"/>
          <w:szCs w:val="24"/>
        </w:rPr>
        <w:t xml:space="preserve"> and UBC-O Black undergraduate and graduate students to sign up. This free session is also open to </w:t>
      </w:r>
      <w:r>
        <w:rPr>
          <w:sz w:val="24"/>
          <w:szCs w:val="24"/>
        </w:rPr>
        <w:lastRenderedPageBreak/>
        <w:t xml:space="preserve">current Black students. Register and find more details here: </w:t>
      </w:r>
      <w:r>
        <w:rPr>
          <w:color w:val="CC0000"/>
          <w:sz w:val="24"/>
          <w:szCs w:val="24"/>
        </w:rPr>
        <w:t>https://blackcaucus.ubc.ca/black-student</w:t>
      </w:r>
      <w:r>
        <w:rPr>
          <w:color w:val="CC0000"/>
          <w:sz w:val="24"/>
          <w:szCs w:val="24"/>
        </w:rPr>
        <w:t>-orientation/</w:t>
      </w:r>
    </w:p>
    <w:p w:rsidR="00704FCF" w:rsidRDefault="00EF022B">
      <w:pPr>
        <w:rPr>
          <w:sz w:val="24"/>
          <w:szCs w:val="24"/>
        </w:rPr>
      </w:pPr>
      <w:r>
        <w:rPr>
          <w:sz w:val="24"/>
          <w:szCs w:val="24"/>
        </w:rPr>
        <w:t>For more updates on the orientation, follow @</w:t>
      </w:r>
      <w:proofErr w:type="spellStart"/>
      <w:r>
        <w:rPr>
          <w:sz w:val="24"/>
          <w:szCs w:val="24"/>
        </w:rPr>
        <w:t>ubcblackcaucus</w:t>
      </w:r>
      <w:proofErr w:type="spellEnd"/>
    </w:p>
    <w:p w:rsidR="00704FCF" w:rsidRDefault="00704FCF">
      <w:pPr>
        <w:rPr>
          <w:sz w:val="24"/>
          <w:szCs w:val="24"/>
        </w:rPr>
      </w:pPr>
    </w:p>
    <w:p w:rsidR="00704FCF" w:rsidRDefault="00704FCF">
      <w:pPr>
        <w:rPr>
          <w:sz w:val="24"/>
          <w:szCs w:val="24"/>
        </w:rPr>
      </w:pPr>
    </w:p>
    <w:p w:rsidR="00704FCF" w:rsidRDefault="00704FCF">
      <w:pPr>
        <w:rPr>
          <w:sz w:val="24"/>
          <w:szCs w:val="24"/>
        </w:rPr>
      </w:pPr>
    </w:p>
    <w:sectPr w:rsidR="00704F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022B">
      <w:pPr>
        <w:spacing w:line="240" w:lineRule="auto"/>
      </w:pPr>
      <w:r>
        <w:separator/>
      </w:r>
    </w:p>
  </w:endnote>
  <w:endnote w:type="continuationSeparator" w:id="0">
    <w:p w:rsidR="00000000" w:rsidRDefault="00EF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CF" w:rsidRDefault="00704F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022B">
      <w:pPr>
        <w:spacing w:line="240" w:lineRule="auto"/>
      </w:pPr>
      <w:r>
        <w:separator/>
      </w:r>
    </w:p>
  </w:footnote>
  <w:footnote w:type="continuationSeparator" w:id="0">
    <w:p w:rsidR="00000000" w:rsidRDefault="00EF0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CF" w:rsidRDefault="00704F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F"/>
    <w:rsid w:val="00704FCF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9AE4CD3"/>
  <w15:docId w15:val="{23365BC2-27EE-4663-9486-9A1A18A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Bouajram, Rohene</cp:lastModifiedBy>
  <cp:revision>2</cp:revision>
  <dcterms:created xsi:type="dcterms:W3CDTF">2021-08-04T21:02:00Z</dcterms:created>
  <dcterms:modified xsi:type="dcterms:W3CDTF">2021-08-04T21:04:00Z</dcterms:modified>
</cp:coreProperties>
</file>