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D6" w:rsidRDefault="00CF3FD6" w:rsidP="00CF3FD6"/>
    <w:tbl>
      <w:tblPr>
        <w:tblStyle w:val="TableGrid"/>
        <w:tblW w:w="0" w:type="auto"/>
        <w:tblLook w:val="00BF"/>
      </w:tblPr>
      <w:tblGrid>
        <w:gridCol w:w="399"/>
        <w:gridCol w:w="2833"/>
        <w:gridCol w:w="5624"/>
      </w:tblGrid>
      <w:tr w:rsidR="00CF3FD6">
        <w:tc>
          <w:tcPr>
            <w:tcW w:w="399" w:type="dxa"/>
          </w:tcPr>
          <w:p w:rsidR="00CF3FD6" w:rsidRDefault="00CF3FD6" w:rsidP="00CF3FD6"/>
        </w:tc>
        <w:tc>
          <w:tcPr>
            <w:tcW w:w="2833" w:type="dxa"/>
          </w:tcPr>
          <w:p w:rsidR="00CF3FD6" w:rsidRDefault="0087646E" w:rsidP="00CF3FD6">
            <w:r>
              <w:t xml:space="preserve"> Six </w:t>
            </w:r>
            <w:r w:rsidR="00CF3FD6">
              <w:t>Writing Traits</w:t>
            </w:r>
          </w:p>
        </w:tc>
        <w:tc>
          <w:tcPr>
            <w:tcW w:w="5624" w:type="dxa"/>
          </w:tcPr>
          <w:p w:rsidR="00CF3FD6" w:rsidRDefault="003E06B7" w:rsidP="00CF3FD6">
            <w:r>
              <w:t>Description</w:t>
            </w:r>
          </w:p>
        </w:tc>
      </w:tr>
      <w:tr w:rsidR="00CF3FD6">
        <w:tc>
          <w:tcPr>
            <w:tcW w:w="399" w:type="dxa"/>
          </w:tcPr>
          <w:p w:rsidR="00CF3FD6" w:rsidRDefault="00CF3FD6" w:rsidP="00CF3FD6"/>
          <w:p w:rsidR="000D286B" w:rsidRDefault="000D286B" w:rsidP="00CF3FD6"/>
          <w:p w:rsidR="000D286B" w:rsidRDefault="000D286B" w:rsidP="00CF3FD6"/>
          <w:p w:rsidR="00CF3FD6" w:rsidRDefault="00CF3FD6" w:rsidP="00CF3FD6">
            <w:r>
              <w:t>1.</w:t>
            </w:r>
          </w:p>
        </w:tc>
        <w:tc>
          <w:tcPr>
            <w:tcW w:w="2833" w:type="dxa"/>
          </w:tcPr>
          <w:p w:rsidR="0087646E" w:rsidRDefault="0087646E" w:rsidP="00CF3FD6"/>
          <w:p w:rsidR="000D286B" w:rsidRDefault="000D286B" w:rsidP="00CF3FD6"/>
          <w:p w:rsidR="00CF3FD6" w:rsidRDefault="00CF3FD6" w:rsidP="00CF3FD6"/>
          <w:p w:rsidR="00CF3FD6" w:rsidRDefault="0087646E" w:rsidP="00CF3FD6">
            <w:r>
              <w:t>Ideas</w:t>
            </w:r>
          </w:p>
        </w:tc>
        <w:tc>
          <w:tcPr>
            <w:tcW w:w="5624" w:type="dxa"/>
          </w:tcPr>
          <w:p w:rsidR="00CF3FD6" w:rsidRDefault="00CF3FD6" w:rsidP="00CF3FD6"/>
          <w:p w:rsidR="000D286B" w:rsidRDefault="000D286B" w:rsidP="00CF3FD6"/>
          <w:p w:rsidR="000D286B" w:rsidRDefault="000D286B" w:rsidP="00CF3FD6"/>
          <w:p w:rsidR="000D286B" w:rsidRDefault="003E06B7" w:rsidP="00CF3FD6">
            <w:r>
              <w:t>The meaning and development of the message</w:t>
            </w:r>
          </w:p>
          <w:p w:rsidR="000D286B" w:rsidRDefault="000D286B" w:rsidP="00CF3FD6"/>
          <w:p w:rsidR="000D286B" w:rsidRDefault="000D286B" w:rsidP="00CF3FD6"/>
          <w:p w:rsidR="00CF3FD6" w:rsidRDefault="00CF3FD6" w:rsidP="00CF3FD6"/>
        </w:tc>
      </w:tr>
      <w:tr w:rsidR="00CF3FD6">
        <w:tc>
          <w:tcPr>
            <w:tcW w:w="399" w:type="dxa"/>
          </w:tcPr>
          <w:p w:rsidR="000D286B" w:rsidRDefault="000D286B" w:rsidP="00CF3FD6"/>
          <w:p w:rsidR="000D286B" w:rsidRDefault="000D286B" w:rsidP="00CF3FD6"/>
          <w:p w:rsidR="00CF3FD6" w:rsidRDefault="00CF3FD6" w:rsidP="00CF3FD6"/>
          <w:p w:rsidR="00CF3FD6" w:rsidRDefault="00CF3FD6" w:rsidP="00CF3FD6">
            <w:r>
              <w:t xml:space="preserve">2. </w:t>
            </w:r>
          </w:p>
          <w:p w:rsidR="00CF3FD6" w:rsidRDefault="00CF3FD6" w:rsidP="00CF3FD6"/>
        </w:tc>
        <w:tc>
          <w:tcPr>
            <w:tcW w:w="2833" w:type="dxa"/>
          </w:tcPr>
          <w:p w:rsidR="00CF3FD6" w:rsidRDefault="00CF3FD6" w:rsidP="00CF3FD6"/>
          <w:p w:rsidR="000D286B" w:rsidRDefault="000D286B" w:rsidP="00CF3FD6"/>
          <w:p w:rsidR="000D286B" w:rsidRDefault="000D286B" w:rsidP="00CF3FD6"/>
          <w:p w:rsidR="00CF3FD6" w:rsidRDefault="00CF3FD6" w:rsidP="00CF3FD6">
            <w:r>
              <w:t>Organization</w:t>
            </w:r>
          </w:p>
        </w:tc>
        <w:tc>
          <w:tcPr>
            <w:tcW w:w="5624" w:type="dxa"/>
          </w:tcPr>
          <w:p w:rsidR="000D286B" w:rsidRDefault="000D286B" w:rsidP="00CF3FD6"/>
          <w:p w:rsidR="000D286B" w:rsidRDefault="000D286B" w:rsidP="00CF3FD6"/>
          <w:p w:rsidR="000D286B" w:rsidRDefault="000D286B" w:rsidP="00CF3FD6"/>
          <w:p w:rsidR="000D286B" w:rsidRDefault="003E06B7" w:rsidP="00CF3FD6">
            <w:r>
              <w:t>The internal structure of the writing piece</w:t>
            </w:r>
          </w:p>
          <w:p w:rsidR="000D286B" w:rsidRDefault="000D286B" w:rsidP="00CF3FD6"/>
          <w:p w:rsidR="00CF3FD6" w:rsidRDefault="00CF3FD6" w:rsidP="00CF3FD6"/>
          <w:p w:rsidR="00CF3FD6" w:rsidRDefault="00CF3FD6" w:rsidP="00CF3FD6"/>
        </w:tc>
      </w:tr>
      <w:tr w:rsidR="00CF3FD6">
        <w:tc>
          <w:tcPr>
            <w:tcW w:w="399" w:type="dxa"/>
          </w:tcPr>
          <w:p w:rsidR="000D286B" w:rsidRDefault="000D286B" w:rsidP="00CF3FD6"/>
          <w:p w:rsidR="000D286B" w:rsidRDefault="000D286B" w:rsidP="00CF3FD6"/>
          <w:p w:rsidR="00CF3FD6" w:rsidRDefault="00CF3FD6" w:rsidP="00CF3FD6"/>
          <w:p w:rsidR="00CF3FD6" w:rsidRDefault="00CF3FD6" w:rsidP="00CF3FD6">
            <w:r>
              <w:t>3.</w:t>
            </w:r>
          </w:p>
        </w:tc>
        <w:tc>
          <w:tcPr>
            <w:tcW w:w="2833" w:type="dxa"/>
          </w:tcPr>
          <w:p w:rsidR="000D286B" w:rsidRDefault="000D286B" w:rsidP="00CF3FD6"/>
          <w:p w:rsidR="000D286B" w:rsidRDefault="000D286B" w:rsidP="00CF3FD6"/>
          <w:p w:rsidR="00CF3FD6" w:rsidRDefault="00CF3FD6" w:rsidP="00CF3FD6"/>
          <w:p w:rsidR="00CF3FD6" w:rsidRDefault="00CF3FD6" w:rsidP="00CF3FD6">
            <w:r>
              <w:t>Voice</w:t>
            </w:r>
          </w:p>
          <w:p w:rsidR="00CF3FD6" w:rsidRDefault="00CF3FD6" w:rsidP="00CF3FD6"/>
        </w:tc>
        <w:tc>
          <w:tcPr>
            <w:tcW w:w="5624" w:type="dxa"/>
          </w:tcPr>
          <w:p w:rsidR="000D286B" w:rsidRDefault="000D286B" w:rsidP="00CF3FD6"/>
          <w:p w:rsidR="000D286B" w:rsidRDefault="000D286B" w:rsidP="00CF3FD6"/>
          <w:p w:rsidR="000D286B" w:rsidRDefault="000D286B" w:rsidP="00CF3FD6"/>
          <w:p w:rsidR="000D286B" w:rsidRDefault="00085932" w:rsidP="00CF3FD6">
            <w:r>
              <w:t>The way the writer brings the topic to life</w:t>
            </w:r>
          </w:p>
          <w:p w:rsidR="000D286B" w:rsidRDefault="000D286B" w:rsidP="00CF3FD6"/>
          <w:p w:rsidR="00CF3FD6" w:rsidRDefault="00CF3FD6" w:rsidP="00CF3FD6"/>
          <w:p w:rsidR="00CF3FD6" w:rsidRDefault="00CF3FD6" w:rsidP="00CF3FD6"/>
        </w:tc>
      </w:tr>
      <w:tr w:rsidR="00CF3FD6">
        <w:tc>
          <w:tcPr>
            <w:tcW w:w="399" w:type="dxa"/>
          </w:tcPr>
          <w:p w:rsidR="00CF3FD6" w:rsidRDefault="00CF3FD6" w:rsidP="00CF3FD6"/>
          <w:p w:rsidR="000D286B" w:rsidRDefault="000D286B" w:rsidP="00CF3FD6"/>
          <w:p w:rsidR="000D286B" w:rsidRDefault="000D286B" w:rsidP="00CF3FD6"/>
          <w:p w:rsidR="00CF3FD6" w:rsidRDefault="00CF3FD6" w:rsidP="00CF3FD6">
            <w:r>
              <w:t>4.</w:t>
            </w:r>
          </w:p>
        </w:tc>
        <w:tc>
          <w:tcPr>
            <w:tcW w:w="2833" w:type="dxa"/>
          </w:tcPr>
          <w:p w:rsidR="00CF3FD6" w:rsidRDefault="00CF3FD6" w:rsidP="00CF3FD6"/>
          <w:p w:rsidR="000D286B" w:rsidRDefault="000D286B" w:rsidP="00CF3FD6"/>
          <w:p w:rsidR="000D286B" w:rsidRDefault="000D286B" w:rsidP="00CF3FD6"/>
          <w:p w:rsidR="00CF3FD6" w:rsidRDefault="00CF3FD6" w:rsidP="00CF3FD6">
            <w:r>
              <w:t>Word Choice</w:t>
            </w:r>
          </w:p>
          <w:p w:rsidR="000D286B" w:rsidRDefault="000D286B" w:rsidP="00CF3FD6"/>
          <w:p w:rsidR="000D286B" w:rsidRDefault="000D286B" w:rsidP="00CF3FD6"/>
          <w:p w:rsidR="00CF3FD6" w:rsidRDefault="00CF3FD6" w:rsidP="00CF3FD6"/>
        </w:tc>
        <w:tc>
          <w:tcPr>
            <w:tcW w:w="5624" w:type="dxa"/>
          </w:tcPr>
          <w:p w:rsidR="000D286B" w:rsidRDefault="000D286B" w:rsidP="00CF3FD6"/>
          <w:p w:rsidR="000D286B" w:rsidRDefault="000D286B" w:rsidP="00CF3FD6"/>
          <w:p w:rsidR="000D286B" w:rsidRDefault="000D286B" w:rsidP="00CF3FD6"/>
          <w:p w:rsidR="000D286B" w:rsidRDefault="00085932" w:rsidP="00CF3FD6">
            <w:r>
              <w:t>The specific vocabulary the writer uses to convey meanings</w:t>
            </w:r>
          </w:p>
          <w:p w:rsidR="00CF3FD6" w:rsidRDefault="00CF3FD6" w:rsidP="00CF3FD6"/>
          <w:p w:rsidR="00CF3FD6" w:rsidRDefault="00CF3FD6" w:rsidP="00CF3FD6"/>
        </w:tc>
      </w:tr>
      <w:tr w:rsidR="00CF3FD6">
        <w:tc>
          <w:tcPr>
            <w:tcW w:w="399" w:type="dxa"/>
          </w:tcPr>
          <w:p w:rsidR="000D286B" w:rsidRDefault="000D286B" w:rsidP="00CF3FD6"/>
          <w:p w:rsidR="00CF3FD6" w:rsidRDefault="00CF3FD6" w:rsidP="00CF3FD6"/>
          <w:p w:rsidR="00CF3FD6" w:rsidRDefault="00CF3FD6" w:rsidP="00CF3FD6">
            <w:r>
              <w:t>5.</w:t>
            </w:r>
          </w:p>
          <w:p w:rsidR="00CF3FD6" w:rsidRDefault="00CF3FD6" w:rsidP="00CF3FD6"/>
        </w:tc>
        <w:tc>
          <w:tcPr>
            <w:tcW w:w="2833" w:type="dxa"/>
          </w:tcPr>
          <w:p w:rsidR="00CF3FD6" w:rsidRDefault="00CF3FD6" w:rsidP="00CF3FD6"/>
          <w:p w:rsidR="000D286B" w:rsidRDefault="000D286B" w:rsidP="00CF3FD6"/>
          <w:p w:rsidR="00CF3FD6" w:rsidRDefault="00CF3FD6" w:rsidP="00CF3FD6">
            <w:r>
              <w:t>Sentence Fluency</w:t>
            </w:r>
          </w:p>
        </w:tc>
        <w:tc>
          <w:tcPr>
            <w:tcW w:w="5624" w:type="dxa"/>
          </w:tcPr>
          <w:p w:rsidR="000D286B" w:rsidRDefault="000D286B" w:rsidP="00CF3FD6"/>
          <w:p w:rsidR="000D286B" w:rsidRDefault="000D286B" w:rsidP="00CF3FD6"/>
          <w:p w:rsidR="000D286B" w:rsidRDefault="00085932" w:rsidP="00CF3FD6">
            <w:r>
              <w:t>The way the words and phrases flow throughout the text</w:t>
            </w:r>
          </w:p>
          <w:p w:rsidR="000D286B" w:rsidRDefault="000D286B" w:rsidP="00CF3FD6"/>
          <w:p w:rsidR="00CF3FD6" w:rsidRDefault="00CF3FD6" w:rsidP="00CF3FD6"/>
        </w:tc>
      </w:tr>
      <w:tr w:rsidR="00CF3FD6">
        <w:tc>
          <w:tcPr>
            <w:tcW w:w="399" w:type="dxa"/>
          </w:tcPr>
          <w:p w:rsidR="00CF3FD6" w:rsidRDefault="00CF3FD6" w:rsidP="00CF3FD6"/>
          <w:p w:rsidR="000D286B" w:rsidRDefault="000D286B" w:rsidP="00CF3FD6"/>
          <w:p w:rsidR="000D286B" w:rsidRDefault="000D286B" w:rsidP="00CF3FD6"/>
          <w:p w:rsidR="00CF3FD6" w:rsidRDefault="00CF3FD6" w:rsidP="00CF3FD6">
            <w:r>
              <w:t>6.</w:t>
            </w:r>
          </w:p>
          <w:p w:rsidR="00CF3FD6" w:rsidRDefault="00CF3FD6" w:rsidP="00CF3FD6"/>
        </w:tc>
        <w:tc>
          <w:tcPr>
            <w:tcW w:w="2833" w:type="dxa"/>
          </w:tcPr>
          <w:p w:rsidR="00CF3FD6" w:rsidRDefault="00CF3FD6" w:rsidP="00CF3FD6"/>
          <w:p w:rsidR="000D286B" w:rsidRDefault="000D286B" w:rsidP="00CF3FD6"/>
          <w:p w:rsidR="000D286B" w:rsidRDefault="000D286B" w:rsidP="00CF3FD6"/>
          <w:p w:rsidR="00CF3FD6" w:rsidRDefault="00CF3FD6" w:rsidP="00CF3FD6">
            <w:r>
              <w:t>Conventions</w:t>
            </w:r>
          </w:p>
        </w:tc>
        <w:tc>
          <w:tcPr>
            <w:tcW w:w="5624" w:type="dxa"/>
          </w:tcPr>
          <w:p w:rsidR="000D286B" w:rsidRDefault="000D286B" w:rsidP="00CF3FD6"/>
          <w:p w:rsidR="000D286B" w:rsidRDefault="000D286B" w:rsidP="00CF3FD6"/>
          <w:p w:rsidR="000D286B" w:rsidRDefault="00085932" w:rsidP="00CF3FD6">
            <w:r>
              <w:t>The mechanical correctness of the writing piece</w:t>
            </w:r>
          </w:p>
          <w:p w:rsidR="000D286B" w:rsidRDefault="000D286B" w:rsidP="00CF3FD6"/>
          <w:p w:rsidR="00CF3FD6" w:rsidRDefault="00CF3FD6" w:rsidP="00CF3FD6"/>
          <w:p w:rsidR="00CF3FD6" w:rsidRDefault="00CF3FD6" w:rsidP="00CF3FD6"/>
        </w:tc>
      </w:tr>
    </w:tbl>
    <w:p w:rsidR="0087646E" w:rsidRDefault="0087646E" w:rsidP="00CF3FD6"/>
    <w:p w:rsidR="0087646E" w:rsidRPr="0087646E" w:rsidRDefault="0087646E" w:rsidP="00CF3FD6">
      <w:pPr>
        <w:rPr>
          <w:sz w:val="20"/>
        </w:rPr>
      </w:pPr>
      <w:r w:rsidRPr="0087646E">
        <w:rPr>
          <w:sz w:val="20"/>
        </w:rPr>
        <w:t xml:space="preserve">Based on: </w:t>
      </w:r>
    </w:p>
    <w:p w:rsidR="00973351" w:rsidRDefault="0087646E" w:rsidP="00CF3FD6">
      <w:pPr>
        <w:rPr>
          <w:sz w:val="20"/>
        </w:rPr>
      </w:pPr>
      <w:proofErr w:type="spellStart"/>
      <w:r w:rsidRPr="0087646E">
        <w:rPr>
          <w:sz w:val="20"/>
        </w:rPr>
        <w:t>Culham</w:t>
      </w:r>
      <w:proofErr w:type="spellEnd"/>
      <w:r w:rsidRPr="0087646E">
        <w:rPr>
          <w:sz w:val="20"/>
        </w:rPr>
        <w:t xml:space="preserve"> R. &amp; Wheeler, A. (2003). </w:t>
      </w:r>
      <w:proofErr w:type="gramStart"/>
      <w:r w:rsidRPr="0087646E">
        <w:rPr>
          <w:i/>
          <w:sz w:val="20"/>
        </w:rPr>
        <w:t>Forty Reproducible Forms of the Writing Traits Classroom.</w:t>
      </w:r>
      <w:proofErr w:type="gramEnd"/>
      <w:r w:rsidRPr="0087646E">
        <w:rPr>
          <w:sz w:val="20"/>
        </w:rPr>
        <w:t xml:space="preserve">  Scholastic</w:t>
      </w:r>
    </w:p>
    <w:p w:rsidR="003E06B7" w:rsidRPr="0087646E" w:rsidRDefault="0087646E" w:rsidP="00973351">
      <w:pPr>
        <w:ind w:firstLine="720"/>
        <w:rPr>
          <w:sz w:val="20"/>
        </w:rPr>
      </w:pPr>
      <w:r w:rsidRPr="0087646E">
        <w:rPr>
          <w:sz w:val="20"/>
        </w:rPr>
        <w:t xml:space="preserve"> Teaching Resources, New York. </w:t>
      </w:r>
    </w:p>
    <w:sectPr w:rsidR="003E06B7" w:rsidRPr="0087646E" w:rsidSect="003E06B7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5092A"/>
    <w:multiLevelType w:val="hybridMultilevel"/>
    <w:tmpl w:val="E0F81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F3FD6"/>
    <w:rsid w:val="00085932"/>
    <w:rsid w:val="000D286B"/>
    <w:rsid w:val="003E06B7"/>
    <w:rsid w:val="0087646E"/>
    <w:rsid w:val="00973351"/>
    <w:rsid w:val="00A97CDA"/>
    <w:rsid w:val="00CF3FD6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3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F3FD6"/>
    <w:pPr>
      <w:ind w:left="720"/>
      <w:contextualSpacing/>
    </w:pPr>
  </w:style>
  <w:style w:type="table" w:styleId="TableGrid">
    <w:name w:val="Table Grid"/>
    <w:basedOn w:val="TableNormal"/>
    <w:uiPriority w:val="59"/>
    <w:rsid w:val="00CF3F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525</Characters>
  <Application>Microsoft Macintosh Word</Application>
  <DocSecurity>0</DocSecurity>
  <Lines>4</Lines>
  <Paragraphs>1</Paragraphs>
  <ScaleCrop>false</ScaleCrop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 Greyell</dc:creator>
  <cp:keywords/>
  <cp:lastModifiedBy>Leslie  Greyell</cp:lastModifiedBy>
  <cp:revision>3</cp:revision>
  <dcterms:created xsi:type="dcterms:W3CDTF">2012-04-02T06:54:00Z</dcterms:created>
  <dcterms:modified xsi:type="dcterms:W3CDTF">2012-04-02T16:17:00Z</dcterms:modified>
</cp:coreProperties>
</file>