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E5C3A" w14:textId="77777777" w:rsidR="00656A31" w:rsidRPr="00656A31" w:rsidRDefault="00656A31" w:rsidP="002407D1">
      <w:pPr>
        <w:ind w:right="630"/>
        <w:rPr>
          <w:rFonts w:ascii="Calibri" w:hAnsi="Calibri" w:cs="Calibri"/>
          <w:b/>
          <w:bCs/>
          <w:color w:val="000000"/>
          <w:sz w:val="8"/>
          <w:szCs w:val="28"/>
        </w:rPr>
      </w:pPr>
      <w:bookmarkStart w:id="0" w:name="_GoBack"/>
      <w:bookmarkEnd w:id="0"/>
    </w:p>
    <w:p w14:paraId="11C512DC" w14:textId="77777777" w:rsidR="002407D1" w:rsidRPr="002407D1" w:rsidRDefault="002407D1" w:rsidP="002407D1">
      <w:pPr>
        <w:ind w:right="630"/>
        <w:rPr>
          <w:rFonts w:ascii="Calibri" w:hAnsi="Calibri" w:cs="Calibri"/>
          <w:color w:val="000000"/>
          <w:sz w:val="28"/>
          <w:szCs w:val="28"/>
        </w:rPr>
      </w:pPr>
      <w:r w:rsidRPr="002407D1">
        <w:rPr>
          <w:rFonts w:ascii="Calibri" w:hAnsi="Calibri" w:cs="Calibri"/>
          <w:b/>
          <w:bCs/>
          <w:color w:val="000000"/>
          <w:sz w:val="28"/>
          <w:szCs w:val="28"/>
        </w:rPr>
        <w:t xml:space="preserve">Teacher Librarianship </w:t>
      </w:r>
    </w:p>
    <w:p w14:paraId="50714A14" w14:textId="5A8CFAD1" w:rsidR="00642817" w:rsidRPr="00642817" w:rsidRDefault="00B1450F" w:rsidP="00642817">
      <w:pPr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 w:cs="Calibri"/>
          <w:b/>
          <w:sz w:val="20"/>
          <w:szCs w:val="20"/>
          <w:lang w:val="en-CA"/>
        </w:rPr>
        <w:t xml:space="preserve">LIBE </w:t>
      </w:r>
      <w:r w:rsidR="00B53A72">
        <w:rPr>
          <w:rFonts w:asciiTheme="majorHAnsi" w:hAnsiTheme="majorHAnsi" w:cs="Calibri"/>
          <w:b/>
          <w:sz w:val="20"/>
          <w:szCs w:val="20"/>
          <w:lang w:val="en-CA"/>
        </w:rPr>
        <w:t xml:space="preserve">477B 951 </w:t>
      </w:r>
      <w:r>
        <w:rPr>
          <w:rFonts w:asciiTheme="majorHAnsi" w:hAnsiTheme="majorHAnsi" w:cs="Calibri"/>
          <w:b/>
          <w:sz w:val="20"/>
          <w:szCs w:val="20"/>
          <w:lang w:val="en-CA"/>
        </w:rPr>
        <w:t>(3.0)</w:t>
      </w:r>
      <w:r>
        <w:rPr>
          <w:rFonts w:asciiTheme="majorHAnsi" w:hAnsiTheme="majorHAnsi"/>
          <w:b/>
          <w:bCs/>
          <w:color w:val="000000"/>
          <w:sz w:val="20"/>
          <w:szCs w:val="20"/>
        </w:rPr>
        <w:t>: Media and</w:t>
      </w:r>
      <w:r w:rsidR="00642817" w:rsidRPr="00642817">
        <w:rPr>
          <w:rFonts w:asciiTheme="majorHAnsi" w:hAnsiTheme="majorHAnsi"/>
          <w:b/>
          <w:bCs/>
          <w:color w:val="000000"/>
          <w:sz w:val="20"/>
          <w:szCs w:val="20"/>
        </w:rPr>
        <w:t xml:space="preserve"> Technologies in the School Library Program</w:t>
      </w:r>
    </w:p>
    <w:p w14:paraId="2533B809" w14:textId="5F667D02" w:rsidR="00656A31" w:rsidRPr="00642817" w:rsidRDefault="006C2170" w:rsidP="00656A31">
      <w:pPr>
        <w:pBdr>
          <w:bottom w:val="single" w:sz="4" w:space="1" w:color="auto"/>
        </w:pBdr>
        <w:rPr>
          <w:rFonts w:ascii="Calibri" w:hAnsi="Calibri" w:cs="Calibri"/>
          <w:b/>
          <w:sz w:val="20"/>
          <w:szCs w:val="20"/>
          <w:lang w:val="en-CA"/>
        </w:rPr>
      </w:pPr>
      <w:r>
        <w:rPr>
          <w:rFonts w:ascii="Calibri" w:hAnsi="Calibri" w:cs="Calibri"/>
          <w:b/>
          <w:sz w:val="20"/>
          <w:szCs w:val="20"/>
          <w:lang w:val="en-CA"/>
        </w:rPr>
        <w:t>Grading Policy</w:t>
      </w:r>
    </w:p>
    <w:p w14:paraId="4C27F1C8" w14:textId="77777777" w:rsidR="002407D1" w:rsidRPr="002407D1" w:rsidRDefault="002407D1" w:rsidP="002407D1">
      <w:pPr>
        <w:rPr>
          <w:rFonts w:ascii="Calibri" w:hAnsi="Calibri" w:cs="Calibri"/>
          <w:b/>
          <w:bCs/>
          <w:color w:val="000000"/>
          <w:sz w:val="4"/>
          <w:szCs w:val="18"/>
        </w:rPr>
      </w:pPr>
    </w:p>
    <w:p w14:paraId="4B0E8288" w14:textId="06F56750" w:rsidR="006C2170" w:rsidRDefault="006C2170" w:rsidP="006C2170">
      <w:pPr>
        <w:tabs>
          <w:tab w:val="left" w:pos="7920"/>
        </w:tabs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Approach to Assessment</w:t>
      </w:r>
    </w:p>
    <w:p w14:paraId="7DD7C504" w14:textId="52649497" w:rsidR="00591AE8" w:rsidRDefault="006C2170" w:rsidP="006C2170">
      <w:pPr>
        <w:tabs>
          <w:tab w:val="left" w:pos="7920"/>
        </w:tabs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Three main ca</w:t>
      </w:r>
      <w:r w:rsidR="00591AE8">
        <w:rPr>
          <w:rFonts w:asciiTheme="majorHAnsi" w:eastAsia="Times New Roman" w:hAnsiTheme="majorHAnsi" w:cs="Times New Roman"/>
          <w:sz w:val="20"/>
          <w:szCs w:val="20"/>
        </w:rPr>
        <w:t>tegories will be applied to assess student representations of learning: 1) content: integration of readings, research, discussion, and personal experience; 2) communication: incorporation of media and technologies for communication, social networking, and innovative learning; and 3) participatory learning culture: fostering knowledge-generative social connections through sharing, discussing, presenting, and reviewing students’ own, and each others’, work.</w:t>
      </w:r>
    </w:p>
    <w:p w14:paraId="78C3318B" w14:textId="77777777" w:rsidR="00591AE8" w:rsidRDefault="00591AE8" w:rsidP="006C2170">
      <w:pPr>
        <w:tabs>
          <w:tab w:val="left" w:pos="7920"/>
        </w:tabs>
        <w:rPr>
          <w:rFonts w:asciiTheme="majorHAnsi" w:eastAsia="Times New Roman" w:hAnsiTheme="majorHAnsi" w:cs="Times New Roman"/>
          <w:sz w:val="20"/>
          <w:szCs w:val="20"/>
        </w:rPr>
      </w:pPr>
    </w:p>
    <w:p w14:paraId="7350A8E4" w14:textId="25F34103" w:rsidR="00591AE8" w:rsidRDefault="00591AE8" w:rsidP="006C2170">
      <w:pPr>
        <w:tabs>
          <w:tab w:val="left" w:pos="7920"/>
        </w:tabs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The coursework is based on a series of 14 blog posts, a project, summary presentations and discussions, and contributing to the knowledge of the learning group through sharing ICT resources, cross-commenting exercises, and discussions.</w:t>
      </w:r>
    </w:p>
    <w:p w14:paraId="0011C478" w14:textId="77777777" w:rsidR="00591AE8" w:rsidRDefault="00591AE8" w:rsidP="006C2170">
      <w:pPr>
        <w:tabs>
          <w:tab w:val="left" w:pos="7920"/>
        </w:tabs>
        <w:rPr>
          <w:rFonts w:asciiTheme="majorHAnsi" w:eastAsia="Times New Roman" w:hAnsiTheme="majorHAnsi" w:cs="Times New Roman"/>
          <w:sz w:val="20"/>
          <w:szCs w:val="20"/>
        </w:rPr>
      </w:pPr>
    </w:p>
    <w:p w14:paraId="44AAE1CC" w14:textId="6AA51D69" w:rsidR="00591AE8" w:rsidRPr="006C2170" w:rsidRDefault="00591AE8" w:rsidP="006C2170">
      <w:pPr>
        <w:tabs>
          <w:tab w:val="left" w:pos="7920"/>
        </w:tabs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Qualitatively, the grading will draw on definitions of letter grade categories as defined by LLED:</w:t>
      </w:r>
    </w:p>
    <w:p w14:paraId="06B27314" w14:textId="77777777" w:rsidR="006C2170" w:rsidRDefault="006C2170" w:rsidP="006C2170">
      <w:pPr>
        <w:tabs>
          <w:tab w:val="left" w:pos="7920"/>
        </w:tabs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60292E0B" w14:textId="77777777" w:rsidR="006C2170" w:rsidRPr="006C2170" w:rsidRDefault="006C2170" w:rsidP="006C2170">
      <w:pPr>
        <w:tabs>
          <w:tab w:val="left" w:pos="7920"/>
        </w:tabs>
        <w:rPr>
          <w:rFonts w:asciiTheme="majorHAnsi" w:eastAsia="Times New Roman" w:hAnsiTheme="majorHAnsi" w:cs="Times New Roman"/>
          <w:b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b/>
          <w:sz w:val="20"/>
          <w:szCs w:val="20"/>
        </w:rPr>
        <w:t>DEFINITIONS OF LETTER GRADE CATEGORIES (LLED)</w:t>
      </w:r>
    </w:p>
    <w:p w14:paraId="54087133" w14:textId="77777777" w:rsid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36562E27" w14:textId="5A7F162C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Work of outstanding quality </w:t>
      </w:r>
      <w:r w:rsidR="004111CA">
        <w:rPr>
          <w:rFonts w:asciiTheme="majorHAnsi" w:eastAsia="Times New Roman" w:hAnsiTheme="majorHAnsi" w:cs="Times New Roman"/>
          <w:sz w:val="20"/>
          <w:szCs w:val="20"/>
        </w:rPr>
        <w:t>[Advanced]</w:t>
      </w:r>
    </w:p>
    <w:p w14:paraId="233571F9" w14:textId="77777777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  90-100       A+ </w:t>
      </w:r>
    </w:p>
    <w:p w14:paraId="54623532" w14:textId="77777777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  85-89        A </w:t>
      </w:r>
    </w:p>
    <w:p w14:paraId="569FB3E7" w14:textId="77777777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  80-84        A- </w:t>
      </w:r>
    </w:p>
    <w:p w14:paraId="47C57E9B" w14:textId="77777777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Exemplary work that demonstrates excellent comprehension of the subject, exceptional thoughtfulness and an inquiring mind.  Consistently applies a high level of critical scrutiny to texts and discussion, with a willingness to explore ideas beyond what has been presented, to question and evaluate critically one's own thinking and learning processes.  Shows a high degree of personal engagement with the topic and background; is creative and thought-provoking.  Consistently integrates broad orientations towards language and learning. </w:t>
      </w:r>
    </w:p>
    <w:p w14:paraId="62EB9C99" w14:textId="77777777" w:rsid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135DA510" w14:textId="205ED3F0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Work of good quality with no major weaknesses </w:t>
      </w:r>
      <w:r w:rsidR="004111CA">
        <w:rPr>
          <w:rFonts w:asciiTheme="majorHAnsi" w:eastAsia="Times New Roman" w:hAnsiTheme="majorHAnsi" w:cs="Times New Roman"/>
          <w:sz w:val="20"/>
          <w:szCs w:val="20"/>
        </w:rPr>
        <w:t>[Developing]</w:t>
      </w:r>
    </w:p>
    <w:p w14:paraId="0A920A4B" w14:textId="77777777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 76-79       B+ </w:t>
      </w:r>
    </w:p>
    <w:p w14:paraId="1FA18A8F" w14:textId="77777777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 72-75       B </w:t>
      </w:r>
    </w:p>
    <w:p w14:paraId="134D42FA" w14:textId="77777777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 68-71       B- </w:t>
      </w:r>
    </w:p>
    <w:p w14:paraId="160F3F0C" w14:textId="77777777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Superior work that demonstrates strong, in-depth comprehension of the subject.  Frequently articulates original, critical insights.  Thoughtful use of existing knowledge in the subject.  Reveals a willingness to engage actively in the learning experiences of the course and to make personal and meaningful connections.  Evidence of critical reflection, questioning, and creativity. </w:t>
      </w:r>
    </w:p>
    <w:p w14:paraId="03E38914" w14:textId="77777777" w:rsid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2CE42979" w14:textId="77777777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Adequate work </w:t>
      </w:r>
    </w:p>
    <w:p w14:paraId="4817DB7A" w14:textId="77777777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 64-67       C+ </w:t>
      </w:r>
    </w:p>
    <w:p w14:paraId="564BACF6" w14:textId="77777777" w:rsidR="006C2170" w:rsidRPr="006C2170" w:rsidRDefault="006C2170" w:rsidP="006C2170">
      <w:pPr>
        <w:rPr>
          <w:rFonts w:asciiTheme="majorHAnsi" w:eastAsia="Times New Roman" w:hAnsiTheme="majorHAnsi" w:cs="Times New Roman"/>
          <w:sz w:val="20"/>
          <w:szCs w:val="20"/>
        </w:rPr>
      </w:pPr>
      <w:r w:rsidRPr="006C2170">
        <w:rPr>
          <w:rFonts w:asciiTheme="majorHAnsi" w:eastAsia="Times New Roman" w:hAnsiTheme="majorHAnsi" w:cs="Times New Roman"/>
          <w:sz w:val="20"/>
          <w:szCs w:val="20"/>
        </w:rPr>
        <w:t xml:space="preserve"> 60-63       C </w:t>
      </w:r>
    </w:p>
    <w:p w14:paraId="1EB8D4A6" w14:textId="280C88A2" w:rsidR="009100C9" w:rsidRDefault="009100C9" w:rsidP="006C2170">
      <w:pPr>
        <w:pStyle w:val="normal0"/>
        <w:rPr>
          <w:rFonts w:ascii="Calibri" w:hAnsi="Calibri" w:cs="Calibri"/>
          <w:sz w:val="20"/>
          <w:szCs w:val="20"/>
        </w:rPr>
      </w:pPr>
    </w:p>
    <w:p w14:paraId="70F55987" w14:textId="1E739BF3" w:rsidR="004111CA" w:rsidRDefault="004111CA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Incomplete [Emerging]</w:t>
      </w:r>
    </w:p>
    <w:p w14:paraId="0F788ADB" w14:textId="793B28C3" w:rsidR="004111CA" w:rsidRPr="00C10818" w:rsidRDefault="004111CA" w:rsidP="006C2170">
      <w:pPr>
        <w:pStyle w:val="normal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0 - 59</w:t>
      </w:r>
    </w:p>
    <w:sectPr w:rsidR="004111CA" w:rsidRPr="00C10818" w:rsidSect="005200A4">
      <w:headerReference w:type="default" r:id="rId8"/>
      <w:footerReference w:type="default" r:id="rId9"/>
      <w:type w:val="continuous"/>
      <w:pgSz w:w="12240" w:h="15840"/>
      <w:pgMar w:top="0" w:right="1021" w:bottom="0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5F952" w14:textId="77777777" w:rsidR="00B53A72" w:rsidRDefault="00B53A72" w:rsidP="000B4AE9">
      <w:r>
        <w:separator/>
      </w:r>
    </w:p>
  </w:endnote>
  <w:endnote w:type="continuationSeparator" w:id="0">
    <w:p w14:paraId="149FCACF" w14:textId="77777777" w:rsidR="00B53A72" w:rsidRDefault="00B53A72" w:rsidP="000B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C7FBA" w14:textId="77777777" w:rsidR="00B53A72" w:rsidRDefault="00B53A72">
    <w:pPr>
      <w:pStyle w:val="Foot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6170E0C9" wp14:editId="426C7B40">
          <wp:simplePos x="0" y="0"/>
          <wp:positionH relativeFrom="column">
            <wp:posOffset>5526405</wp:posOffset>
          </wp:positionH>
          <wp:positionV relativeFrom="paragraph">
            <wp:posOffset>292735</wp:posOffset>
          </wp:positionV>
          <wp:extent cx="904875" cy="139700"/>
          <wp:effectExtent l="0" t="0" r="9525" b="1270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82B2" w14:textId="77777777" w:rsidR="00B53A72" w:rsidRDefault="00B53A72" w:rsidP="000B4AE9">
      <w:r>
        <w:separator/>
      </w:r>
    </w:p>
  </w:footnote>
  <w:footnote w:type="continuationSeparator" w:id="0">
    <w:p w14:paraId="7CC44C39" w14:textId="77777777" w:rsidR="00B53A72" w:rsidRDefault="00B53A72" w:rsidP="000B4A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84D9A" w14:textId="77777777" w:rsidR="00B53A72" w:rsidRDefault="00B53A7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759DCD7" wp14:editId="4D7A21D6">
          <wp:simplePos x="0" y="0"/>
          <wp:positionH relativeFrom="column">
            <wp:posOffset>-521970</wp:posOffset>
          </wp:positionH>
          <wp:positionV relativeFrom="paragraph">
            <wp:posOffset>-222250</wp:posOffset>
          </wp:positionV>
          <wp:extent cx="6976110" cy="550545"/>
          <wp:effectExtent l="0" t="0" r="889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DCE_Mast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611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46F17"/>
    <w:multiLevelType w:val="hybridMultilevel"/>
    <w:tmpl w:val="E992BF7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D6ED5"/>
    <w:multiLevelType w:val="hybridMultilevel"/>
    <w:tmpl w:val="68F8787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">
    <w:nsid w:val="23FD4C72"/>
    <w:multiLevelType w:val="hybridMultilevel"/>
    <w:tmpl w:val="04E29A2A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1862B46"/>
    <w:multiLevelType w:val="hybridMultilevel"/>
    <w:tmpl w:val="C344A5EA"/>
    <w:lvl w:ilvl="0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C1074F8"/>
    <w:multiLevelType w:val="hybridMultilevel"/>
    <w:tmpl w:val="FE049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5F4B46"/>
    <w:multiLevelType w:val="hybridMultilevel"/>
    <w:tmpl w:val="EB98DB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97408D"/>
    <w:multiLevelType w:val="hybridMultilevel"/>
    <w:tmpl w:val="A6B29C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BA08FE"/>
    <w:multiLevelType w:val="hybridMultilevel"/>
    <w:tmpl w:val="6EECE9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7504E5"/>
    <w:multiLevelType w:val="hybridMultilevel"/>
    <w:tmpl w:val="42D097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F3793D"/>
    <w:multiLevelType w:val="hybridMultilevel"/>
    <w:tmpl w:val="DE641FA6"/>
    <w:lvl w:ilvl="0" w:tplc="10090001">
      <w:start w:val="1"/>
      <w:numFmt w:val="bullet"/>
      <w:lvlText w:val=""/>
      <w:lvlJc w:val="left"/>
      <w:pPr>
        <w:ind w:left="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0">
    <w:nsid w:val="67BF4F13"/>
    <w:multiLevelType w:val="hybridMultilevel"/>
    <w:tmpl w:val="8B7201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AE17CB"/>
    <w:multiLevelType w:val="hybridMultilevel"/>
    <w:tmpl w:val="741268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B1B0D"/>
    <w:multiLevelType w:val="hybridMultilevel"/>
    <w:tmpl w:val="F126BD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C96505C"/>
    <w:multiLevelType w:val="hybridMultilevel"/>
    <w:tmpl w:val="ECA8B0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CCA1AEE"/>
    <w:multiLevelType w:val="hybridMultilevel"/>
    <w:tmpl w:val="30D0E854"/>
    <w:lvl w:ilvl="0" w:tplc="80800C1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2DF62A"/>
    <w:multiLevelType w:val="hybridMultilevel"/>
    <w:tmpl w:val="6448B53C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E1A6CB3"/>
    <w:multiLevelType w:val="hybridMultilevel"/>
    <w:tmpl w:val="BFDCD0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9"/>
  </w:num>
  <w:num w:numId="15">
    <w:abstractNumId w:val="7"/>
  </w:num>
  <w:num w:numId="16">
    <w:abstractNumId w:val="16"/>
  </w:num>
  <w:num w:numId="1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E9"/>
    <w:rsid w:val="000B4AE9"/>
    <w:rsid w:val="000E1BE7"/>
    <w:rsid w:val="001328F7"/>
    <w:rsid w:val="0014354F"/>
    <w:rsid w:val="001956B9"/>
    <w:rsid w:val="00195E30"/>
    <w:rsid w:val="001A4667"/>
    <w:rsid w:val="001F604B"/>
    <w:rsid w:val="002228FA"/>
    <w:rsid w:val="00236F2F"/>
    <w:rsid w:val="002407D1"/>
    <w:rsid w:val="002607C8"/>
    <w:rsid w:val="00290E47"/>
    <w:rsid w:val="002A1DFC"/>
    <w:rsid w:val="002C3397"/>
    <w:rsid w:val="002E64FB"/>
    <w:rsid w:val="003177FE"/>
    <w:rsid w:val="00331567"/>
    <w:rsid w:val="00351535"/>
    <w:rsid w:val="00365CEC"/>
    <w:rsid w:val="00374774"/>
    <w:rsid w:val="00396B18"/>
    <w:rsid w:val="00397FD1"/>
    <w:rsid w:val="003A2811"/>
    <w:rsid w:val="004111CA"/>
    <w:rsid w:val="00432C2A"/>
    <w:rsid w:val="00452B6C"/>
    <w:rsid w:val="0048113A"/>
    <w:rsid w:val="00490D1D"/>
    <w:rsid w:val="004A081D"/>
    <w:rsid w:val="005200A4"/>
    <w:rsid w:val="0052628D"/>
    <w:rsid w:val="00591AE8"/>
    <w:rsid w:val="005A628E"/>
    <w:rsid w:val="005D1CD7"/>
    <w:rsid w:val="005E41CD"/>
    <w:rsid w:val="00642817"/>
    <w:rsid w:val="00656A31"/>
    <w:rsid w:val="006670EB"/>
    <w:rsid w:val="00690021"/>
    <w:rsid w:val="006C2170"/>
    <w:rsid w:val="00720498"/>
    <w:rsid w:val="007535C3"/>
    <w:rsid w:val="00755A91"/>
    <w:rsid w:val="00787E6B"/>
    <w:rsid w:val="007F01B0"/>
    <w:rsid w:val="00825F9C"/>
    <w:rsid w:val="00834B3D"/>
    <w:rsid w:val="00877DD6"/>
    <w:rsid w:val="008948B1"/>
    <w:rsid w:val="008E08AB"/>
    <w:rsid w:val="008E6F3D"/>
    <w:rsid w:val="009100C9"/>
    <w:rsid w:val="0091453C"/>
    <w:rsid w:val="00956A24"/>
    <w:rsid w:val="00984875"/>
    <w:rsid w:val="009A2889"/>
    <w:rsid w:val="009B169D"/>
    <w:rsid w:val="00A11CEF"/>
    <w:rsid w:val="00A2255D"/>
    <w:rsid w:val="00A22F63"/>
    <w:rsid w:val="00A24A04"/>
    <w:rsid w:val="00A55A1D"/>
    <w:rsid w:val="00A952ED"/>
    <w:rsid w:val="00AD6518"/>
    <w:rsid w:val="00AE539D"/>
    <w:rsid w:val="00B1450F"/>
    <w:rsid w:val="00B51893"/>
    <w:rsid w:val="00B53A72"/>
    <w:rsid w:val="00B74C27"/>
    <w:rsid w:val="00B80A38"/>
    <w:rsid w:val="00BF7508"/>
    <w:rsid w:val="00C02791"/>
    <w:rsid w:val="00C0402B"/>
    <w:rsid w:val="00C10818"/>
    <w:rsid w:val="00C44462"/>
    <w:rsid w:val="00C82F59"/>
    <w:rsid w:val="00CB03BE"/>
    <w:rsid w:val="00CC591A"/>
    <w:rsid w:val="00D1709A"/>
    <w:rsid w:val="00D54D54"/>
    <w:rsid w:val="00D66B6E"/>
    <w:rsid w:val="00DA34C8"/>
    <w:rsid w:val="00DA6A3A"/>
    <w:rsid w:val="00DC36D5"/>
    <w:rsid w:val="00E60EFF"/>
    <w:rsid w:val="00E64186"/>
    <w:rsid w:val="00EF5DC6"/>
    <w:rsid w:val="00EF78B8"/>
    <w:rsid w:val="00F0701F"/>
    <w:rsid w:val="00F8027F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E499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1CD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AE9"/>
  </w:style>
  <w:style w:type="paragraph" w:styleId="Footer">
    <w:name w:val="footer"/>
    <w:basedOn w:val="Normal"/>
    <w:link w:val="FooterChar"/>
    <w:uiPriority w:val="99"/>
    <w:unhideWhenUsed/>
    <w:rsid w:val="000B4A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AE9"/>
  </w:style>
  <w:style w:type="character" w:customStyle="1" w:styleId="Heading3Char">
    <w:name w:val="Heading 3 Char"/>
    <w:basedOn w:val="DefaultParagraphFont"/>
    <w:link w:val="Heading3"/>
    <w:rsid w:val="005D1CD7"/>
    <w:rPr>
      <w:rFonts w:ascii="Arial" w:eastAsia="Times New Roman" w:hAnsi="Arial" w:cs="Arial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5D1CD7"/>
    <w:rPr>
      <w:color w:val="0000FF"/>
      <w:u w:val="single"/>
    </w:rPr>
  </w:style>
  <w:style w:type="paragraph" w:customStyle="1" w:styleId="bulletedlist">
    <w:name w:val="bulleted list"/>
    <w:basedOn w:val="Normal"/>
    <w:rsid w:val="005D1CD7"/>
    <w:pPr>
      <w:widowControl w:val="0"/>
      <w:numPr>
        <w:numId w:val="1"/>
      </w:numPr>
      <w:autoSpaceDE w:val="0"/>
      <w:autoSpaceDN w:val="0"/>
      <w:adjustRightInd w:val="0"/>
      <w:jc w:val="both"/>
    </w:pPr>
    <w:rPr>
      <w:rFonts w:ascii="Verdana" w:eastAsia="Times New Roman" w:hAnsi="Verdana" w:cs="Times New Roman"/>
      <w:sz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1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D1CD7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A2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9A2889"/>
    <w:pPr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9A2889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9A2889"/>
    <w:pPr>
      <w:autoSpaceDE w:val="0"/>
      <w:autoSpaceDN w:val="0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2889"/>
    <w:rPr>
      <w:rFonts w:ascii="Times New Roman" w:eastAsia="Times New Roman" w:hAnsi="Times New Roman" w:cs="Times New Roman"/>
      <w:sz w:val="20"/>
      <w:szCs w:val="20"/>
    </w:rPr>
  </w:style>
  <w:style w:type="character" w:styleId="HTMLCite">
    <w:name w:val="HTML Cite"/>
    <w:uiPriority w:val="99"/>
    <w:semiHidden/>
    <w:unhideWhenUsed/>
    <w:rsid w:val="009A2889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A2889"/>
    <w:rPr>
      <w:rFonts w:ascii="Calibri" w:eastAsia="Calibri" w:hAnsi="Calibri" w:cs="Times New Roman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9A2889"/>
    <w:rPr>
      <w:rFonts w:ascii="Calibri" w:eastAsia="Calibri" w:hAnsi="Calibri" w:cs="Times New Roman"/>
      <w:sz w:val="22"/>
      <w:szCs w:val="21"/>
      <w:lang w:val="en-CA"/>
    </w:rPr>
  </w:style>
  <w:style w:type="paragraph" w:customStyle="1" w:styleId="Default">
    <w:name w:val="Default"/>
    <w:uiPriority w:val="99"/>
    <w:rsid w:val="009A28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lang w:val="en-CA" w:eastAsia="en-CA"/>
    </w:rPr>
  </w:style>
  <w:style w:type="paragraph" w:customStyle="1" w:styleId="CM5">
    <w:name w:val="CM5"/>
    <w:basedOn w:val="Default"/>
    <w:next w:val="Default"/>
    <w:uiPriority w:val="99"/>
    <w:rsid w:val="009A2889"/>
    <w:pPr>
      <w:spacing w:after="210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9A2889"/>
    <w:pPr>
      <w:spacing w:after="320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2889"/>
    <w:pPr>
      <w:spacing w:after="26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89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E539D"/>
    <w:rPr>
      <w:b/>
      <w:bCs/>
    </w:rPr>
  </w:style>
  <w:style w:type="paragraph" w:customStyle="1" w:styleId="CM3">
    <w:name w:val="CM3"/>
    <w:basedOn w:val="Default"/>
    <w:next w:val="Default"/>
    <w:uiPriority w:val="99"/>
    <w:rsid w:val="00AE539D"/>
    <w:pPr>
      <w:spacing w:after="98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AE539D"/>
    <w:pPr>
      <w:spacing w:line="223" w:lineRule="atLeast"/>
    </w:pPr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F7508"/>
    <w:rPr>
      <w:color w:val="800080" w:themeColor="followed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AD651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C82F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CA"/>
    </w:rPr>
  </w:style>
  <w:style w:type="paragraph" w:customStyle="1" w:styleId="normal0">
    <w:name w:val="normal"/>
    <w:rsid w:val="00A55A1D"/>
    <w:pPr>
      <w:spacing w:line="276" w:lineRule="auto"/>
    </w:pPr>
    <w:rPr>
      <w:rFonts w:ascii="Arial" w:eastAsia="Arial" w:hAnsi="Arial" w:cs="Arial"/>
      <w:color w:val="000000"/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915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1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83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9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1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7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51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66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90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55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6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62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3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6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6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44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1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1887</Characters>
  <Application>Microsoft Macintosh Word</Application>
  <DocSecurity>0</DocSecurity>
  <Lines>27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Education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PDCE</dc:creator>
  <cp:lastModifiedBy>Jenny Arntzen</cp:lastModifiedBy>
  <cp:revision>2</cp:revision>
  <cp:lastPrinted>2013-07-02T04:31:00Z</cp:lastPrinted>
  <dcterms:created xsi:type="dcterms:W3CDTF">2013-07-03T00:13:00Z</dcterms:created>
  <dcterms:modified xsi:type="dcterms:W3CDTF">2013-07-03T00:13:00Z</dcterms:modified>
</cp:coreProperties>
</file>