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173" w:rsidRPr="00BA70A3" w:rsidRDefault="00C6006E" w:rsidP="00694173">
      <w:pPr>
        <w:spacing w:after="360" w:line="259" w:lineRule="auto"/>
        <w:ind w:left="0" w:firstLine="0"/>
        <w:rPr>
          <w:rFonts w:ascii="Times New Roman" w:hAnsi="Times New Roman" w:cs="Times New Roman"/>
        </w:rPr>
      </w:pPr>
      <w:r w:rsidRPr="00BA70A3">
        <w:rPr>
          <w:rFonts w:ascii="Times New Roman" w:hAnsi="Times New Roman" w:cs="Times New Roman"/>
          <w:b/>
          <w:sz w:val="29"/>
        </w:rPr>
        <w:t xml:space="preserve">LLED 360­307 </w:t>
      </w:r>
      <w:r w:rsidRPr="00BA70A3">
        <w:rPr>
          <w:rFonts w:ascii="Times New Roman" w:hAnsi="Times New Roman" w:cs="Times New Roman"/>
          <w:b/>
        </w:rPr>
        <w:t>Fall 2017</w:t>
      </w:r>
      <w:r w:rsidRPr="00BA70A3">
        <w:rPr>
          <w:rFonts w:ascii="Times New Roman" w:hAnsi="Times New Roman" w:cs="Times New Roman"/>
          <w:b/>
        </w:rPr>
        <w:tab/>
        <w:t xml:space="preserve">                        </w:t>
      </w:r>
      <w:r w:rsidR="000A73DB" w:rsidRPr="00BA70A3">
        <w:rPr>
          <w:rFonts w:ascii="Times New Roman" w:hAnsi="Times New Roman" w:cs="Times New Roman"/>
          <w:b/>
        </w:rPr>
        <w:tab/>
      </w:r>
      <w:r w:rsidR="000A73DB" w:rsidRPr="00BA70A3">
        <w:rPr>
          <w:rFonts w:ascii="Times New Roman" w:hAnsi="Times New Roman" w:cs="Times New Roman"/>
          <w:b/>
        </w:rPr>
        <w:tab/>
      </w:r>
      <w:r w:rsidR="000A73DB" w:rsidRPr="00BA70A3">
        <w:rPr>
          <w:rFonts w:ascii="Times New Roman" w:hAnsi="Times New Roman" w:cs="Times New Roman"/>
          <w:b/>
        </w:rPr>
        <w:tab/>
      </w:r>
      <w:r w:rsidR="000A73DB" w:rsidRPr="00BA70A3">
        <w:rPr>
          <w:rFonts w:ascii="Times New Roman" w:hAnsi="Times New Roman" w:cs="Times New Roman"/>
          <w:b/>
        </w:rPr>
        <w:tab/>
      </w:r>
      <w:r w:rsidR="000A73DB" w:rsidRPr="00BA70A3">
        <w:rPr>
          <w:rFonts w:ascii="Times New Roman" w:hAnsi="Times New Roman" w:cs="Times New Roman"/>
          <w:b/>
        </w:rPr>
        <w:tab/>
      </w:r>
      <w:r w:rsidRPr="00BA70A3">
        <w:rPr>
          <w:rFonts w:ascii="Times New Roman" w:hAnsi="Times New Roman" w:cs="Times New Roman"/>
          <w:b/>
        </w:rPr>
        <w:t xml:space="preserve">Dr. Lorna Ramsay  </w:t>
      </w:r>
    </w:p>
    <w:p w:rsidR="00694173" w:rsidRPr="00BA70A3" w:rsidRDefault="00C6006E" w:rsidP="00694173">
      <w:pPr>
        <w:spacing w:after="360" w:line="259" w:lineRule="auto"/>
        <w:ind w:left="0" w:firstLine="0"/>
        <w:rPr>
          <w:rFonts w:ascii="Times New Roman" w:hAnsi="Times New Roman" w:cs="Times New Roman"/>
        </w:rPr>
      </w:pPr>
      <w:r w:rsidRPr="00BA70A3">
        <w:rPr>
          <w:rFonts w:ascii="Times New Roman" w:hAnsi="Times New Roman" w:cs="Times New Roman"/>
          <w:b/>
          <w:sz w:val="29"/>
        </w:rPr>
        <w:t xml:space="preserve">Reading Analysis Reflection </w:t>
      </w:r>
    </w:p>
    <w:p w:rsidR="00C23C8A" w:rsidRPr="00BA70A3" w:rsidRDefault="00C6006E" w:rsidP="00694173">
      <w:pPr>
        <w:spacing w:after="360" w:line="259" w:lineRule="auto"/>
        <w:ind w:left="0" w:firstLine="0"/>
        <w:rPr>
          <w:rFonts w:ascii="Times New Roman" w:hAnsi="Times New Roman" w:cs="Times New Roman"/>
        </w:rPr>
      </w:pPr>
      <w:r w:rsidRPr="00BA70A3">
        <w:rPr>
          <w:rFonts w:ascii="Times New Roman" w:hAnsi="Times New Roman" w:cs="Times New Roman"/>
          <w:b/>
        </w:rPr>
        <w:t>Date:</w:t>
      </w:r>
      <w:r w:rsidRPr="00BA70A3">
        <w:rPr>
          <w:rFonts w:ascii="Times New Roman" w:hAnsi="Times New Roman" w:cs="Times New Roman"/>
        </w:rPr>
        <w:t xml:space="preserve"> </w:t>
      </w:r>
      <w:r w:rsidR="00694173" w:rsidRPr="00BA70A3">
        <w:rPr>
          <w:rFonts w:ascii="Times New Roman" w:hAnsi="Times New Roman" w:cs="Times New Roman"/>
        </w:rPr>
        <w:t>Sept.</w:t>
      </w:r>
      <w:r w:rsidR="00F2062F">
        <w:rPr>
          <w:rFonts w:ascii="Times New Roman" w:hAnsi="Times New Roman" w:cs="Times New Roman"/>
        </w:rPr>
        <w:t xml:space="preserve"> </w:t>
      </w:r>
      <w:r w:rsidR="00694173" w:rsidRPr="00BA70A3">
        <w:rPr>
          <w:rFonts w:ascii="Times New Roman" w:hAnsi="Times New Roman" w:cs="Times New Roman"/>
        </w:rPr>
        <w:t xml:space="preserve">27, 2017 </w:t>
      </w:r>
      <w:r w:rsidR="00694173" w:rsidRPr="00BA70A3">
        <w:rPr>
          <w:rFonts w:ascii="Times New Roman" w:hAnsi="Times New Roman" w:cs="Times New Roman"/>
        </w:rPr>
        <w:tab/>
      </w:r>
      <w:r w:rsidRPr="00BA70A3">
        <w:rPr>
          <w:rFonts w:ascii="Times New Roman" w:hAnsi="Times New Roman" w:cs="Times New Roman"/>
          <w:b/>
        </w:rPr>
        <w:t>Facilitator name:</w:t>
      </w:r>
      <w:r w:rsidRPr="00BA70A3">
        <w:rPr>
          <w:rFonts w:ascii="Times New Roman" w:hAnsi="Times New Roman" w:cs="Times New Roman"/>
        </w:rPr>
        <w:t xml:space="preserve"> </w:t>
      </w:r>
      <w:r w:rsidR="001878B9" w:rsidRPr="00BA70A3">
        <w:rPr>
          <w:rFonts w:ascii="Times New Roman" w:hAnsi="Times New Roman" w:cs="Times New Roman"/>
        </w:rPr>
        <w:t>Andrew Leong</w:t>
      </w:r>
    </w:p>
    <w:p w:rsidR="00C23C8A" w:rsidRPr="00BA70A3" w:rsidRDefault="00C6006E" w:rsidP="00694173">
      <w:pPr>
        <w:spacing w:after="360" w:line="264" w:lineRule="auto"/>
        <w:ind w:left="0" w:hanging="14"/>
        <w:rPr>
          <w:rFonts w:ascii="Times New Roman" w:hAnsi="Times New Roman" w:cs="Times New Roman"/>
        </w:rPr>
      </w:pPr>
      <w:r w:rsidRPr="00BA70A3">
        <w:rPr>
          <w:rFonts w:ascii="Times New Roman" w:hAnsi="Times New Roman" w:cs="Times New Roman"/>
          <w:b/>
        </w:rPr>
        <w:t>Text Chapters</w:t>
      </w:r>
      <w:r w:rsidRPr="00BA70A3">
        <w:rPr>
          <w:rFonts w:ascii="Times New Roman" w:hAnsi="Times New Roman" w:cs="Times New Roman"/>
        </w:rPr>
        <w:t>:</w:t>
      </w:r>
      <w:r w:rsidRPr="00BA70A3">
        <w:rPr>
          <w:rFonts w:ascii="Times New Roman" w:hAnsi="Times New Roman" w:cs="Times New Roman"/>
          <w:sz w:val="22"/>
        </w:rPr>
        <w:t>​</w:t>
      </w:r>
      <w:r w:rsidR="001878B9" w:rsidRPr="00BA70A3">
        <w:rPr>
          <w:rFonts w:ascii="Times New Roman" w:hAnsi="Times New Roman" w:cs="Times New Roman"/>
        </w:rPr>
        <w:t xml:space="preserve"> Coelho</w:t>
      </w:r>
      <w:r w:rsidR="00E4003E" w:rsidRPr="00BA70A3">
        <w:rPr>
          <w:rFonts w:ascii="Times New Roman" w:hAnsi="Times New Roman" w:cs="Times New Roman"/>
        </w:rPr>
        <w:t>, E. (2012)</w:t>
      </w:r>
      <w:r w:rsidR="001878B9" w:rsidRPr="00BA70A3">
        <w:rPr>
          <w:rFonts w:ascii="Times New Roman" w:hAnsi="Times New Roman" w:cs="Times New Roman"/>
        </w:rPr>
        <w:t xml:space="preserve">; </w:t>
      </w:r>
      <w:r w:rsidR="00E4003E" w:rsidRPr="00BA70A3">
        <w:rPr>
          <w:rFonts w:ascii="Times New Roman" w:hAnsi="Times New Roman" w:cs="Times New Roman"/>
        </w:rPr>
        <w:t xml:space="preserve">Chapter 4: </w:t>
      </w:r>
      <w:r w:rsidR="001878B9" w:rsidRPr="00BA70A3">
        <w:rPr>
          <w:rFonts w:ascii="Times New Roman" w:hAnsi="Times New Roman" w:cs="Times New Roman"/>
        </w:rPr>
        <w:t>Language and Learning in Multilingual Classrooms</w:t>
      </w:r>
    </w:p>
    <w:p w:rsidR="00C23C8A" w:rsidRPr="00BA70A3" w:rsidRDefault="00C6006E">
      <w:pPr>
        <w:spacing w:after="242" w:line="265" w:lineRule="auto"/>
        <w:ind w:left="-5"/>
        <w:rPr>
          <w:rFonts w:ascii="Times New Roman" w:hAnsi="Times New Roman" w:cs="Times New Roman"/>
          <w:b/>
        </w:rPr>
      </w:pPr>
      <w:r w:rsidRPr="00BA70A3">
        <w:rPr>
          <w:rFonts w:ascii="Times New Roman" w:hAnsi="Times New Roman" w:cs="Times New Roman"/>
          <w:b/>
        </w:rPr>
        <w:t>Name of Outside source</w:t>
      </w:r>
      <w:r w:rsidR="00BA70A3">
        <w:rPr>
          <w:rFonts w:ascii="Times New Roman" w:hAnsi="Times New Roman" w:cs="Times New Roman"/>
          <w:b/>
        </w:rPr>
        <w:t>s</w:t>
      </w:r>
      <w:r w:rsidRPr="00BA70A3">
        <w:rPr>
          <w:rFonts w:ascii="Times New Roman" w:hAnsi="Times New Roman" w:cs="Times New Roman"/>
          <w:b/>
        </w:rPr>
        <w:t xml:space="preserve">: </w:t>
      </w:r>
    </w:p>
    <w:p w:rsidR="00EB5870" w:rsidRPr="00BA70A3" w:rsidRDefault="00D9686B">
      <w:pPr>
        <w:spacing w:after="242" w:line="265" w:lineRule="auto"/>
        <w:ind w:left="-5"/>
        <w:rPr>
          <w:rFonts w:ascii="Times New Roman" w:hAnsi="Times New Roman" w:cs="Times New Roman"/>
        </w:rPr>
      </w:pPr>
      <w:hyperlink r:id="rId7" w:history="1">
        <w:r w:rsidR="00EB5870" w:rsidRPr="00BA70A3">
          <w:rPr>
            <w:rStyle w:val="Hyperlink"/>
            <w:rFonts w:ascii="Times New Roman" w:hAnsi="Times New Roman" w:cs="Times New Roman"/>
          </w:rPr>
          <w:t>http://www2.gov.bc.ca/assets/gov/education/administration/kindergarten-to-grade-12/english-language-learners/standards.pdf</w:t>
        </w:r>
      </w:hyperlink>
    </w:p>
    <w:p w:rsidR="00EB5870" w:rsidRPr="00036B68" w:rsidRDefault="00EB5870">
      <w:pPr>
        <w:spacing w:after="242" w:line="265" w:lineRule="auto"/>
        <w:ind w:left="-5"/>
        <w:rPr>
          <w:rFonts w:ascii="Times New Roman" w:hAnsi="Times New Roman" w:cs="Times New Roman"/>
          <w:b/>
          <w:color w:val="FF0000"/>
          <w:u w:val="single"/>
        </w:rPr>
      </w:pPr>
      <w:r w:rsidRPr="00036B68">
        <w:rPr>
          <w:rFonts w:ascii="Times New Roman" w:hAnsi="Times New Roman" w:cs="Times New Roman"/>
          <w:b/>
          <w:color w:val="FF0000"/>
          <w:u w:val="single"/>
        </w:rPr>
        <w:t>BC English Language Learning Standards</w:t>
      </w:r>
    </w:p>
    <w:p w:rsidR="00BA70A3" w:rsidRPr="00036B68" w:rsidRDefault="00BA70A3" w:rsidP="00036B68">
      <w:pPr>
        <w:spacing w:after="330" w:line="265" w:lineRule="auto"/>
        <w:ind w:left="10"/>
        <w:rPr>
          <w:rFonts w:ascii="Times New Roman" w:hAnsi="Times New Roman" w:cs="Times New Roman"/>
          <w:b/>
          <w:color w:val="auto"/>
        </w:rPr>
      </w:pPr>
      <w:r w:rsidRPr="00036B68">
        <w:rPr>
          <w:rFonts w:ascii="Times New Roman" w:hAnsi="Times New Roman" w:cs="Times New Roman"/>
          <w:color w:val="auto"/>
        </w:rPr>
        <w:t>A comprehensive document that defi</w:t>
      </w:r>
      <w:r w:rsidR="00F2062F">
        <w:rPr>
          <w:rFonts w:ascii="Times New Roman" w:hAnsi="Times New Roman" w:cs="Times New Roman"/>
          <w:color w:val="auto"/>
        </w:rPr>
        <w:t xml:space="preserve">nes an ELL student and provides assessment </w:t>
      </w:r>
      <w:r w:rsidRPr="00036B68">
        <w:rPr>
          <w:rFonts w:ascii="Times New Roman" w:hAnsi="Times New Roman" w:cs="Times New Roman"/>
          <w:color w:val="auto"/>
        </w:rPr>
        <w:t>standards as a resource to help e</w:t>
      </w:r>
      <w:r w:rsidR="00F2062F">
        <w:rPr>
          <w:rFonts w:ascii="Times New Roman" w:hAnsi="Times New Roman" w:cs="Times New Roman"/>
          <w:color w:val="auto"/>
        </w:rPr>
        <w:t>ducators work and deal with ELL students</w:t>
      </w:r>
      <w:r w:rsidR="00036B68" w:rsidRPr="00036B68">
        <w:rPr>
          <w:rFonts w:ascii="Times New Roman" w:hAnsi="Times New Roman" w:cs="Times New Roman"/>
          <w:color w:val="auto"/>
        </w:rPr>
        <w:t xml:space="preserve">. </w:t>
      </w:r>
      <w:r w:rsidR="00F2062F">
        <w:rPr>
          <w:rFonts w:ascii="Times New Roman" w:hAnsi="Times New Roman" w:cs="Times New Roman"/>
          <w:color w:val="auto"/>
        </w:rPr>
        <w:t>Includes</w:t>
      </w:r>
      <w:r w:rsidR="00036B68">
        <w:rPr>
          <w:rFonts w:ascii="Times New Roman" w:hAnsi="Times New Roman" w:cs="Times New Roman"/>
          <w:color w:val="auto"/>
        </w:rPr>
        <w:t xml:space="preserve"> concrete, real-life examples but</w:t>
      </w:r>
      <w:r w:rsidR="00036B68" w:rsidRPr="00036B68">
        <w:rPr>
          <w:rFonts w:ascii="Times New Roman" w:hAnsi="Times New Roman" w:cs="Times New Roman"/>
          <w:color w:val="auto"/>
        </w:rPr>
        <w:t xml:space="preserve"> there are only </w:t>
      </w:r>
      <w:r w:rsidR="00710CC9">
        <w:rPr>
          <w:rFonts w:ascii="Times New Roman" w:hAnsi="Times New Roman" w:cs="Times New Roman"/>
          <w:color w:val="auto"/>
        </w:rPr>
        <w:t>four</w:t>
      </w:r>
      <w:r w:rsidR="00036B68" w:rsidRPr="00036B68">
        <w:rPr>
          <w:rFonts w:ascii="Times New Roman" w:hAnsi="Times New Roman" w:cs="Times New Roman"/>
          <w:color w:val="auto"/>
        </w:rPr>
        <w:t xml:space="preserve"> levels</w:t>
      </w:r>
      <w:r w:rsidR="00710CC9">
        <w:rPr>
          <w:rFonts w:ascii="Times New Roman" w:hAnsi="Times New Roman" w:cs="Times New Roman"/>
          <w:color w:val="auto"/>
        </w:rPr>
        <w:t xml:space="preserve"> (CEFR has 6 sub levels</w:t>
      </w:r>
      <w:r w:rsidR="00036B68">
        <w:rPr>
          <w:rFonts w:ascii="Times New Roman" w:hAnsi="Times New Roman" w:cs="Times New Roman"/>
          <w:color w:val="auto"/>
        </w:rPr>
        <w:t>)</w:t>
      </w:r>
      <w:r w:rsidR="00036B68" w:rsidRPr="00036B68">
        <w:rPr>
          <w:rFonts w:ascii="Times New Roman" w:hAnsi="Times New Roman" w:cs="Times New Roman"/>
          <w:color w:val="auto"/>
        </w:rPr>
        <w:t xml:space="preserve"> and the document is dated (16 years ago).</w:t>
      </w:r>
    </w:p>
    <w:p w:rsidR="00EB5870" w:rsidRPr="00BA70A3" w:rsidRDefault="00C6006E" w:rsidP="00E4003E">
      <w:pPr>
        <w:spacing w:after="330" w:line="265" w:lineRule="auto"/>
        <w:ind w:left="-5"/>
        <w:rPr>
          <w:rFonts w:ascii="Times New Roman" w:hAnsi="Times New Roman" w:cs="Times New Roman"/>
        </w:rPr>
      </w:pPr>
      <w:r w:rsidRPr="00BA70A3">
        <w:rPr>
          <w:rFonts w:ascii="Times New Roman" w:hAnsi="Times New Roman" w:cs="Times New Roman"/>
          <w:b/>
        </w:rPr>
        <w:t>Main Themes</w:t>
      </w:r>
      <w:r w:rsidRPr="00BA70A3">
        <w:rPr>
          <w:rFonts w:ascii="Times New Roman" w:hAnsi="Times New Roman" w:cs="Times New Roman"/>
        </w:rPr>
        <w:t>:</w:t>
      </w:r>
      <w:r w:rsidRPr="00BA70A3">
        <w:rPr>
          <w:rFonts w:ascii="Times New Roman" w:hAnsi="Times New Roman" w:cs="Times New Roman"/>
          <w:sz w:val="22"/>
        </w:rPr>
        <w:t>​</w:t>
      </w:r>
      <w:r w:rsidRPr="00BA70A3">
        <w:rPr>
          <w:rFonts w:ascii="Times New Roman" w:hAnsi="Times New Roman" w:cs="Times New Roman"/>
        </w:rPr>
        <w:t xml:space="preserve"> </w:t>
      </w:r>
    </w:p>
    <w:p w:rsidR="00E4003E" w:rsidRPr="00BA70A3" w:rsidRDefault="00EB5870" w:rsidP="00E4003E">
      <w:pPr>
        <w:pStyle w:val="ListParagraph"/>
        <w:numPr>
          <w:ilvl w:val="0"/>
          <w:numId w:val="1"/>
        </w:numPr>
        <w:spacing w:after="330" w:line="265" w:lineRule="auto"/>
        <w:rPr>
          <w:rFonts w:ascii="Times New Roman" w:hAnsi="Times New Roman" w:cs="Times New Roman"/>
        </w:rPr>
      </w:pPr>
      <w:r w:rsidRPr="00BA70A3">
        <w:rPr>
          <w:rFonts w:ascii="Times New Roman" w:hAnsi="Times New Roman" w:cs="Times New Roman"/>
        </w:rPr>
        <w:t xml:space="preserve">Language learning is complex and a process that takes </w:t>
      </w:r>
      <w:r w:rsidR="0044616E" w:rsidRPr="00BA70A3">
        <w:rPr>
          <w:rFonts w:ascii="Times New Roman" w:hAnsi="Times New Roman" w:cs="Times New Roman"/>
        </w:rPr>
        <w:t>around 5 years or more; s</w:t>
      </w:r>
      <w:r w:rsidRPr="00BA70A3">
        <w:rPr>
          <w:rFonts w:ascii="Times New Roman" w:hAnsi="Times New Roman" w:cs="Times New Roman"/>
        </w:rPr>
        <w:t>ome students progress quicker, and some may need some additional assistance</w:t>
      </w:r>
      <w:r w:rsidR="00694173" w:rsidRPr="00BA70A3">
        <w:rPr>
          <w:rFonts w:ascii="Times New Roman" w:hAnsi="Times New Roman" w:cs="Times New Roman"/>
        </w:rPr>
        <w:t xml:space="preserve"> / support</w:t>
      </w:r>
      <w:r w:rsidRPr="00BA70A3">
        <w:rPr>
          <w:rFonts w:ascii="Times New Roman" w:hAnsi="Times New Roman" w:cs="Times New Roman"/>
        </w:rPr>
        <w:t xml:space="preserve"> to progress</w:t>
      </w:r>
      <w:r w:rsidR="00E4003E" w:rsidRPr="00BA70A3">
        <w:rPr>
          <w:rFonts w:ascii="Times New Roman" w:hAnsi="Times New Roman" w:cs="Times New Roman"/>
        </w:rPr>
        <w:t xml:space="preserve"> (p. 84)</w:t>
      </w:r>
      <w:r w:rsidRPr="00BA70A3">
        <w:rPr>
          <w:rFonts w:ascii="Times New Roman" w:hAnsi="Times New Roman" w:cs="Times New Roman"/>
        </w:rPr>
        <w:t>.</w:t>
      </w:r>
      <w:r w:rsidR="00E4003E" w:rsidRPr="00BA70A3">
        <w:rPr>
          <w:rFonts w:ascii="Times New Roman" w:hAnsi="Times New Roman" w:cs="Times New Roman"/>
        </w:rPr>
        <w:t xml:space="preserve"> </w:t>
      </w:r>
      <w:r w:rsidR="00D91C43" w:rsidRPr="00BA70A3">
        <w:rPr>
          <w:rFonts w:ascii="Times New Roman" w:hAnsi="Times New Roman" w:cs="Times New Roman"/>
        </w:rPr>
        <w:t>Developmental continua and descriptors of language competency can be used to better determine an idea of the student’s competency</w:t>
      </w:r>
      <w:r w:rsidR="00036B68">
        <w:rPr>
          <w:rFonts w:ascii="Times New Roman" w:hAnsi="Times New Roman" w:cs="Times New Roman"/>
        </w:rPr>
        <w:t xml:space="preserve"> as a measuring point for development</w:t>
      </w:r>
      <w:r w:rsidR="00D91C43" w:rsidRPr="00BA70A3">
        <w:rPr>
          <w:rFonts w:ascii="Times New Roman" w:hAnsi="Times New Roman" w:cs="Times New Roman"/>
        </w:rPr>
        <w:t xml:space="preserve">. </w:t>
      </w:r>
    </w:p>
    <w:p w:rsidR="00E4003E" w:rsidRPr="00BA70A3" w:rsidRDefault="00E4003E" w:rsidP="00E4003E">
      <w:pPr>
        <w:pStyle w:val="ListParagraph"/>
        <w:spacing w:after="330" w:line="265" w:lineRule="auto"/>
        <w:ind w:left="345" w:firstLine="0"/>
        <w:rPr>
          <w:rFonts w:ascii="Times New Roman" w:hAnsi="Times New Roman" w:cs="Times New Roman"/>
        </w:rPr>
      </w:pPr>
    </w:p>
    <w:p w:rsidR="00EB5870" w:rsidRPr="00BA70A3" w:rsidRDefault="00E4003E" w:rsidP="0044616E">
      <w:pPr>
        <w:pStyle w:val="ListParagraph"/>
        <w:numPr>
          <w:ilvl w:val="0"/>
          <w:numId w:val="1"/>
        </w:numPr>
        <w:spacing w:after="330" w:line="265" w:lineRule="auto"/>
        <w:rPr>
          <w:rFonts w:ascii="Times New Roman" w:hAnsi="Times New Roman" w:cs="Times New Roman"/>
        </w:rPr>
      </w:pPr>
      <w:r w:rsidRPr="00BA70A3">
        <w:rPr>
          <w:rFonts w:ascii="Times New Roman" w:hAnsi="Times New Roman" w:cs="Times New Roman"/>
        </w:rPr>
        <w:t xml:space="preserve">ELLs who do not have full proficiency of the English language should not be evaluated on the same criteria as native speakers (p. 85). </w:t>
      </w:r>
      <w:r w:rsidR="0002574A" w:rsidRPr="00BA70A3">
        <w:rPr>
          <w:rFonts w:ascii="Times New Roman" w:hAnsi="Times New Roman" w:cs="Times New Roman"/>
        </w:rPr>
        <w:t xml:space="preserve">Better practices for evaluating ELLs may include eliminating criteria that penalises L2Ls for lack of command of the language of instruction and adapting assignments to better suit their academic capabilities. </w:t>
      </w:r>
      <w:r w:rsidR="0044616E" w:rsidRPr="00BA70A3">
        <w:rPr>
          <w:rFonts w:ascii="Times New Roman" w:hAnsi="Times New Roman" w:cs="Times New Roman"/>
        </w:rPr>
        <w:t xml:space="preserve">ELLs may be appear to be illiterate in the language of instruction, yet, this is probably due to the fact that they are often not able to communicate or understand instructions. </w:t>
      </w:r>
    </w:p>
    <w:p w:rsidR="00E4003E" w:rsidRPr="00BA70A3" w:rsidRDefault="00E4003E" w:rsidP="00E4003E">
      <w:pPr>
        <w:pStyle w:val="ListParagraph"/>
        <w:rPr>
          <w:rFonts w:ascii="Times New Roman" w:hAnsi="Times New Roman" w:cs="Times New Roman"/>
        </w:rPr>
      </w:pPr>
    </w:p>
    <w:p w:rsidR="00E4003E" w:rsidRPr="00BA70A3" w:rsidRDefault="00E4003E" w:rsidP="00E4003E">
      <w:pPr>
        <w:pStyle w:val="ListParagraph"/>
        <w:numPr>
          <w:ilvl w:val="0"/>
          <w:numId w:val="1"/>
        </w:numPr>
        <w:spacing w:after="330" w:line="265" w:lineRule="auto"/>
        <w:rPr>
          <w:rFonts w:ascii="Times New Roman" w:hAnsi="Times New Roman" w:cs="Times New Roman"/>
        </w:rPr>
      </w:pPr>
      <w:r w:rsidRPr="00BA70A3">
        <w:rPr>
          <w:rFonts w:ascii="Times New Roman" w:hAnsi="Times New Roman" w:cs="Times New Roman"/>
        </w:rPr>
        <w:t>Having a common framework for evaluating ELLs can help to eliminate inconsistencies in evaluation, assessment, and documentation across cultures</w:t>
      </w:r>
      <w:r w:rsidR="0002574A" w:rsidRPr="00BA70A3">
        <w:rPr>
          <w:rFonts w:ascii="Times New Roman" w:hAnsi="Times New Roman" w:cs="Times New Roman"/>
        </w:rPr>
        <w:t xml:space="preserve"> </w:t>
      </w:r>
      <w:r w:rsidRPr="00BA70A3">
        <w:rPr>
          <w:rFonts w:ascii="Times New Roman" w:hAnsi="Times New Roman" w:cs="Times New Roman"/>
        </w:rPr>
        <w:t xml:space="preserve">(p. 86). </w:t>
      </w:r>
    </w:p>
    <w:p w:rsidR="0002574A" w:rsidRPr="00BA70A3" w:rsidRDefault="0002574A" w:rsidP="0002574A">
      <w:pPr>
        <w:pStyle w:val="ListParagraph"/>
        <w:rPr>
          <w:rFonts w:ascii="Times New Roman" w:hAnsi="Times New Roman" w:cs="Times New Roman"/>
        </w:rPr>
      </w:pPr>
    </w:p>
    <w:p w:rsidR="002F3D8E" w:rsidRPr="00BA70A3" w:rsidRDefault="0002574A" w:rsidP="002F3D8E">
      <w:pPr>
        <w:pStyle w:val="ListParagraph"/>
        <w:numPr>
          <w:ilvl w:val="0"/>
          <w:numId w:val="1"/>
        </w:numPr>
        <w:spacing w:after="330" w:line="265" w:lineRule="auto"/>
        <w:rPr>
          <w:rFonts w:ascii="Times New Roman" w:hAnsi="Times New Roman" w:cs="Times New Roman"/>
        </w:rPr>
      </w:pPr>
      <w:r w:rsidRPr="00BA70A3">
        <w:rPr>
          <w:rFonts w:ascii="Times New Roman" w:hAnsi="Times New Roman" w:cs="Times New Roman"/>
        </w:rPr>
        <w:t xml:space="preserve">Teachers </w:t>
      </w:r>
      <w:r w:rsidR="00891D33" w:rsidRPr="00BA70A3">
        <w:rPr>
          <w:rFonts w:ascii="Times New Roman" w:hAnsi="Times New Roman" w:cs="Times New Roman"/>
        </w:rPr>
        <w:t>should</w:t>
      </w:r>
      <w:r w:rsidRPr="00BA70A3">
        <w:rPr>
          <w:rFonts w:ascii="Times New Roman" w:hAnsi="Times New Roman" w:cs="Times New Roman"/>
        </w:rPr>
        <w:t xml:space="preserve"> adapt their instruction </w:t>
      </w:r>
      <w:r w:rsidR="00970075" w:rsidRPr="00BA70A3">
        <w:rPr>
          <w:rFonts w:ascii="Times New Roman" w:hAnsi="Times New Roman" w:cs="Times New Roman"/>
        </w:rPr>
        <w:t>to</w:t>
      </w:r>
      <w:r w:rsidRPr="00BA70A3">
        <w:rPr>
          <w:rFonts w:ascii="Times New Roman" w:hAnsi="Times New Roman" w:cs="Times New Roman"/>
        </w:rPr>
        <w:t xml:space="preserve"> facilitate the material and to ensure the academic success of the students, including but not limited to modified expectations, learning resources, and instructional strategies. </w:t>
      </w:r>
      <w:r w:rsidR="0044616E" w:rsidRPr="00BA70A3">
        <w:rPr>
          <w:rFonts w:ascii="Times New Roman" w:hAnsi="Times New Roman" w:cs="Times New Roman"/>
        </w:rPr>
        <w:t>This assistance may come in the form of “scaffolding, where teachers provide the support that enables students to perform beyond their individual limitations</w:t>
      </w:r>
      <w:r w:rsidR="00BA70A3" w:rsidRPr="00BA70A3">
        <w:rPr>
          <w:rFonts w:ascii="Times New Roman" w:hAnsi="Times New Roman" w:cs="Times New Roman"/>
        </w:rPr>
        <w:t xml:space="preserve"> (p. 108)</w:t>
      </w:r>
      <w:r w:rsidR="0044616E" w:rsidRPr="00BA70A3">
        <w:rPr>
          <w:rFonts w:ascii="Times New Roman" w:hAnsi="Times New Roman" w:cs="Times New Roman"/>
        </w:rPr>
        <w:t>.</w:t>
      </w:r>
    </w:p>
    <w:p w:rsidR="00891D33" w:rsidRPr="00BA70A3" w:rsidRDefault="00891D33" w:rsidP="00891D33">
      <w:pPr>
        <w:pStyle w:val="ListParagraph"/>
        <w:rPr>
          <w:rFonts w:ascii="Times New Roman" w:hAnsi="Times New Roman" w:cs="Times New Roman"/>
        </w:rPr>
      </w:pPr>
    </w:p>
    <w:p w:rsidR="0044616E" w:rsidRPr="00BA70A3" w:rsidRDefault="00891D33" w:rsidP="0044616E">
      <w:pPr>
        <w:pStyle w:val="ListParagraph"/>
        <w:numPr>
          <w:ilvl w:val="0"/>
          <w:numId w:val="1"/>
        </w:numPr>
        <w:spacing w:after="330" w:line="265" w:lineRule="auto"/>
        <w:rPr>
          <w:rFonts w:ascii="Times New Roman" w:hAnsi="Times New Roman" w:cs="Times New Roman"/>
        </w:rPr>
      </w:pPr>
      <w:r w:rsidRPr="00BA70A3">
        <w:rPr>
          <w:rFonts w:ascii="Times New Roman" w:hAnsi="Times New Roman" w:cs="Times New Roman"/>
        </w:rPr>
        <w:t xml:space="preserve">Language learning is a gradual process. Most materials and textbooks are designed at concrete levels (level 1, 2, 3), and then into sublevels. Thus, in a classroom environment, there will likely </w:t>
      </w:r>
      <w:r w:rsidRPr="00BA70A3">
        <w:rPr>
          <w:rFonts w:ascii="Times New Roman" w:hAnsi="Times New Roman" w:cs="Times New Roman"/>
        </w:rPr>
        <w:lastRenderedPageBreak/>
        <w:t>be many different students at different language compete</w:t>
      </w:r>
      <w:r w:rsidR="00D91C43" w:rsidRPr="00BA70A3">
        <w:rPr>
          <w:rFonts w:ascii="Times New Roman" w:hAnsi="Times New Roman" w:cs="Times New Roman"/>
        </w:rPr>
        <w:t>ncy levels; it is on the onus of the teacher to tweak content and delivery based on these needs (pg. 84)</w:t>
      </w:r>
      <w:r w:rsidR="00036B68">
        <w:rPr>
          <w:rFonts w:ascii="Times New Roman" w:hAnsi="Times New Roman" w:cs="Times New Roman"/>
        </w:rPr>
        <w:t>.</w:t>
      </w:r>
    </w:p>
    <w:p w:rsidR="002F3D8E" w:rsidRPr="00BA70A3" w:rsidRDefault="002F3D8E" w:rsidP="002F3D8E">
      <w:pPr>
        <w:pStyle w:val="ListParagraph"/>
        <w:rPr>
          <w:rFonts w:ascii="Times New Roman" w:hAnsi="Times New Roman" w:cs="Times New Roman"/>
        </w:rPr>
      </w:pPr>
    </w:p>
    <w:p w:rsidR="00C23C8A" w:rsidRPr="00BA70A3" w:rsidRDefault="00C6006E">
      <w:pPr>
        <w:spacing w:after="242" w:line="265" w:lineRule="auto"/>
        <w:ind w:left="-5"/>
        <w:rPr>
          <w:rFonts w:ascii="Times New Roman" w:hAnsi="Times New Roman" w:cs="Times New Roman"/>
        </w:rPr>
      </w:pPr>
      <w:r w:rsidRPr="00BA70A3">
        <w:rPr>
          <w:rFonts w:ascii="Times New Roman" w:hAnsi="Times New Roman" w:cs="Times New Roman"/>
          <w:b/>
        </w:rPr>
        <w:t>My Critical Argument or Thesis</w:t>
      </w:r>
      <w:r w:rsidRPr="00BA70A3">
        <w:rPr>
          <w:rFonts w:ascii="Times New Roman" w:hAnsi="Times New Roman" w:cs="Times New Roman"/>
        </w:rPr>
        <w:t xml:space="preserve"> </w:t>
      </w:r>
    </w:p>
    <w:p w:rsidR="00013460" w:rsidRPr="00BA70A3" w:rsidRDefault="00E4003E" w:rsidP="00E4003E">
      <w:pPr>
        <w:spacing w:after="330" w:line="265" w:lineRule="auto"/>
        <w:ind w:left="0" w:firstLine="0"/>
        <w:rPr>
          <w:rFonts w:ascii="Times New Roman" w:hAnsi="Times New Roman" w:cs="Times New Roman"/>
        </w:rPr>
      </w:pPr>
      <w:r w:rsidRPr="00BA70A3">
        <w:rPr>
          <w:rFonts w:ascii="Times New Roman" w:hAnsi="Times New Roman" w:cs="Times New Roman"/>
        </w:rPr>
        <w:t>ELLs learning the language of instruction cannot be held to the same academic standards as re</w:t>
      </w:r>
      <w:r w:rsidR="0044616E" w:rsidRPr="00BA70A3">
        <w:rPr>
          <w:rFonts w:ascii="Times New Roman" w:hAnsi="Times New Roman" w:cs="Times New Roman"/>
        </w:rPr>
        <w:t xml:space="preserve">gular students. There must be </w:t>
      </w:r>
      <w:r w:rsidRPr="00BA70A3">
        <w:rPr>
          <w:rFonts w:ascii="Times New Roman" w:hAnsi="Times New Roman" w:cs="Times New Roman"/>
        </w:rPr>
        <w:t>separate</w:t>
      </w:r>
      <w:r w:rsidR="0044616E" w:rsidRPr="00BA70A3">
        <w:rPr>
          <w:rFonts w:ascii="Times New Roman" w:hAnsi="Times New Roman" w:cs="Times New Roman"/>
        </w:rPr>
        <w:t xml:space="preserve">, </w:t>
      </w:r>
      <w:r w:rsidR="00BA70A3" w:rsidRPr="00BA70A3">
        <w:rPr>
          <w:rFonts w:ascii="Times New Roman" w:hAnsi="Times New Roman" w:cs="Times New Roman"/>
        </w:rPr>
        <w:t>consistent,</w:t>
      </w:r>
      <w:r w:rsidR="0044616E" w:rsidRPr="00BA70A3">
        <w:rPr>
          <w:rFonts w:ascii="Times New Roman" w:hAnsi="Times New Roman" w:cs="Times New Roman"/>
        </w:rPr>
        <w:t xml:space="preserve"> and </w:t>
      </w:r>
      <w:r w:rsidR="00F2062F">
        <w:rPr>
          <w:rFonts w:ascii="Times New Roman" w:hAnsi="Times New Roman" w:cs="Times New Roman"/>
        </w:rPr>
        <w:t>fair</w:t>
      </w:r>
      <w:r w:rsidRPr="00BA70A3">
        <w:rPr>
          <w:rFonts w:ascii="Times New Roman" w:hAnsi="Times New Roman" w:cs="Times New Roman"/>
        </w:rPr>
        <w:t xml:space="preserve"> standard</w:t>
      </w:r>
      <w:r w:rsidR="0044616E" w:rsidRPr="00BA70A3">
        <w:rPr>
          <w:rFonts w:ascii="Times New Roman" w:hAnsi="Times New Roman" w:cs="Times New Roman"/>
        </w:rPr>
        <w:t>s</w:t>
      </w:r>
      <w:r w:rsidRPr="00BA70A3">
        <w:rPr>
          <w:rFonts w:ascii="Times New Roman" w:hAnsi="Times New Roman" w:cs="Times New Roman"/>
        </w:rPr>
        <w:t xml:space="preserve"> of assessment </w:t>
      </w:r>
      <w:r w:rsidR="00BA70A3" w:rsidRPr="00BA70A3">
        <w:rPr>
          <w:rFonts w:ascii="Times New Roman" w:hAnsi="Times New Roman" w:cs="Times New Roman"/>
        </w:rPr>
        <w:t xml:space="preserve">for ELLs </w:t>
      </w:r>
      <w:r w:rsidRPr="00BA70A3">
        <w:rPr>
          <w:rFonts w:ascii="Times New Roman" w:hAnsi="Times New Roman" w:cs="Times New Roman"/>
        </w:rPr>
        <w:t xml:space="preserve">that is </w:t>
      </w:r>
      <w:r w:rsidR="00BA70A3" w:rsidRPr="00BA70A3">
        <w:rPr>
          <w:rFonts w:ascii="Times New Roman" w:hAnsi="Times New Roman" w:cs="Times New Roman"/>
        </w:rPr>
        <w:t>different from native speakers</w:t>
      </w:r>
      <w:r w:rsidR="00036B68">
        <w:rPr>
          <w:rFonts w:ascii="Times New Roman" w:hAnsi="Times New Roman" w:cs="Times New Roman"/>
        </w:rPr>
        <w:t>, such as the CEFR or BC English Language Learning Standards</w:t>
      </w:r>
      <w:r w:rsidR="00BA70A3" w:rsidRPr="00BA70A3">
        <w:rPr>
          <w:rFonts w:ascii="Times New Roman" w:hAnsi="Times New Roman" w:cs="Times New Roman"/>
        </w:rPr>
        <w:t xml:space="preserve">. </w:t>
      </w:r>
      <w:r w:rsidR="00036B68">
        <w:rPr>
          <w:rFonts w:ascii="Times New Roman" w:hAnsi="Times New Roman" w:cs="Times New Roman"/>
        </w:rPr>
        <w:t>Learning any language is a continuous, gradual process and</w:t>
      </w:r>
      <w:r w:rsidR="00BA70A3" w:rsidRPr="00BA70A3">
        <w:rPr>
          <w:rFonts w:ascii="Times New Roman" w:hAnsi="Times New Roman" w:cs="Times New Roman"/>
        </w:rPr>
        <w:t xml:space="preserve"> </w:t>
      </w:r>
      <w:r w:rsidR="00036B68">
        <w:rPr>
          <w:rFonts w:ascii="Times New Roman" w:hAnsi="Times New Roman" w:cs="Times New Roman"/>
        </w:rPr>
        <w:t xml:space="preserve">evaluations </w:t>
      </w:r>
      <w:r w:rsidR="00BA70A3" w:rsidRPr="00BA70A3">
        <w:rPr>
          <w:rFonts w:ascii="Times New Roman" w:hAnsi="Times New Roman" w:cs="Times New Roman"/>
        </w:rPr>
        <w:t xml:space="preserve">should be </w:t>
      </w:r>
      <w:r w:rsidRPr="00BA70A3">
        <w:rPr>
          <w:rFonts w:ascii="Times New Roman" w:hAnsi="Times New Roman" w:cs="Times New Roman"/>
        </w:rPr>
        <w:t>based on their growth and what is reasonably expected of their performance</w:t>
      </w:r>
      <w:r w:rsidR="002F3D8E" w:rsidRPr="00BA70A3">
        <w:rPr>
          <w:rFonts w:ascii="Times New Roman" w:hAnsi="Times New Roman" w:cs="Times New Roman"/>
        </w:rPr>
        <w:t>;</w:t>
      </w:r>
      <w:r w:rsidR="00036B68">
        <w:rPr>
          <w:rFonts w:ascii="Times New Roman" w:hAnsi="Times New Roman" w:cs="Times New Roman"/>
        </w:rPr>
        <w:t xml:space="preserve"> that is </w:t>
      </w:r>
      <w:r w:rsidRPr="00BA70A3">
        <w:rPr>
          <w:rFonts w:ascii="Times New Roman" w:hAnsi="Times New Roman" w:cs="Times New Roman"/>
        </w:rPr>
        <w:t>until they become proficient in the native language</w:t>
      </w:r>
      <w:r w:rsidR="00BA70A3" w:rsidRPr="00BA70A3">
        <w:rPr>
          <w:rFonts w:ascii="Times New Roman" w:hAnsi="Times New Roman" w:cs="Times New Roman"/>
        </w:rPr>
        <w:t xml:space="preserve"> and reclassify to regular classes.</w:t>
      </w:r>
      <w:r w:rsidRPr="00BA70A3">
        <w:rPr>
          <w:rFonts w:ascii="Times New Roman" w:hAnsi="Times New Roman" w:cs="Times New Roman"/>
        </w:rPr>
        <w:t xml:space="preserve"> </w:t>
      </w:r>
      <w:r w:rsidR="0044616E" w:rsidRPr="00BA70A3">
        <w:rPr>
          <w:rFonts w:ascii="Times New Roman" w:hAnsi="Times New Roman" w:cs="Times New Roman"/>
        </w:rPr>
        <w:t xml:space="preserve">Teachers can assist in language proficiency growth by </w:t>
      </w:r>
      <w:r w:rsidR="00BA70A3" w:rsidRPr="00BA70A3">
        <w:rPr>
          <w:rFonts w:ascii="Times New Roman" w:hAnsi="Times New Roman" w:cs="Times New Roman"/>
        </w:rPr>
        <w:t xml:space="preserve">conducting </w:t>
      </w:r>
      <w:r w:rsidR="0044616E" w:rsidRPr="00BA70A3">
        <w:rPr>
          <w:rFonts w:ascii="Times New Roman" w:hAnsi="Times New Roman" w:cs="Times New Roman"/>
        </w:rPr>
        <w:t>“scaffolding”, or strategies to accelerate development.</w:t>
      </w:r>
    </w:p>
    <w:p w:rsidR="00C23C8A" w:rsidRPr="00BA70A3" w:rsidRDefault="00C6006E">
      <w:pPr>
        <w:spacing w:after="330" w:line="265" w:lineRule="auto"/>
        <w:ind w:left="-5"/>
        <w:rPr>
          <w:rFonts w:ascii="Times New Roman" w:hAnsi="Times New Roman" w:cs="Times New Roman"/>
        </w:rPr>
      </w:pPr>
      <w:r w:rsidRPr="00BA70A3">
        <w:rPr>
          <w:rFonts w:ascii="Times New Roman" w:hAnsi="Times New Roman" w:cs="Times New Roman"/>
          <w:b/>
        </w:rPr>
        <w:t>New Vocabulary</w:t>
      </w:r>
      <w:r w:rsidRPr="00BA70A3">
        <w:rPr>
          <w:rFonts w:ascii="Times New Roman" w:hAnsi="Times New Roman" w:cs="Times New Roman"/>
        </w:rPr>
        <w:t>:</w:t>
      </w:r>
      <w:r w:rsidRPr="00BA70A3">
        <w:rPr>
          <w:rFonts w:ascii="Times New Roman" w:hAnsi="Times New Roman" w:cs="Times New Roman"/>
          <w:sz w:val="22"/>
        </w:rPr>
        <w:t>​</w:t>
      </w:r>
      <w:r w:rsidRPr="00BA70A3">
        <w:rPr>
          <w:rFonts w:ascii="Times New Roman" w:hAnsi="Times New Roman" w:cs="Times New Roman"/>
        </w:rPr>
        <w:t xml:space="preserve"> </w:t>
      </w:r>
    </w:p>
    <w:p w:rsidR="00EB5870" w:rsidRDefault="006925BA">
      <w:pPr>
        <w:spacing w:after="330" w:line="265" w:lineRule="auto"/>
        <w:ind w:left="-5"/>
        <w:rPr>
          <w:rFonts w:ascii="Times New Roman" w:hAnsi="Times New Roman" w:cs="Times New Roman"/>
        </w:rPr>
      </w:pPr>
      <w:r w:rsidRPr="00BA70A3">
        <w:rPr>
          <w:rFonts w:ascii="Times New Roman" w:hAnsi="Times New Roman" w:cs="Times New Roman"/>
        </w:rPr>
        <w:t xml:space="preserve">CEFR – Common European Framework of Reference for languages </w:t>
      </w:r>
      <w:r w:rsidRPr="00BA70A3">
        <w:rPr>
          <w:rFonts w:ascii="Times New Roman" w:hAnsi="Times New Roman" w:cs="Times New Roman"/>
        </w:rPr>
        <w:sym w:font="Wingdings" w:char="F0E0"/>
      </w:r>
      <w:r w:rsidRPr="00BA70A3">
        <w:rPr>
          <w:rFonts w:ascii="Times New Roman" w:hAnsi="Times New Roman" w:cs="Times New Roman"/>
        </w:rPr>
        <w:t xml:space="preserve"> a model of six levels between absolute beginner and high proficiency. The framework helps ensure curricula and assessments of performance are standardised, and documents such as results, evaluations, and certification are consistent from country to country. </w:t>
      </w:r>
      <w:r w:rsidR="00595D71">
        <w:rPr>
          <w:rFonts w:ascii="Times New Roman" w:hAnsi="Times New Roman" w:cs="Times New Roman"/>
        </w:rPr>
        <w:t>Consists of 3 broad categories of performance:</w:t>
      </w:r>
    </w:p>
    <w:p w:rsidR="00595D71" w:rsidRDefault="00595D71" w:rsidP="00595D71">
      <w:pPr>
        <w:pStyle w:val="ListParagraph"/>
        <w:numPr>
          <w:ilvl w:val="0"/>
          <w:numId w:val="7"/>
        </w:numPr>
        <w:spacing w:after="330" w:line="265" w:lineRule="auto"/>
        <w:rPr>
          <w:rFonts w:ascii="Times New Roman" w:hAnsi="Times New Roman" w:cs="Times New Roman"/>
        </w:rPr>
      </w:pPr>
      <w:r>
        <w:rPr>
          <w:rFonts w:ascii="Times New Roman" w:hAnsi="Times New Roman" w:cs="Times New Roman"/>
        </w:rPr>
        <w:t>Understanding oral language and written text</w:t>
      </w:r>
    </w:p>
    <w:p w:rsidR="00595D71" w:rsidRDefault="00595D71" w:rsidP="00595D71">
      <w:pPr>
        <w:pStyle w:val="ListParagraph"/>
        <w:numPr>
          <w:ilvl w:val="0"/>
          <w:numId w:val="7"/>
        </w:numPr>
        <w:spacing w:after="330" w:line="265" w:lineRule="auto"/>
        <w:rPr>
          <w:rFonts w:ascii="Times New Roman" w:hAnsi="Times New Roman" w:cs="Times New Roman"/>
        </w:rPr>
      </w:pPr>
      <w:r>
        <w:rPr>
          <w:rFonts w:ascii="Times New Roman" w:hAnsi="Times New Roman" w:cs="Times New Roman"/>
        </w:rPr>
        <w:t>Speaking in both interactive and one-way communication</w:t>
      </w:r>
    </w:p>
    <w:p w:rsidR="00595D71" w:rsidRPr="00595D71" w:rsidRDefault="00595D71" w:rsidP="00595D71">
      <w:pPr>
        <w:pStyle w:val="ListParagraph"/>
        <w:numPr>
          <w:ilvl w:val="0"/>
          <w:numId w:val="7"/>
        </w:numPr>
        <w:spacing w:after="330" w:line="265" w:lineRule="auto"/>
        <w:rPr>
          <w:rFonts w:ascii="Times New Roman" w:hAnsi="Times New Roman" w:cs="Times New Roman"/>
        </w:rPr>
      </w:pPr>
      <w:r>
        <w:rPr>
          <w:rFonts w:ascii="Times New Roman" w:hAnsi="Times New Roman" w:cs="Times New Roman"/>
        </w:rPr>
        <w:t>Writing</w:t>
      </w:r>
    </w:p>
    <w:p w:rsidR="00036B68" w:rsidRPr="00BA70A3" w:rsidRDefault="00036B68">
      <w:pPr>
        <w:spacing w:after="330" w:line="265" w:lineRule="auto"/>
        <w:ind w:left="-5"/>
        <w:rPr>
          <w:rFonts w:ascii="Times New Roman" w:hAnsi="Times New Roman" w:cs="Times New Roman"/>
        </w:rPr>
      </w:pPr>
      <w:r>
        <w:rPr>
          <w:rFonts w:ascii="Times New Roman" w:hAnsi="Times New Roman" w:cs="Times New Roman"/>
        </w:rPr>
        <w:t xml:space="preserve">Large-scale assessment </w:t>
      </w:r>
      <w:r w:rsidR="00E11B8B" w:rsidRPr="00E11B8B">
        <w:rPr>
          <w:rFonts w:ascii="Times New Roman" w:hAnsi="Times New Roman" w:cs="Times New Roman"/>
        </w:rPr>
        <w:sym w:font="Wingdings" w:char="F0E0"/>
      </w:r>
      <w:r>
        <w:rPr>
          <w:rFonts w:ascii="Times New Roman" w:hAnsi="Times New Roman" w:cs="Times New Roman"/>
        </w:rPr>
        <w:t xml:space="preserve"> Purpose is to assess the effectiveness of an entire education system, such as a school district, a province, or a whole country. It becomes useful to include L2Ls in the assessment to compare their performance to native speakers. </w:t>
      </w:r>
      <w:r w:rsidR="00710CC9">
        <w:rPr>
          <w:rFonts w:ascii="Times New Roman" w:hAnsi="Times New Roman" w:cs="Times New Roman"/>
        </w:rPr>
        <w:t xml:space="preserve">It is recommended that ELLs take standardized tests to see where they stand in relation to native speakers. </w:t>
      </w:r>
    </w:p>
    <w:p w:rsidR="006D4164" w:rsidRDefault="006D4164">
      <w:pPr>
        <w:spacing w:after="330" w:line="265" w:lineRule="auto"/>
        <w:ind w:left="-5"/>
        <w:rPr>
          <w:rFonts w:ascii="Times New Roman" w:hAnsi="Times New Roman" w:cs="Times New Roman"/>
        </w:rPr>
      </w:pPr>
      <w:r w:rsidRPr="00BA70A3">
        <w:rPr>
          <w:rFonts w:ascii="Times New Roman" w:hAnsi="Times New Roman" w:cs="Times New Roman"/>
        </w:rPr>
        <w:t xml:space="preserve">Scaffolding </w:t>
      </w:r>
      <w:r w:rsidRPr="00BA70A3">
        <w:rPr>
          <w:rFonts w:ascii="Times New Roman" w:hAnsi="Times New Roman" w:cs="Times New Roman"/>
        </w:rPr>
        <w:sym w:font="Wingdings" w:char="F0E0"/>
      </w:r>
      <w:r w:rsidRPr="00BA70A3">
        <w:rPr>
          <w:rFonts w:ascii="Times New Roman" w:hAnsi="Times New Roman" w:cs="Times New Roman"/>
        </w:rPr>
        <w:t xml:space="preserve"> Support </w:t>
      </w:r>
      <w:r w:rsidR="00BA70A3" w:rsidRPr="00BA70A3">
        <w:rPr>
          <w:rFonts w:ascii="Times New Roman" w:hAnsi="Times New Roman" w:cs="Times New Roman"/>
        </w:rPr>
        <w:t xml:space="preserve">and strategies </w:t>
      </w:r>
      <w:r w:rsidRPr="00BA70A3">
        <w:rPr>
          <w:rFonts w:ascii="Times New Roman" w:hAnsi="Times New Roman" w:cs="Times New Roman"/>
        </w:rPr>
        <w:t xml:space="preserve">that teachers </w:t>
      </w:r>
      <w:r w:rsidR="00BA70A3" w:rsidRPr="00BA70A3">
        <w:rPr>
          <w:rFonts w:ascii="Times New Roman" w:hAnsi="Times New Roman" w:cs="Times New Roman"/>
        </w:rPr>
        <w:t>undertake</w:t>
      </w:r>
      <w:r w:rsidRPr="00BA70A3">
        <w:rPr>
          <w:rFonts w:ascii="Times New Roman" w:hAnsi="Times New Roman" w:cs="Times New Roman"/>
        </w:rPr>
        <w:t xml:space="preserve"> to assist </w:t>
      </w:r>
      <w:r w:rsidR="00667A5F" w:rsidRPr="00BA70A3">
        <w:rPr>
          <w:rFonts w:ascii="Times New Roman" w:hAnsi="Times New Roman" w:cs="Times New Roman"/>
        </w:rPr>
        <w:t>L2Ls</w:t>
      </w:r>
      <w:r w:rsidRPr="00BA70A3">
        <w:rPr>
          <w:rFonts w:ascii="Times New Roman" w:hAnsi="Times New Roman" w:cs="Times New Roman"/>
        </w:rPr>
        <w:t xml:space="preserve"> to reach for higher performance </w:t>
      </w:r>
      <w:r w:rsidR="00667A5F" w:rsidRPr="00BA70A3">
        <w:rPr>
          <w:rFonts w:ascii="Times New Roman" w:hAnsi="Times New Roman" w:cs="Times New Roman"/>
        </w:rPr>
        <w:t>beyond capability</w:t>
      </w:r>
      <w:r w:rsidR="00036B68">
        <w:rPr>
          <w:rFonts w:ascii="Times New Roman" w:hAnsi="Times New Roman" w:cs="Times New Roman"/>
        </w:rPr>
        <w:t>.</w:t>
      </w:r>
    </w:p>
    <w:p w:rsidR="00036B68" w:rsidRPr="00BA70A3" w:rsidRDefault="00036B68">
      <w:pPr>
        <w:spacing w:after="330" w:line="265" w:lineRule="auto"/>
        <w:ind w:left="-5"/>
        <w:rPr>
          <w:rFonts w:ascii="Times New Roman" w:hAnsi="Times New Roman" w:cs="Times New Roman"/>
        </w:rPr>
      </w:pPr>
      <w:r>
        <w:rPr>
          <w:rFonts w:ascii="Times New Roman" w:hAnsi="Times New Roman" w:cs="Times New Roman"/>
        </w:rPr>
        <w:t xml:space="preserve">Scaffolding in the Quadrants </w:t>
      </w:r>
      <w:r w:rsidRPr="00036B68">
        <w:rPr>
          <w:rFonts w:ascii="Times New Roman" w:hAnsi="Times New Roman" w:cs="Times New Roman"/>
        </w:rPr>
        <w:sym w:font="Wingdings" w:char="F0E0"/>
      </w:r>
      <w:r>
        <w:rPr>
          <w:rFonts w:ascii="Times New Roman" w:hAnsi="Times New Roman" w:cs="Times New Roman"/>
        </w:rPr>
        <w:t xml:space="preserve"> A framework for differentiated instruction for L2Ls, as well as an explanation of each quadrant (avoid Quadrant D</w:t>
      </w:r>
      <w:r w:rsidR="0088739F">
        <w:rPr>
          <w:rFonts w:ascii="Times New Roman" w:hAnsi="Times New Roman" w:cs="Times New Roman"/>
        </w:rPr>
        <w:t xml:space="preserve"> where tasks and instruction is cognitively undemanding and reduced scaffolding</w:t>
      </w:r>
      <w:r>
        <w:rPr>
          <w:rFonts w:ascii="Times New Roman" w:hAnsi="Times New Roman" w:cs="Times New Roman"/>
        </w:rPr>
        <w:t>).</w:t>
      </w:r>
    </w:p>
    <w:p w:rsidR="006925BA" w:rsidRPr="00BA70A3" w:rsidRDefault="006925BA" w:rsidP="006D4164">
      <w:pPr>
        <w:spacing w:after="330" w:line="265" w:lineRule="auto"/>
        <w:ind w:left="-5"/>
        <w:rPr>
          <w:rFonts w:ascii="Times New Roman" w:hAnsi="Times New Roman" w:cs="Times New Roman"/>
        </w:rPr>
      </w:pPr>
      <w:r w:rsidRPr="00BA70A3">
        <w:rPr>
          <w:rFonts w:ascii="Times New Roman" w:hAnsi="Times New Roman" w:cs="Times New Roman"/>
        </w:rPr>
        <w:t xml:space="preserve">Zone of proximal development </w:t>
      </w:r>
      <w:r w:rsidRPr="00BA70A3">
        <w:rPr>
          <w:rFonts w:ascii="Times New Roman" w:hAnsi="Times New Roman" w:cs="Times New Roman"/>
        </w:rPr>
        <w:sym w:font="Wingdings" w:char="F0E0"/>
      </w:r>
      <w:r w:rsidRPr="00BA70A3">
        <w:rPr>
          <w:rFonts w:ascii="Times New Roman" w:hAnsi="Times New Roman" w:cs="Times New Roman"/>
        </w:rPr>
        <w:t xml:space="preserve"> The difference between what children can do by themselves and the next step or level t</w:t>
      </w:r>
      <w:r w:rsidR="006D4164" w:rsidRPr="00BA70A3">
        <w:rPr>
          <w:rFonts w:ascii="Times New Roman" w:hAnsi="Times New Roman" w:cs="Times New Roman"/>
        </w:rPr>
        <w:t>hey can achieve with assistance</w:t>
      </w:r>
      <w:r w:rsidR="00036B68">
        <w:rPr>
          <w:rFonts w:ascii="Times New Roman" w:hAnsi="Times New Roman" w:cs="Times New Roman"/>
        </w:rPr>
        <w:t>.</w:t>
      </w:r>
    </w:p>
    <w:p w:rsidR="00667A5F" w:rsidRPr="00BA70A3" w:rsidRDefault="00C6006E" w:rsidP="00667A5F">
      <w:pPr>
        <w:spacing w:after="208" w:line="265" w:lineRule="auto"/>
        <w:ind w:left="-5"/>
        <w:rPr>
          <w:rFonts w:ascii="Times New Roman" w:hAnsi="Times New Roman" w:cs="Times New Roman"/>
        </w:rPr>
      </w:pPr>
      <w:r w:rsidRPr="00BA70A3">
        <w:rPr>
          <w:rFonts w:ascii="Times New Roman" w:hAnsi="Times New Roman" w:cs="Times New Roman"/>
          <w:b/>
        </w:rPr>
        <w:t xml:space="preserve">Educational Implications: </w:t>
      </w:r>
    </w:p>
    <w:p w:rsidR="00C23C8A" w:rsidRPr="00036B68" w:rsidRDefault="00C6006E" w:rsidP="00667A5F">
      <w:pPr>
        <w:spacing w:after="208" w:line="265" w:lineRule="auto"/>
        <w:ind w:left="-5"/>
        <w:rPr>
          <w:rFonts w:ascii="Times New Roman" w:hAnsi="Times New Roman" w:cs="Times New Roman"/>
          <w:u w:val="single"/>
        </w:rPr>
      </w:pPr>
      <w:r w:rsidRPr="00036B68">
        <w:rPr>
          <w:rFonts w:ascii="Times New Roman" w:hAnsi="Times New Roman" w:cs="Times New Roman"/>
          <w:u w:val="single"/>
        </w:rPr>
        <w:t xml:space="preserve">Insights and connections to educational themes and theories or more global issues </w:t>
      </w:r>
    </w:p>
    <w:p w:rsidR="0002574A" w:rsidRPr="00BA70A3" w:rsidRDefault="002F3D8E" w:rsidP="0002574A">
      <w:pPr>
        <w:pStyle w:val="ListParagraph"/>
        <w:numPr>
          <w:ilvl w:val="0"/>
          <w:numId w:val="2"/>
        </w:numPr>
        <w:rPr>
          <w:rFonts w:ascii="Times New Roman" w:hAnsi="Times New Roman" w:cs="Times New Roman"/>
        </w:rPr>
      </w:pPr>
      <w:r w:rsidRPr="00BA70A3">
        <w:rPr>
          <w:rFonts w:ascii="Times New Roman" w:hAnsi="Times New Roman" w:cs="Times New Roman"/>
        </w:rPr>
        <w:lastRenderedPageBreak/>
        <w:t>L2Ls car</w:t>
      </w:r>
      <w:r w:rsidR="00E11B8B">
        <w:rPr>
          <w:rFonts w:ascii="Times New Roman" w:hAnsi="Times New Roman" w:cs="Times New Roman"/>
        </w:rPr>
        <w:t>ry a heavy burden of learning</w:t>
      </w:r>
      <w:r w:rsidRPr="00BA70A3">
        <w:rPr>
          <w:rFonts w:ascii="Times New Roman" w:hAnsi="Times New Roman" w:cs="Times New Roman"/>
        </w:rPr>
        <w:t>; they learn English vocabulary on top of the standard homework</w:t>
      </w:r>
      <w:r w:rsidR="00E11B8B">
        <w:rPr>
          <w:rFonts w:ascii="Times New Roman" w:hAnsi="Times New Roman" w:cs="Times New Roman"/>
        </w:rPr>
        <w:t xml:space="preserve"> they are assigned</w:t>
      </w:r>
    </w:p>
    <w:p w:rsidR="006D4164" w:rsidRPr="00BA70A3" w:rsidRDefault="006C2542" w:rsidP="0002574A">
      <w:pPr>
        <w:pStyle w:val="ListParagraph"/>
        <w:numPr>
          <w:ilvl w:val="0"/>
          <w:numId w:val="2"/>
        </w:numPr>
        <w:rPr>
          <w:rFonts w:ascii="Times New Roman" w:hAnsi="Times New Roman" w:cs="Times New Roman"/>
        </w:rPr>
      </w:pPr>
      <w:r w:rsidRPr="00BA70A3">
        <w:rPr>
          <w:rFonts w:ascii="Times New Roman" w:hAnsi="Times New Roman" w:cs="Times New Roman"/>
        </w:rPr>
        <w:t>L2Ls need additional time to process information in two different languages, especially tasks involving higher, critical thinking</w:t>
      </w:r>
    </w:p>
    <w:p w:rsidR="006C2542" w:rsidRPr="00BA70A3" w:rsidRDefault="006C2542" w:rsidP="0002574A">
      <w:pPr>
        <w:pStyle w:val="ListParagraph"/>
        <w:numPr>
          <w:ilvl w:val="0"/>
          <w:numId w:val="2"/>
        </w:numPr>
        <w:rPr>
          <w:rFonts w:ascii="Times New Roman" w:hAnsi="Times New Roman" w:cs="Times New Roman"/>
        </w:rPr>
      </w:pPr>
      <w:r w:rsidRPr="00BA70A3">
        <w:rPr>
          <w:rFonts w:ascii="Times New Roman" w:hAnsi="Times New Roman" w:cs="Times New Roman"/>
        </w:rPr>
        <w:t>The CEFR does a decent job at standardizing material on 6 levels: A1, A2, B1, B2, C1, C2</w:t>
      </w:r>
    </w:p>
    <w:p w:rsidR="006C2542" w:rsidRPr="00BA70A3" w:rsidRDefault="006C2542" w:rsidP="0002574A">
      <w:pPr>
        <w:pStyle w:val="ListParagraph"/>
        <w:numPr>
          <w:ilvl w:val="0"/>
          <w:numId w:val="2"/>
        </w:numPr>
        <w:rPr>
          <w:rFonts w:ascii="Times New Roman" w:hAnsi="Times New Roman" w:cs="Times New Roman"/>
        </w:rPr>
      </w:pPr>
      <w:r w:rsidRPr="00BA70A3">
        <w:rPr>
          <w:rFonts w:ascii="Times New Roman" w:hAnsi="Times New Roman" w:cs="Times New Roman"/>
        </w:rPr>
        <w:t>However, this framework was designed with adult learners in mind; global descriptions need adaptation and tweaking for students who are learning through this curriculum</w:t>
      </w:r>
    </w:p>
    <w:p w:rsidR="006C2542" w:rsidRPr="00BA70A3" w:rsidRDefault="006C2542" w:rsidP="0002574A">
      <w:pPr>
        <w:pStyle w:val="ListParagraph"/>
        <w:numPr>
          <w:ilvl w:val="0"/>
          <w:numId w:val="2"/>
        </w:numPr>
        <w:rPr>
          <w:rFonts w:ascii="Times New Roman" w:hAnsi="Times New Roman" w:cs="Times New Roman"/>
        </w:rPr>
      </w:pPr>
      <w:r w:rsidRPr="00BA70A3">
        <w:rPr>
          <w:rFonts w:ascii="Times New Roman" w:hAnsi="Times New Roman" w:cs="Times New Roman"/>
        </w:rPr>
        <w:t xml:space="preserve">A student’s position on the CEFR is constantly changing; some </w:t>
      </w:r>
      <w:r w:rsidR="00970075" w:rsidRPr="00BA70A3">
        <w:rPr>
          <w:rFonts w:ascii="Times New Roman" w:hAnsi="Times New Roman" w:cs="Times New Roman"/>
        </w:rPr>
        <w:t>may move from A1 to A2 within a couple of weeks, and some may take a few days</w:t>
      </w:r>
    </w:p>
    <w:p w:rsidR="00BA70A3" w:rsidRPr="00BA70A3" w:rsidRDefault="00BA70A3" w:rsidP="0002574A">
      <w:pPr>
        <w:pStyle w:val="ListParagraph"/>
        <w:numPr>
          <w:ilvl w:val="0"/>
          <w:numId w:val="2"/>
        </w:numPr>
        <w:rPr>
          <w:rFonts w:ascii="Times New Roman" w:hAnsi="Times New Roman" w:cs="Times New Roman"/>
        </w:rPr>
      </w:pPr>
      <w:r w:rsidRPr="00BA70A3">
        <w:rPr>
          <w:rFonts w:ascii="Times New Roman" w:hAnsi="Times New Roman" w:cs="Times New Roman"/>
        </w:rPr>
        <w:t xml:space="preserve">Classrooms may have </w:t>
      </w:r>
      <w:r w:rsidR="00446BB8">
        <w:rPr>
          <w:rFonts w:ascii="Times New Roman" w:hAnsi="Times New Roman" w:cs="Times New Roman"/>
        </w:rPr>
        <w:t xml:space="preserve">students and </w:t>
      </w:r>
      <w:r w:rsidRPr="00BA70A3">
        <w:rPr>
          <w:rFonts w:ascii="Times New Roman" w:hAnsi="Times New Roman" w:cs="Times New Roman"/>
        </w:rPr>
        <w:t>ELLs of different language capabilities</w:t>
      </w:r>
    </w:p>
    <w:p w:rsidR="00970075" w:rsidRPr="00BA70A3" w:rsidRDefault="00970075" w:rsidP="0002574A">
      <w:pPr>
        <w:pStyle w:val="ListParagraph"/>
        <w:numPr>
          <w:ilvl w:val="0"/>
          <w:numId w:val="2"/>
        </w:numPr>
        <w:rPr>
          <w:rFonts w:ascii="Times New Roman" w:hAnsi="Times New Roman" w:cs="Times New Roman"/>
        </w:rPr>
      </w:pPr>
      <w:r w:rsidRPr="00BA70A3">
        <w:rPr>
          <w:rFonts w:ascii="Times New Roman" w:hAnsi="Times New Roman" w:cs="Times New Roman"/>
        </w:rPr>
        <w:t xml:space="preserve">My criticism of </w:t>
      </w:r>
      <w:r w:rsidR="00446BB8">
        <w:rPr>
          <w:rFonts w:ascii="Times New Roman" w:hAnsi="Times New Roman" w:cs="Times New Roman"/>
        </w:rPr>
        <w:t>the CEFR</w:t>
      </w:r>
      <w:r w:rsidRPr="00BA70A3">
        <w:rPr>
          <w:rFonts w:ascii="Times New Roman" w:hAnsi="Times New Roman" w:cs="Times New Roman"/>
        </w:rPr>
        <w:t xml:space="preserve"> is that it is very difficult to place a student</w:t>
      </w:r>
      <w:r w:rsidR="00667A5F" w:rsidRPr="00BA70A3">
        <w:rPr>
          <w:rFonts w:ascii="Times New Roman" w:hAnsi="Times New Roman" w:cs="Times New Roman"/>
        </w:rPr>
        <w:t xml:space="preserve"> on the scale</w:t>
      </w:r>
      <w:r w:rsidRPr="00BA70A3">
        <w:rPr>
          <w:rFonts w:ascii="Times New Roman" w:hAnsi="Times New Roman" w:cs="Times New Roman"/>
        </w:rPr>
        <w:t>; one may have B1 liste</w:t>
      </w:r>
      <w:r w:rsidR="00036B68">
        <w:rPr>
          <w:rFonts w:ascii="Times New Roman" w:hAnsi="Times New Roman" w:cs="Times New Roman"/>
        </w:rPr>
        <w:t>ning skills but only A2 writing, would that make them an independent user or a basic user of English?</w:t>
      </w:r>
    </w:p>
    <w:p w:rsidR="00667A5F" w:rsidRPr="00BA70A3" w:rsidRDefault="00667A5F" w:rsidP="0002574A">
      <w:pPr>
        <w:pStyle w:val="ListParagraph"/>
        <w:numPr>
          <w:ilvl w:val="0"/>
          <w:numId w:val="2"/>
        </w:numPr>
        <w:rPr>
          <w:rFonts w:ascii="Times New Roman" w:hAnsi="Times New Roman" w:cs="Times New Roman"/>
        </w:rPr>
      </w:pPr>
      <w:r w:rsidRPr="00BA70A3">
        <w:rPr>
          <w:rFonts w:ascii="Times New Roman" w:hAnsi="Times New Roman" w:cs="Times New Roman"/>
        </w:rPr>
        <w:t>Teachers need to share with students clear and realistic expectations to promote personal development</w:t>
      </w:r>
    </w:p>
    <w:p w:rsidR="00667A5F" w:rsidRPr="00BA70A3" w:rsidRDefault="00667A5F" w:rsidP="0002574A">
      <w:pPr>
        <w:pStyle w:val="ListParagraph"/>
        <w:numPr>
          <w:ilvl w:val="0"/>
          <w:numId w:val="2"/>
        </w:numPr>
        <w:rPr>
          <w:rFonts w:ascii="Times New Roman" w:hAnsi="Times New Roman" w:cs="Times New Roman"/>
        </w:rPr>
      </w:pPr>
      <w:r w:rsidRPr="00BA70A3">
        <w:rPr>
          <w:rFonts w:ascii="Times New Roman" w:hAnsi="Times New Roman" w:cs="Times New Roman"/>
        </w:rPr>
        <w:t>L2Ls often think in their primary language first, before converting to the language of instruction; this means that providing extra time will allow students to answer all questions</w:t>
      </w:r>
    </w:p>
    <w:p w:rsidR="00C23C8A" w:rsidRPr="00036B68" w:rsidRDefault="00C6006E" w:rsidP="00036B68">
      <w:pPr>
        <w:ind w:left="0" w:firstLine="0"/>
        <w:rPr>
          <w:rFonts w:ascii="Times New Roman" w:hAnsi="Times New Roman" w:cs="Times New Roman"/>
          <w:u w:val="single"/>
        </w:rPr>
      </w:pPr>
      <w:r w:rsidRPr="00036B68">
        <w:rPr>
          <w:rFonts w:ascii="Times New Roman" w:hAnsi="Times New Roman" w:cs="Times New Roman"/>
          <w:u w:val="single"/>
        </w:rPr>
        <w:t xml:space="preserve">Insights and connections on practical teaching strategies </w:t>
      </w:r>
    </w:p>
    <w:p w:rsidR="002F3D8E" w:rsidRPr="00BA70A3" w:rsidRDefault="006D4164" w:rsidP="002F3D8E">
      <w:pPr>
        <w:pStyle w:val="ListParagraph"/>
        <w:numPr>
          <w:ilvl w:val="0"/>
          <w:numId w:val="2"/>
        </w:numPr>
        <w:rPr>
          <w:rFonts w:ascii="Times New Roman" w:hAnsi="Times New Roman" w:cs="Times New Roman"/>
        </w:rPr>
      </w:pPr>
      <w:r w:rsidRPr="00BA70A3">
        <w:rPr>
          <w:rFonts w:ascii="Times New Roman" w:hAnsi="Times New Roman" w:cs="Times New Roman"/>
        </w:rPr>
        <w:t xml:space="preserve">Teachers can use developmental continua and performance to better create a plan about </w:t>
      </w:r>
      <w:r w:rsidR="00E11B8B">
        <w:rPr>
          <w:rFonts w:ascii="Times New Roman" w:hAnsi="Times New Roman" w:cs="Times New Roman"/>
        </w:rPr>
        <w:t xml:space="preserve">student </w:t>
      </w:r>
      <w:r w:rsidRPr="00BA70A3">
        <w:rPr>
          <w:rFonts w:ascii="Times New Roman" w:hAnsi="Times New Roman" w:cs="Times New Roman"/>
        </w:rPr>
        <w:t>language needs and current progress made, as well as monitor for improvements</w:t>
      </w:r>
    </w:p>
    <w:p w:rsidR="006D4164" w:rsidRPr="00BA70A3" w:rsidRDefault="006D4164" w:rsidP="002F3D8E">
      <w:pPr>
        <w:pStyle w:val="ListParagraph"/>
        <w:numPr>
          <w:ilvl w:val="0"/>
          <w:numId w:val="2"/>
        </w:numPr>
        <w:rPr>
          <w:rFonts w:ascii="Times New Roman" w:hAnsi="Times New Roman" w:cs="Times New Roman"/>
        </w:rPr>
      </w:pPr>
      <w:r w:rsidRPr="00BA70A3">
        <w:rPr>
          <w:rFonts w:ascii="Times New Roman" w:hAnsi="Times New Roman" w:cs="Times New Roman"/>
        </w:rPr>
        <w:t>Scaffolding; teachers can modify their language or content to better allow students to focus on a set of vocabulary, as repetition</w:t>
      </w:r>
      <w:r w:rsidR="006C2542" w:rsidRPr="00BA70A3">
        <w:rPr>
          <w:rFonts w:ascii="Times New Roman" w:hAnsi="Times New Roman" w:cs="Times New Roman"/>
        </w:rPr>
        <w:t xml:space="preserve"> of these few words</w:t>
      </w:r>
      <w:r w:rsidRPr="00BA70A3">
        <w:rPr>
          <w:rFonts w:ascii="Times New Roman" w:hAnsi="Times New Roman" w:cs="Times New Roman"/>
        </w:rPr>
        <w:t xml:space="preserve"> is crucial for early English development</w:t>
      </w:r>
    </w:p>
    <w:p w:rsidR="006D4164" w:rsidRPr="00BA70A3" w:rsidRDefault="006C2542" w:rsidP="002F3D8E">
      <w:pPr>
        <w:pStyle w:val="ListParagraph"/>
        <w:numPr>
          <w:ilvl w:val="0"/>
          <w:numId w:val="2"/>
        </w:numPr>
        <w:rPr>
          <w:rFonts w:ascii="Times New Roman" w:hAnsi="Times New Roman" w:cs="Times New Roman"/>
        </w:rPr>
      </w:pPr>
      <w:r w:rsidRPr="00BA70A3">
        <w:rPr>
          <w:rFonts w:ascii="Times New Roman" w:hAnsi="Times New Roman" w:cs="Times New Roman"/>
        </w:rPr>
        <w:t>Concrete or visual aids can enable beginning ELLs to demonstrate their knowledge (charts, diagrams)</w:t>
      </w:r>
      <w:r w:rsidR="00595D71">
        <w:rPr>
          <w:rFonts w:ascii="Times New Roman" w:hAnsi="Times New Roman" w:cs="Times New Roman"/>
        </w:rPr>
        <w:t>, as well as materials that reflect cultural diversity</w:t>
      </w:r>
    </w:p>
    <w:p w:rsidR="006C2542" w:rsidRPr="00BA70A3" w:rsidRDefault="006C2542" w:rsidP="002F3D8E">
      <w:pPr>
        <w:pStyle w:val="ListParagraph"/>
        <w:numPr>
          <w:ilvl w:val="0"/>
          <w:numId w:val="2"/>
        </w:numPr>
        <w:rPr>
          <w:rFonts w:ascii="Times New Roman" w:hAnsi="Times New Roman" w:cs="Times New Roman"/>
        </w:rPr>
      </w:pPr>
      <w:r w:rsidRPr="00BA70A3">
        <w:rPr>
          <w:rFonts w:ascii="Times New Roman" w:hAnsi="Times New Roman" w:cs="Times New Roman"/>
        </w:rPr>
        <w:t>For many ELLs, having dictionaries or personal bilingual dictionaries can help to understand the questions at hand</w:t>
      </w:r>
      <w:r w:rsidR="00595D71">
        <w:rPr>
          <w:rFonts w:ascii="Times New Roman" w:hAnsi="Times New Roman" w:cs="Times New Roman"/>
        </w:rPr>
        <w:t>, as well as additional time</w:t>
      </w:r>
      <w:r w:rsidR="00E11B8B">
        <w:rPr>
          <w:rFonts w:ascii="Times New Roman" w:hAnsi="Times New Roman" w:cs="Times New Roman"/>
        </w:rPr>
        <w:t xml:space="preserve"> to complete course work</w:t>
      </w:r>
    </w:p>
    <w:p w:rsidR="00970075" w:rsidRPr="00BA70A3" w:rsidRDefault="006C2542" w:rsidP="00667A5F">
      <w:pPr>
        <w:pStyle w:val="ListParagraph"/>
        <w:numPr>
          <w:ilvl w:val="0"/>
          <w:numId w:val="2"/>
        </w:numPr>
        <w:rPr>
          <w:rFonts w:ascii="Times New Roman" w:hAnsi="Times New Roman" w:cs="Times New Roman"/>
        </w:rPr>
      </w:pPr>
      <w:r w:rsidRPr="00BA70A3">
        <w:rPr>
          <w:rFonts w:ascii="Times New Roman" w:hAnsi="Times New Roman" w:cs="Times New Roman"/>
        </w:rPr>
        <w:t>ELLs tend to do better with opportunities for practice and feedback, which may include models of performance, specific criteria, and practice assignments</w:t>
      </w:r>
    </w:p>
    <w:p w:rsidR="00C23C8A" w:rsidRPr="00036B68" w:rsidRDefault="00C6006E">
      <w:pPr>
        <w:ind w:left="-5"/>
        <w:rPr>
          <w:rFonts w:ascii="Times New Roman" w:hAnsi="Times New Roman" w:cs="Times New Roman"/>
          <w:u w:val="single"/>
        </w:rPr>
      </w:pPr>
      <w:r w:rsidRPr="00036B68">
        <w:rPr>
          <w:rFonts w:ascii="Times New Roman" w:hAnsi="Times New Roman" w:cs="Times New Roman"/>
          <w:u w:val="single"/>
        </w:rPr>
        <w:t xml:space="preserve">Questions </w:t>
      </w:r>
    </w:p>
    <w:p w:rsidR="0002574A" w:rsidRPr="00BA70A3" w:rsidRDefault="0002574A" w:rsidP="00036B68">
      <w:pPr>
        <w:pStyle w:val="ListParagraph"/>
        <w:numPr>
          <w:ilvl w:val="0"/>
          <w:numId w:val="3"/>
        </w:numPr>
        <w:spacing w:after="208" w:line="480" w:lineRule="auto"/>
        <w:rPr>
          <w:rFonts w:ascii="Times New Roman" w:hAnsi="Times New Roman" w:cs="Times New Roman"/>
          <w:b/>
        </w:rPr>
      </w:pPr>
      <w:r w:rsidRPr="00BA70A3">
        <w:rPr>
          <w:rFonts w:ascii="Times New Roman" w:hAnsi="Times New Roman" w:cs="Times New Roman"/>
        </w:rPr>
        <w:t>Have you observed, in your past experience, ELLs who were unfairly evaluated based on their lack of experience with the English language?</w:t>
      </w:r>
    </w:p>
    <w:p w:rsidR="0002574A" w:rsidRPr="00BA70A3" w:rsidRDefault="0002574A" w:rsidP="00036B68">
      <w:pPr>
        <w:pStyle w:val="ListParagraph"/>
        <w:numPr>
          <w:ilvl w:val="0"/>
          <w:numId w:val="3"/>
        </w:numPr>
        <w:spacing w:after="208" w:line="480" w:lineRule="auto"/>
        <w:rPr>
          <w:rFonts w:ascii="Times New Roman" w:hAnsi="Times New Roman" w:cs="Times New Roman"/>
          <w:b/>
        </w:rPr>
      </w:pPr>
      <w:r w:rsidRPr="00BA70A3">
        <w:rPr>
          <w:rFonts w:ascii="Times New Roman" w:hAnsi="Times New Roman" w:cs="Times New Roman"/>
        </w:rPr>
        <w:t>What are some ways we can more fairly assess ELLs in teaching practice?</w:t>
      </w:r>
      <w:r w:rsidR="002F3D8E" w:rsidRPr="00BA70A3">
        <w:rPr>
          <w:rFonts w:ascii="Times New Roman" w:hAnsi="Times New Roman" w:cs="Times New Roman"/>
        </w:rPr>
        <w:t xml:space="preserve"> </w:t>
      </w:r>
    </w:p>
    <w:p w:rsidR="0002574A" w:rsidRPr="00BA70A3" w:rsidRDefault="002F3D8E" w:rsidP="00036B68">
      <w:pPr>
        <w:pStyle w:val="ListParagraph"/>
        <w:numPr>
          <w:ilvl w:val="0"/>
          <w:numId w:val="3"/>
        </w:numPr>
        <w:spacing w:after="208" w:line="480" w:lineRule="auto"/>
        <w:rPr>
          <w:rFonts w:ascii="Times New Roman" w:hAnsi="Times New Roman" w:cs="Times New Roman"/>
        </w:rPr>
      </w:pPr>
      <w:r w:rsidRPr="00BA70A3">
        <w:rPr>
          <w:rFonts w:ascii="Times New Roman" w:hAnsi="Times New Roman" w:cs="Times New Roman"/>
        </w:rPr>
        <w:t>How can you apply the idea of “scaffolding” and CEFR to your subject area?</w:t>
      </w:r>
    </w:p>
    <w:p w:rsidR="00036B68" w:rsidRPr="00036B68" w:rsidRDefault="00667A5F" w:rsidP="00036B68">
      <w:pPr>
        <w:pStyle w:val="ListParagraph"/>
        <w:numPr>
          <w:ilvl w:val="0"/>
          <w:numId w:val="3"/>
        </w:numPr>
        <w:spacing w:after="208" w:line="480" w:lineRule="auto"/>
        <w:rPr>
          <w:rFonts w:ascii="Times New Roman" w:hAnsi="Times New Roman" w:cs="Times New Roman"/>
        </w:rPr>
      </w:pPr>
      <w:r w:rsidRPr="00BA70A3">
        <w:rPr>
          <w:rFonts w:ascii="Times New Roman" w:hAnsi="Times New Roman" w:cs="Times New Roman"/>
        </w:rPr>
        <w:t>How do we assess special needs?</w:t>
      </w:r>
      <w:r w:rsidR="00036B68">
        <w:rPr>
          <w:rFonts w:ascii="Times New Roman" w:hAnsi="Times New Roman" w:cs="Times New Roman"/>
        </w:rPr>
        <w:t xml:space="preserve"> Do we need a separate set of standards or criteria?</w:t>
      </w:r>
    </w:p>
    <w:p w:rsidR="00BA70A3" w:rsidRPr="00710CC9" w:rsidRDefault="00D91C43" w:rsidP="00710CC9">
      <w:pPr>
        <w:pStyle w:val="ListParagraph"/>
        <w:numPr>
          <w:ilvl w:val="0"/>
          <w:numId w:val="3"/>
        </w:numPr>
        <w:spacing w:after="208" w:line="480" w:lineRule="auto"/>
        <w:rPr>
          <w:rFonts w:ascii="Times New Roman" w:hAnsi="Times New Roman" w:cs="Times New Roman"/>
        </w:rPr>
      </w:pPr>
      <w:r w:rsidRPr="00BA70A3">
        <w:rPr>
          <w:rFonts w:ascii="Times New Roman" w:hAnsi="Times New Roman" w:cs="Times New Roman"/>
        </w:rPr>
        <w:t xml:space="preserve">What are some signs that </w:t>
      </w:r>
      <w:r w:rsidR="00BA70A3" w:rsidRPr="00BA70A3">
        <w:rPr>
          <w:rFonts w:ascii="Times New Roman" w:hAnsi="Times New Roman" w:cs="Times New Roman"/>
        </w:rPr>
        <w:t>the student is ready to be integrat</w:t>
      </w:r>
      <w:r w:rsidR="00710CC9">
        <w:rPr>
          <w:rFonts w:ascii="Times New Roman" w:hAnsi="Times New Roman" w:cs="Times New Roman"/>
        </w:rPr>
        <w:t>ed into regular English classes</w:t>
      </w:r>
    </w:p>
    <w:p w:rsidR="00C23C8A" w:rsidRPr="00BA70A3" w:rsidRDefault="00C6006E">
      <w:pPr>
        <w:spacing w:after="208" w:line="265" w:lineRule="auto"/>
        <w:ind w:left="-5"/>
        <w:rPr>
          <w:rFonts w:ascii="Times New Roman" w:hAnsi="Times New Roman" w:cs="Times New Roman"/>
        </w:rPr>
      </w:pPr>
      <w:r w:rsidRPr="00BA70A3">
        <w:rPr>
          <w:rFonts w:ascii="Times New Roman" w:hAnsi="Times New Roman" w:cs="Times New Roman"/>
          <w:b/>
        </w:rPr>
        <w:lastRenderedPageBreak/>
        <w:t xml:space="preserve">Comments on discussion: </w:t>
      </w:r>
    </w:p>
    <w:p w:rsidR="00C23C8A" w:rsidRDefault="00C6006E">
      <w:pPr>
        <w:ind w:left="-5"/>
        <w:rPr>
          <w:rFonts w:ascii="Times New Roman" w:hAnsi="Times New Roman" w:cs="Times New Roman"/>
        </w:rPr>
      </w:pPr>
      <w:r w:rsidRPr="00BA70A3">
        <w:rPr>
          <w:rFonts w:ascii="Times New Roman" w:hAnsi="Times New Roman" w:cs="Times New Roman"/>
        </w:rPr>
        <w:t xml:space="preserve">­          Did a group member give new information or critique the facilitator at any point? </w:t>
      </w:r>
    </w:p>
    <w:p w:rsidR="00710CC9" w:rsidRDefault="0022124D" w:rsidP="00710CC9">
      <w:pPr>
        <w:pStyle w:val="ListParagraph"/>
        <w:numPr>
          <w:ilvl w:val="0"/>
          <w:numId w:val="9"/>
        </w:numPr>
        <w:rPr>
          <w:rFonts w:ascii="Times New Roman" w:hAnsi="Times New Roman" w:cs="Times New Roman"/>
        </w:rPr>
      </w:pPr>
      <w:r>
        <w:rPr>
          <w:rFonts w:ascii="Times New Roman" w:hAnsi="Times New Roman" w:cs="Times New Roman"/>
        </w:rPr>
        <w:t>New d</w:t>
      </w:r>
      <w:r w:rsidR="00710CC9">
        <w:rPr>
          <w:rFonts w:ascii="Times New Roman" w:hAnsi="Times New Roman" w:cs="Times New Roman"/>
        </w:rPr>
        <w:t xml:space="preserve">iscussions on </w:t>
      </w:r>
      <w:r>
        <w:rPr>
          <w:rFonts w:ascii="Times New Roman" w:hAnsi="Times New Roman" w:cs="Times New Roman"/>
        </w:rPr>
        <w:t>when to place</w:t>
      </w:r>
      <w:r w:rsidR="00710CC9">
        <w:rPr>
          <w:rFonts w:ascii="Times New Roman" w:hAnsi="Times New Roman" w:cs="Times New Roman"/>
        </w:rPr>
        <w:t xml:space="preserve"> student into regular English studies; determination should be based on </w:t>
      </w:r>
      <w:r>
        <w:rPr>
          <w:rFonts w:ascii="Times New Roman" w:hAnsi="Times New Roman" w:cs="Times New Roman"/>
        </w:rPr>
        <w:t xml:space="preserve">tests and </w:t>
      </w:r>
      <w:r w:rsidR="00710CC9">
        <w:rPr>
          <w:rFonts w:ascii="Times New Roman" w:hAnsi="Times New Roman" w:cs="Times New Roman"/>
        </w:rPr>
        <w:t xml:space="preserve">assessment </w:t>
      </w:r>
      <w:r>
        <w:rPr>
          <w:rFonts w:ascii="Times New Roman" w:hAnsi="Times New Roman" w:cs="Times New Roman"/>
        </w:rPr>
        <w:t>based on</w:t>
      </w:r>
      <w:r w:rsidR="00710CC9">
        <w:rPr>
          <w:rFonts w:ascii="Times New Roman" w:hAnsi="Times New Roman" w:cs="Times New Roman"/>
        </w:rPr>
        <w:t xml:space="preserve"> ESL </w:t>
      </w:r>
      <w:r>
        <w:rPr>
          <w:rFonts w:ascii="Times New Roman" w:hAnsi="Times New Roman" w:cs="Times New Roman"/>
        </w:rPr>
        <w:t>standards; if they are approaching proficiency and excellent results, they should be promoted</w:t>
      </w:r>
    </w:p>
    <w:p w:rsidR="0022124D" w:rsidRDefault="0022124D" w:rsidP="00710CC9">
      <w:pPr>
        <w:pStyle w:val="ListParagraph"/>
        <w:numPr>
          <w:ilvl w:val="0"/>
          <w:numId w:val="9"/>
        </w:numPr>
        <w:rPr>
          <w:rFonts w:ascii="Times New Roman" w:hAnsi="Times New Roman" w:cs="Times New Roman"/>
        </w:rPr>
      </w:pPr>
      <w:r>
        <w:rPr>
          <w:rFonts w:ascii="Times New Roman" w:hAnsi="Times New Roman" w:cs="Times New Roman"/>
        </w:rPr>
        <w:t>Tests should be altered so that it better suits ELL capabilities; lots of graphics, diagrams, and extra time will allow them to do better</w:t>
      </w:r>
      <w:r w:rsidR="0088739F">
        <w:rPr>
          <w:rFonts w:ascii="Times New Roman" w:hAnsi="Times New Roman" w:cs="Times New Roman"/>
        </w:rPr>
        <w:t xml:space="preserve"> </w:t>
      </w:r>
      <w:r w:rsidR="0088739F" w:rsidRPr="0088739F">
        <w:rPr>
          <w:rFonts w:ascii="Times New Roman" w:hAnsi="Times New Roman" w:cs="Times New Roman"/>
        </w:rPr>
        <w:sym w:font="Wingdings" w:char="F0E0"/>
      </w:r>
      <w:r w:rsidR="0088739F">
        <w:rPr>
          <w:rFonts w:ascii="Times New Roman" w:hAnsi="Times New Roman" w:cs="Times New Roman"/>
        </w:rPr>
        <w:t xml:space="preserve"> less writing and long answer</w:t>
      </w:r>
    </w:p>
    <w:p w:rsidR="0022124D" w:rsidRPr="00710CC9" w:rsidRDefault="0022124D" w:rsidP="00710CC9">
      <w:pPr>
        <w:pStyle w:val="ListParagraph"/>
        <w:numPr>
          <w:ilvl w:val="0"/>
          <w:numId w:val="9"/>
        </w:numPr>
        <w:rPr>
          <w:rFonts w:ascii="Times New Roman" w:hAnsi="Times New Roman" w:cs="Times New Roman"/>
        </w:rPr>
      </w:pPr>
      <w:r>
        <w:rPr>
          <w:rFonts w:ascii="Times New Roman" w:hAnsi="Times New Roman" w:cs="Times New Roman"/>
        </w:rPr>
        <w:t>Special needs evaluation should be evaluated through a similar process; set standards but you’re starting at a base level and then increasing the difficulty as competency improves</w:t>
      </w:r>
    </w:p>
    <w:p w:rsidR="00C23C8A" w:rsidRDefault="00C6006E">
      <w:pPr>
        <w:ind w:left="-5"/>
        <w:rPr>
          <w:rFonts w:ascii="Times New Roman" w:hAnsi="Times New Roman" w:cs="Times New Roman"/>
        </w:rPr>
      </w:pPr>
      <w:r w:rsidRPr="00BA70A3">
        <w:rPr>
          <w:rFonts w:ascii="Times New Roman" w:hAnsi="Times New Roman" w:cs="Times New Roman"/>
        </w:rPr>
        <w:t xml:space="preserve">­          What was my contribution to engagement? </w:t>
      </w:r>
    </w:p>
    <w:p w:rsidR="00710CC9" w:rsidRPr="00710CC9" w:rsidRDefault="00710CC9" w:rsidP="00710CC9">
      <w:pPr>
        <w:pStyle w:val="ListParagraph"/>
        <w:numPr>
          <w:ilvl w:val="0"/>
          <w:numId w:val="8"/>
        </w:numPr>
        <w:rPr>
          <w:rFonts w:ascii="Times New Roman" w:hAnsi="Times New Roman" w:cs="Times New Roman"/>
        </w:rPr>
      </w:pPr>
      <w:r w:rsidRPr="00710CC9">
        <w:rPr>
          <w:rFonts w:ascii="Times New Roman" w:hAnsi="Times New Roman" w:cs="Times New Roman"/>
        </w:rPr>
        <w:t xml:space="preserve">Facilitated conversations and prepared the </w:t>
      </w:r>
      <w:r>
        <w:rPr>
          <w:rFonts w:ascii="Times New Roman" w:hAnsi="Times New Roman" w:cs="Times New Roman"/>
        </w:rPr>
        <w:t>reading notes for today’s presentation.</w:t>
      </w:r>
    </w:p>
    <w:p w:rsidR="00C23C8A" w:rsidRDefault="00C6006E">
      <w:pPr>
        <w:ind w:left="-5"/>
        <w:rPr>
          <w:rFonts w:ascii="Times New Roman" w:hAnsi="Times New Roman" w:cs="Times New Roman"/>
        </w:rPr>
      </w:pPr>
      <w:r w:rsidRPr="00BA70A3">
        <w:rPr>
          <w:rFonts w:ascii="Times New Roman" w:hAnsi="Times New Roman" w:cs="Times New Roman"/>
        </w:rPr>
        <w:t xml:space="preserve">­          Was the group engaged? </w:t>
      </w:r>
    </w:p>
    <w:p w:rsidR="00710CC9" w:rsidRPr="00710CC9" w:rsidRDefault="00710CC9" w:rsidP="00710CC9">
      <w:pPr>
        <w:pStyle w:val="ListParagraph"/>
        <w:numPr>
          <w:ilvl w:val="0"/>
          <w:numId w:val="8"/>
        </w:numPr>
        <w:rPr>
          <w:rFonts w:ascii="Times New Roman" w:hAnsi="Times New Roman" w:cs="Times New Roman"/>
        </w:rPr>
      </w:pPr>
      <w:r w:rsidRPr="00710CC9">
        <w:rPr>
          <w:rFonts w:ascii="Times New Roman" w:hAnsi="Times New Roman" w:cs="Times New Roman"/>
        </w:rPr>
        <w:t>Group was engaged and on task</w:t>
      </w:r>
      <w:r w:rsidR="0022124D">
        <w:rPr>
          <w:rFonts w:ascii="Times New Roman" w:hAnsi="Times New Roman" w:cs="Times New Roman"/>
        </w:rPr>
        <w:t xml:space="preserve"> for the duration of the discussion.</w:t>
      </w:r>
    </w:p>
    <w:p w:rsidR="00C23C8A" w:rsidRDefault="00C6006E">
      <w:pPr>
        <w:ind w:left="-5"/>
        <w:rPr>
          <w:rFonts w:ascii="Times New Roman" w:hAnsi="Times New Roman" w:cs="Times New Roman"/>
        </w:rPr>
      </w:pPr>
      <w:r w:rsidRPr="00BA70A3">
        <w:rPr>
          <w:rFonts w:ascii="Times New Roman" w:hAnsi="Times New Roman" w:cs="Times New Roman"/>
        </w:rPr>
        <w:t xml:space="preserve">­          Did the facilitator use strategies to include group members? </w:t>
      </w:r>
    </w:p>
    <w:p w:rsidR="00710CC9" w:rsidRPr="00710CC9" w:rsidRDefault="00710CC9" w:rsidP="00710CC9">
      <w:pPr>
        <w:pStyle w:val="ListParagraph"/>
        <w:numPr>
          <w:ilvl w:val="0"/>
          <w:numId w:val="8"/>
        </w:numPr>
        <w:rPr>
          <w:rFonts w:ascii="Times New Roman" w:hAnsi="Times New Roman" w:cs="Times New Roman"/>
        </w:rPr>
      </w:pPr>
      <w:r>
        <w:rPr>
          <w:rFonts w:ascii="Times New Roman" w:hAnsi="Times New Roman" w:cs="Times New Roman"/>
        </w:rPr>
        <w:t xml:space="preserve">Prepared a variety of discussion questions for group members to share. </w:t>
      </w:r>
    </w:p>
    <w:p w:rsidR="00C23C8A" w:rsidRDefault="00C6006E">
      <w:pPr>
        <w:ind w:left="-5"/>
        <w:rPr>
          <w:rFonts w:ascii="Times New Roman" w:hAnsi="Times New Roman" w:cs="Times New Roman"/>
        </w:rPr>
      </w:pPr>
      <w:r w:rsidRPr="00BA70A3">
        <w:rPr>
          <w:rFonts w:ascii="Times New Roman" w:hAnsi="Times New Roman" w:cs="Times New Roman"/>
        </w:rPr>
        <w:t xml:space="preserve">­          Is there more research to be done on topics of discussion? If so, specifically state. </w:t>
      </w:r>
    </w:p>
    <w:p w:rsidR="0022124D" w:rsidRDefault="0022124D" w:rsidP="0022124D">
      <w:pPr>
        <w:pStyle w:val="ListParagraph"/>
        <w:numPr>
          <w:ilvl w:val="0"/>
          <w:numId w:val="8"/>
        </w:numPr>
        <w:rPr>
          <w:rFonts w:ascii="Times New Roman" w:hAnsi="Times New Roman" w:cs="Times New Roman"/>
        </w:rPr>
      </w:pPr>
      <w:r>
        <w:rPr>
          <w:rFonts w:ascii="Times New Roman" w:hAnsi="Times New Roman" w:cs="Times New Roman"/>
        </w:rPr>
        <w:t>Who is responsible for assessing ELLs? Should it be the individuals who set the standards for English proficiency? Or should it be teachers and administrators at the local level?</w:t>
      </w:r>
    </w:p>
    <w:p w:rsidR="0022124D" w:rsidRDefault="0022124D" w:rsidP="0022124D">
      <w:pPr>
        <w:pStyle w:val="ListParagraph"/>
        <w:numPr>
          <w:ilvl w:val="0"/>
          <w:numId w:val="8"/>
        </w:numPr>
        <w:rPr>
          <w:rFonts w:ascii="Times New Roman" w:hAnsi="Times New Roman" w:cs="Times New Roman"/>
        </w:rPr>
      </w:pPr>
      <w:r>
        <w:rPr>
          <w:rFonts w:ascii="Times New Roman" w:hAnsi="Times New Roman" w:cs="Times New Roman"/>
        </w:rPr>
        <w:t xml:space="preserve">Exploration of standardized exams and scenarios where a student is </w:t>
      </w:r>
      <w:r w:rsidR="0088739F">
        <w:rPr>
          <w:rFonts w:ascii="Times New Roman" w:hAnsi="Times New Roman" w:cs="Times New Roman"/>
        </w:rPr>
        <w:t>proficient</w:t>
      </w:r>
      <w:r>
        <w:rPr>
          <w:rFonts w:ascii="Times New Roman" w:hAnsi="Times New Roman" w:cs="Times New Roman"/>
        </w:rPr>
        <w:t xml:space="preserve"> in</w:t>
      </w:r>
      <w:r w:rsidR="0088739F">
        <w:rPr>
          <w:rFonts w:ascii="Times New Roman" w:hAnsi="Times New Roman" w:cs="Times New Roman"/>
        </w:rPr>
        <w:t xml:space="preserve"> the</w:t>
      </w:r>
      <w:r>
        <w:rPr>
          <w:rFonts w:ascii="Times New Roman" w:hAnsi="Times New Roman" w:cs="Times New Roman"/>
        </w:rPr>
        <w:t xml:space="preserve"> home language but </w:t>
      </w:r>
      <w:r w:rsidR="0088739F">
        <w:rPr>
          <w:rFonts w:ascii="Times New Roman" w:hAnsi="Times New Roman" w:cs="Times New Roman"/>
        </w:rPr>
        <w:t>failing</w:t>
      </w:r>
      <w:r>
        <w:rPr>
          <w:rFonts w:ascii="Times New Roman" w:hAnsi="Times New Roman" w:cs="Times New Roman"/>
        </w:rPr>
        <w:t xml:space="preserve"> in the language of instruction. How should we proceed?</w:t>
      </w:r>
    </w:p>
    <w:p w:rsidR="0088739F" w:rsidRPr="0022124D" w:rsidRDefault="0088739F" w:rsidP="0022124D">
      <w:pPr>
        <w:pStyle w:val="ListParagraph"/>
        <w:numPr>
          <w:ilvl w:val="0"/>
          <w:numId w:val="8"/>
        </w:numPr>
        <w:rPr>
          <w:rFonts w:ascii="Times New Roman" w:hAnsi="Times New Roman" w:cs="Times New Roman"/>
        </w:rPr>
      </w:pPr>
      <w:r>
        <w:rPr>
          <w:rFonts w:ascii="Times New Roman" w:hAnsi="Times New Roman" w:cs="Times New Roman"/>
        </w:rPr>
        <w:t xml:space="preserve">What is the value of standardized assessment given the different language capabilities of students? At what point does equitable practices create a rift between ELLs and native speakers – </w:t>
      </w:r>
      <w:r w:rsidRPr="0088739F">
        <w:rPr>
          <w:rFonts w:ascii="Times New Roman" w:hAnsi="Times New Roman" w:cs="Times New Roman"/>
          <w:i/>
        </w:rPr>
        <w:t>preferential treatment</w:t>
      </w:r>
      <w:r>
        <w:rPr>
          <w:rFonts w:ascii="Times New Roman" w:hAnsi="Times New Roman" w:cs="Times New Roman"/>
        </w:rPr>
        <w:t>?</w:t>
      </w:r>
    </w:p>
    <w:p w:rsidR="00C23C8A" w:rsidRPr="00BA70A3" w:rsidRDefault="00C6006E">
      <w:pPr>
        <w:spacing w:after="208" w:line="265" w:lineRule="auto"/>
        <w:ind w:left="-5"/>
        <w:rPr>
          <w:rFonts w:ascii="Times New Roman" w:hAnsi="Times New Roman" w:cs="Times New Roman"/>
        </w:rPr>
      </w:pPr>
      <w:r w:rsidRPr="00BA70A3">
        <w:rPr>
          <w:rFonts w:ascii="Times New Roman" w:hAnsi="Times New Roman" w:cs="Times New Roman"/>
          <w:b/>
        </w:rPr>
        <w:t xml:space="preserve">Critical considerations of the reading analysis presentation: </w:t>
      </w:r>
    </w:p>
    <w:p w:rsidR="00C23C8A" w:rsidRDefault="00C6006E">
      <w:pPr>
        <w:ind w:left="-5"/>
        <w:rPr>
          <w:rFonts w:ascii="Times New Roman" w:hAnsi="Times New Roman" w:cs="Times New Roman"/>
        </w:rPr>
      </w:pPr>
      <w:r w:rsidRPr="00BA70A3">
        <w:rPr>
          <w:rFonts w:ascii="Times New Roman" w:hAnsi="Times New Roman" w:cs="Times New Roman"/>
        </w:rPr>
        <w:t xml:space="preserve">­          Were all the objectives met with rigour? </w:t>
      </w:r>
    </w:p>
    <w:p w:rsidR="0022124D" w:rsidRPr="0022124D" w:rsidRDefault="0022124D" w:rsidP="0022124D">
      <w:pPr>
        <w:pStyle w:val="ListParagraph"/>
        <w:numPr>
          <w:ilvl w:val="0"/>
          <w:numId w:val="8"/>
        </w:numPr>
        <w:rPr>
          <w:rFonts w:ascii="Times New Roman" w:hAnsi="Times New Roman" w:cs="Times New Roman"/>
        </w:rPr>
      </w:pPr>
      <w:r>
        <w:rPr>
          <w:rFonts w:ascii="Times New Roman" w:hAnsi="Times New Roman" w:cs="Times New Roman"/>
        </w:rPr>
        <w:t>Yes, all notes and topics were covered. The discussion</w:t>
      </w:r>
      <w:r w:rsidR="0088739F">
        <w:rPr>
          <w:rFonts w:ascii="Times New Roman" w:hAnsi="Times New Roman" w:cs="Times New Roman"/>
        </w:rPr>
        <w:t>s</w:t>
      </w:r>
      <w:bookmarkStart w:id="0" w:name="_GoBack"/>
      <w:bookmarkEnd w:id="0"/>
      <w:r>
        <w:rPr>
          <w:rFonts w:ascii="Times New Roman" w:hAnsi="Times New Roman" w:cs="Times New Roman"/>
        </w:rPr>
        <w:t xml:space="preserve"> was helpful. Members provided personal stories and experiences to fully answer questions. </w:t>
      </w:r>
    </w:p>
    <w:p w:rsidR="00C23C8A" w:rsidRPr="00BA70A3" w:rsidRDefault="00C6006E">
      <w:pPr>
        <w:ind w:left="-5"/>
        <w:rPr>
          <w:rFonts w:ascii="Times New Roman" w:hAnsi="Times New Roman" w:cs="Times New Roman"/>
        </w:rPr>
      </w:pPr>
      <w:r w:rsidRPr="00BA70A3">
        <w:rPr>
          <w:rFonts w:ascii="Times New Roman" w:hAnsi="Times New Roman" w:cs="Times New Roman"/>
        </w:rPr>
        <w:t xml:space="preserve">­          What suggestions do I have as self­evaluation for growth in presentation content or presentation organization and delivery? </w:t>
      </w:r>
    </w:p>
    <w:p w:rsidR="00C23C8A" w:rsidRPr="00710CC9" w:rsidRDefault="00710CC9" w:rsidP="00710CC9">
      <w:pPr>
        <w:pStyle w:val="ListParagraph"/>
        <w:numPr>
          <w:ilvl w:val="0"/>
          <w:numId w:val="8"/>
        </w:numPr>
        <w:spacing w:after="213" w:line="259" w:lineRule="auto"/>
        <w:rPr>
          <w:rFonts w:ascii="Times New Roman" w:hAnsi="Times New Roman" w:cs="Times New Roman"/>
        </w:rPr>
      </w:pPr>
      <w:r>
        <w:rPr>
          <w:rFonts w:ascii="Times New Roman" w:hAnsi="Times New Roman" w:cs="Times New Roman"/>
        </w:rPr>
        <w:t xml:space="preserve">Better presentation of graphics; I referenced and brought the book to discussion but printouts </w:t>
      </w:r>
      <w:r w:rsidR="0088739F">
        <w:rPr>
          <w:rFonts w:ascii="Times New Roman" w:hAnsi="Times New Roman" w:cs="Times New Roman"/>
        </w:rPr>
        <w:t xml:space="preserve">of the diagrams </w:t>
      </w:r>
      <w:r>
        <w:rPr>
          <w:rFonts w:ascii="Times New Roman" w:hAnsi="Times New Roman" w:cs="Times New Roman"/>
        </w:rPr>
        <w:t xml:space="preserve">could provide a better analysis. </w:t>
      </w:r>
    </w:p>
    <w:p w:rsidR="00C23C8A" w:rsidRPr="00BA70A3" w:rsidRDefault="00C6006E" w:rsidP="0088739F">
      <w:pPr>
        <w:spacing w:after="0" w:line="259" w:lineRule="auto"/>
        <w:ind w:left="0" w:right="3991" w:firstLine="0"/>
        <w:jc w:val="right"/>
        <w:rPr>
          <w:rFonts w:ascii="Times New Roman" w:hAnsi="Times New Roman" w:cs="Times New Roman"/>
        </w:rPr>
      </w:pPr>
      <w:r w:rsidRPr="00BA70A3">
        <w:rPr>
          <w:rFonts w:ascii="Times New Roman" w:hAnsi="Times New Roman" w:cs="Times New Roman"/>
        </w:rPr>
        <w:t xml:space="preserve"> </w:t>
      </w:r>
    </w:p>
    <w:sectPr w:rsidR="00C23C8A" w:rsidRPr="00BA70A3" w:rsidSect="00667A5F">
      <w:pgSz w:w="12240" w:h="15840"/>
      <w:pgMar w:top="1440" w:right="1440" w:bottom="1440" w:left="144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86B" w:rsidRDefault="00D9686B" w:rsidP="002F3D8E">
      <w:pPr>
        <w:spacing w:after="0" w:line="240" w:lineRule="auto"/>
      </w:pPr>
      <w:r>
        <w:separator/>
      </w:r>
    </w:p>
  </w:endnote>
  <w:endnote w:type="continuationSeparator" w:id="0">
    <w:p w:rsidR="00D9686B" w:rsidRDefault="00D9686B" w:rsidP="002F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86B" w:rsidRDefault="00D9686B" w:rsidP="002F3D8E">
      <w:pPr>
        <w:spacing w:after="0" w:line="240" w:lineRule="auto"/>
      </w:pPr>
      <w:r>
        <w:separator/>
      </w:r>
    </w:p>
  </w:footnote>
  <w:footnote w:type="continuationSeparator" w:id="0">
    <w:p w:rsidR="00D9686B" w:rsidRDefault="00D9686B" w:rsidP="002F3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3A1C"/>
    <w:multiLevelType w:val="hybridMultilevel"/>
    <w:tmpl w:val="EB2A70F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3BF396F"/>
    <w:multiLevelType w:val="hybridMultilevel"/>
    <w:tmpl w:val="FFA4F514"/>
    <w:lvl w:ilvl="0" w:tplc="AF6E90D2">
      <w:start w:val="1"/>
      <w:numFmt w:val="decimal"/>
      <w:lvlText w:val="%1)"/>
      <w:lvlJc w:val="left"/>
      <w:pPr>
        <w:ind w:left="360"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8150597"/>
    <w:multiLevelType w:val="hybridMultilevel"/>
    <w:tmpl w:val="5FEE933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2485413A"/>
    <w:multiLevelType w:val="hybridMultilevel"/>
    <w:tmpl w:val="340068D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3C2B0FD0"/>
    <w:multiLevelType w:val="hybridMultilevel"/>
    <w:tmpl w:val="7D9E8AD2"/>
    <w:lvl w:ilvl="0" w:tplc="E5B25A5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524D0808"/>
    <w:multiLevelType w:val="hybridMultilevel"/>
    <w:tmpl w:val="8474F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06643D"/>
    <w:multiLevelType w:val="hybridMultilevel"/>
    <w:tmpl w:val="8CDEC21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64BF3C20"/>
    <w:multiLevelType w:val="hybridMultilevel"/>
    <w:tmpl w:val="8556AEF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779D1E9D"/>
    <w:multiLevelType w:val="hybridMultilevel"/>
    <w:tmpl w:val="4FD4E68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5"/>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8A"/>
    <w:rsid w:val="00013460"/>
    <w:rsid w:val="0002574A"/>
    <w:rsid w:val="00033DC1"/>
    <w:rsid w:val="00036B68"/>
    <w:rsid w:val="000A73DB"/>
    <w:rsid w:val="001878B9"/>
    <w:rsid w:val="0022124D"/>
    <w:rsid w:val="002F3D8E"/>
    <w:rsid w:val="00303AF5"/>
    <w:rsid w:val="0044616E"/>
    <w:rsid w:val="00446BB8"/>
    <w:rsid w:val="004C22B6"/>
    <w:rsid w:val="00595D71"/>
    <w:rsid w:val="005B6D8F"/>
    <w:rsid w:val="005C7A67"/>
    <w:rsid w:val="00667A5F"/>
    <w:rsid w:val="0068640C"/>
    <w:rsid w:val="006925BA"/>
    <w:rsid w:val="00694173"/>
    <w:rsid w:val="006C2542"/>
    <w:rsid w:val="006D4164"/>
    <w:rsid w:val="00710CC9"/>
    <w:rsid w:val="0088739F"/>
    <w:rsid w:val="00891D33"/>
    <w:rsid w:val="00970075"/>
    <w:rsid w:val="00BA70A3"/>
    <w:rsid w:val="00C23C8A"/>
    <w:rsid w:val="00C6006E"/>
    <w:rsid w:val="00D91C43"/>
    <w:rsid w:val="00D9328A"/>
    <w:rsid w:val="00D9686B"/>
    <w:rsid w:val="00E11B8B"/>
    <w:rsid w:val="00E4003E"/>
    <w:rsid w:val="00EB5870"/>
    <w:rsid w:val="00F20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1E05"/>
  <w15:docId w15:val="{964AD14E-3546-4757-A74F-0B07972A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2" w:line="261" w:lineRule="auto"/>
      <w:ind w:left="639"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870"/>
    <w:rPr>
      <w:color w:val="0563C1" w:themeColor="hyperlink"/>
      <w:u w:val="single"/>
    </w:rPr>
  </w:style>
  <w:style w:type="character" w:styleId="UnresolvedMention">
    <w:name w:val="Unresolved Mention"/>
    <w:basedOn w:val="DefaultParagraphFont"/>
    <w:uiPriority w:val="99"/>
    <w:semiHidden/>
    <w:unhideWhenUsed/>
    <w:rsid w:val="00EB5870"/>
    <w:rPr>
      <w:color w:val="808080"/>
      <w:shd w:val="clear" w:color="auto" w:fill="E6E6E6"/>
    </w:rPr>
  </w:style>
  <w:style w:type="paragraph" w:styleId="ListParagraph">
    <w:name w:val="List Paragraph"/>
    <w:basedOn w:val="Normal"/>
    <w:uiPriority w:val="34"/>
    <w:qFormat/>
    <w:rsid w:val="00EB5870"/>
    <w:pPr>
      <w:ind w:left="720"/>
      <w:contextualSpacing/>
    </w:pPr>
  </w:style>
  <w:style w:type="paragraph" w:styleId="Header">
    <w:name w:val="header"/>
    <w:basedOn w:val="Normal"/>
    <w:link w:val="HeaderChar"/>
    <w:uiPriority w:val="99"/>
    <w:unhideWhenUsed/>
    <w:rsid w:val="002F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D8E"/>
    <w:rPr>
      <w:rFonts w:ascii="Calibri" w:eastAsia="Calibri" w:hAnsi="Calibri" w:cs="Calibri"/>
      <w:color w:val="000000"/>
      <w:sz w:val="23"/>
    </w:rPr>
  </w:style>
  <w:style w:type="paragraph" w:styleId="Footer">
    <w:name w:val="footer"/>
    <w:basedOn w:val="Normal"/>
    <w:link w:val="FooterChar"/>
    <w:uiPriority w:val="99"/>
    <w:unhideWhenUsed/>
    <w:rsid w:val="002F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8E"/>
    <w:rPr>
      <w:rFonts w:ascii="Calibri" w:eastAsia="Calibri" w:hAnsi="Calibri" w:cs="Calibri"/>
      <w:color w:val="000000"/>
      <w:sz w:val="23"/>
    </w:rPr>
  </w:style>
  <w:style w:type="character" w:styleId="FollowedHyperlink">
    <w:name w:val="FollowedHyperlink"/>
    <w:basedOn w:val="DefaultParagraphFont"/>
    <w:uiPriority w:val="99"/>
    <w:semiHidden/>
    <w:unhideWhenUsed/>
    <w:rsid w:val="00694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gov.bc.ca/assets/gov/education/administration/kindergarten-to-grade-12/english-language-learners/standa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cp:lastModifiedBy>Andrew Leong</cp:lastModifiedBy>
  <cp:revision>2</cp:revision>
  <dcterms:created xsi:type="dcterms:W3CDTF">2017-09-29T02:24:00Z</dcterms:created>
  <dcterms:modified xsi:type="dcterms:W3CDTF">2017-09-29T02:24:00Z</dcterms:modified>
</cp:coreProperties>
</file>