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F3F778" w14:textId="77777777" w:rsidR="00C7243F" w:rsidRPr="004577AB" w:rsidRDefault="00C7243F" w:rsidP="00C7243F">
      <w:pPr>
        <w:spacing w:after="360"/>
        <w:textAlignment w:val="baseline"/>
        <w:outlineLvl w:val="0"/>
        <w:rPr>
          <w:rFonts w:ascii="Calibri" w:eastAsia="Times New Roman" w:hAnsi="Calibri" w:cs="Times New Roman"/>
          <w:b/>
          <w:bCs/>
          <w:color w:val="4C0700"/>
          <w:kern w:val="36"/>
          <w:lang w:val="en-CA"/>
        </w:rPr>
      </w:pPr>
      <w:bookmarkStart w:id="0" w:name="_GoBack"/>
      <w:r w:rsidRPr="004577AB">
        <w:rPr>
          <w:rFonts w:ascii="Calibri" w:eastAsia="Times New Roman" w:hAnsi="Calibri" w:cs="Times New Roman"/>
          <w:b/>
          <w:bCs/>
          <w:color w:val="4C0700"/>
          <w:kern w:val="36"/>
          <w:lang w:val="en-CA"/>
        </w:rPr>
        <w:t>Chromatin DNA Structure and Protein Expression</w:t>
      </w:r>
    </w:p>
    <w:p w14:paraId="4269BDFD" w14:textId="77777777" w:rsidR="00C7243F" w:rsidRPr="004577AB" w:rsidRDefault="00C7243F" w:rsidP="00C7243F">
      <w:pPr>
        <w:spacing w:after="300"/>
        <w:textAlignment w:val="baseline"/>
        <w:rPr>
          <w:rFonts w:ascii="Calibri" w:hAnsi="Calibri" w:cs="Times New Roman"/>
          <w:color w:val="444444"/>
          <w:lang w:val="en-CA"/>
        </w:rPr>
      </w:pPr>
      <w:r w:rsidRPr="004577AB">
        <w:rPr>
          <w:rFonts w:ascii="Calibri" w:hAnsi="Calibri" w:cs="Times New Roman"/>
          <w:color w:val="444444"/>
          <w:lang w:val="en-CA"/>
        </w:rPr>
        <w:t>It is well understood today that the hereditary blueprint of our cells is stored in the form of chromosomes, made up of individual genes that are themselves composed of DNA. The DNA of each gene encodes the information needed for the production of a specific protein that is needed for the structure and/or function of cells.</w:t>
      </w:r>
    </w:p>
    <w:p w14:paraId="6DAA7570" w14:textId="77777777" w:rsidR="00C7243F" w:rsidRPr="004577AB" w:rsidRDefault="00C7243F" w:rsidP="00C7243F">
      <w:pPr>
        <w:textAlignment w:val="baseline"/>
        <w:rPr>
          <w:rFonts w:ascii="Calibri" w:hAnsi="Calibri" w:cs="Times New Roman"/>
          <w:color w:val="444444"/>
          <w:lang w:val="en-CA"/>
        </w:rPr>
      </w:pPr>
      <w:r w:rsidRPr="004577AB">
        <w:rPr>
          <w:rFonts w:ascii="Calibri" w:hAnsi="Calibri" w:cs="Times New Roman"/>
          <w:b/>
          <w:bCs/>
          <w:i/>
          <w:iCs/>
          <w:color w:val="444444"/>
          <w:bdr w:val="none" w:sz="0" w:space="0" w:color="auto" w:frame="1"/>
          <w:lang w:val="en-CA"/>
        </w:rPr>
        <w:t>The process of protein expression involves two key steps:</w:t>
      </w:r>
    </w:p>
    <w:p w14:paraId="3F68446C" w14:textId="77777777" w:rsidR="00C7243F" w:rsidRPr="004577AB" w:rsidRDefault="00C7243F" w:rsidP="00C7243F">
      <w:pPr>
        <w:numPr>
          <w:ilvl w:val="0"/>
          <w:numId w:val="1"/>
        </w:numPr>
        <w:ind w:left="600"/>
        <w:textAlignment w:val="baseline"/>
        <w:rPr>
          <w:rFonts w:ascii="Calibri" w:eastAsia="Times New Roman" w:hAnsi="Calibri" w:cs="Times New Roman"/>
          <w:color w:val="444444"/>
          <w:lang w:val="en-CA"/>
        </w:rPr>
      </w:pPr>
      <w:r w:rsidRPr="004577AB">
        <w:rPr>
          <w:rFonts w:ascii="Calibri" w:eastAsia="Times New Roman" w:hAnsi="Calibri" w:cs="Times New Roman"/>
          <w:color w:val="444444"/>
          <w:lang w:val="en-CA"/>
        </w:rPr>
        <w:t>Transcription of the DNA sequence of the gene to a molecule of messenger RNA (mRNA), and</w:t>
      </w:r>
    </w:p>
    <w:p w14:paraId="1E15AB18" w14:textId="77777777" w:rsidR="00C7243F" w:rsidRPr="004577AB" w:rsidRDefault="00C7243F" w:rsidP="00C7243F">
      <w:pPr>
        <w:numPr>
          <w:ilvl w:val="0"/>
          <w:numId w:val="1"/>
        </w:numPr>
        <w:ind w:left="600"/>
        <w:textAlignment w:val="baseline"/>
        <w:rPr>
          <w:rFonts w:ascii="Calibri" w:eastAsia="Times New Roman" w:hAnsi="Calibri" w:cs="Times New Roman"/>
          <w:color w:val="444444"/>
          <w:lang w:val="en-CA"/>
        </w:rPr>
      </w:pPr>
      <w:r w:rsidRPr="004577AB">
        <w:rPr>
          <w:rFonts w:ascii="Calibri" w:eastAsia="Times New Roman" w:hAnsi="Calibri" w:cs="Times New Roman"/>
          <w:color w:val="444444"/>
          <w:lang w:val="en-CA"/>
        </w:rPr>
        <w:t>Then translation of the mRNA structure into the amino acid sequence of the protein product.</w:t>
      </w:r>
    </w:p>
    <w:p w14:paraId="4051729D" w14:textId="77777777" w:rsidR="00C7243F" w:rsidRPr="004577AB" w:rsidRDefault="00C7243F" w:rsidP="00C7243F">
      <w:pPr>
        <w:spacing w:after="300"/>
        <w:textAlignment w:val="baseline"/>
        <w:rPr>
          <w:rFonts w:ascii="Calibri" w:hAnsi="Calibri" w:cs="Times New Roman"/>
          <w:color w:val="444444"/>
          <w:lang w:val="en-CA"/>
        </w:rPr>
      </w:pPr>
      <w:r w:rsidRPr="004577AB">
        <w:rPr>
          <w:rFonts w:ascii="Calibri" w:hAnsi="Calibri" w:cs="Times New Roman"/>
          <w:color w:val="444444"/>
          <w:lang w:val="en-CA"/>
        </w:rPr>
        <w:t xml:space="preserve">There are tens of thousands of individual </w:t>
      </w:r>
      <w:r w:rsidR="004577AB" w:rsidRPr="004577AB">
        <w:rPr>
          <w:rFonts w:ascii="Calibri" w:hAnsi="Calibri" w:cs="Times New Roman"/>
          <w:color w:val="444444"/>
          <w:lang w:val="en-CA"/>
        </w:rPr>
        <w:t>proteins that</w:t>
      </w:r>
      <w:r w:rsidRPr="004577AB">
        <w:rPr>
          <w:rFonts w:ascii="Calibri" w:hAnsi="Calibri" w:cs="Times New Roman"/>
          <w:color w:val="444444"/>
          <w:lang w:val="en-CA"/>
        </w:rPr>
        <w:t xml:space="preserve"> are coded for by tens of thousands of individual genes, required for every cell of the human body. Hence, a large amount of DNA must be stored in the relatively small volume of the cell nucleus.</w:t>
      </w:r>
    </w:p>
    <w:p w14:paraId="0FA6C209" w14:textId="77777777" w:rsidR="00C7243F" w:rsidRPr="004577AB" w:rsidRDefault="00C7243F" w:rsidP="00C7243F">
      <w:pPr>
        <w:textAlignment w:val="baseline"/>
        <w:rPr>
          <w:rFonts w:ascii="Calibri" w:hAnsi="Calibri" w:cs="Times New Roman"/>
          <w:color w:val="444444"/>
          <w:lang w:val="en-CA"/>
        </w:rPr>
      </w:pPr>
      <w:r w:rsidRPr="004577AB">
        <w:rPr>
          <w:rFonts w:ascii="Calibri" w:hAnsi="Calibri" w:cs="Times New Roman"/>
          <w:b/>
          <w:bCs/>
          <w:color w:val="444444"/>
          <w:bdr w:val="none" w:sz="0" w:space="0" w:color="auto" w:frame="1"/>
          <w:lang w:val="en-CA"/>
        </w:rPr>
        <w:t>The Chromatin Structure</w:t>
      </w:r>
      <w:r w:rsidRPr="004577AB">
        <w:rPr>
          <w:rFonts w:ascii="Calibri" w:hAnsi="Calibri" w:cs="Times New Roman"/>
          <w:color w:val="444444"/>
          <w:lang w:val="en-CA"/>
        </w:rPr>
        <w:br/>
        <w:t>To accommodate the large mass of genetic material within the nucleus, DNA is packaged into a condensed structure referred to as chromatin. Chromatin is actually composed of a combination of DNA, proteins (mainly proteins known as histones) and some RNA. The histones form disc-like structures around which portions of the DNA wrap itself to form structural units, called nucleosomes, resembling beads along a string </w:t>
      </w:r>
      <w:r w:rsidRPr="004577AB">
        <w:rPr>
          <w:rFonts w:ascii="Calibri" w:hAnsi="Calibri" w:cs="Times New Roman"/>
          <w:i/>
          <w:iCs/>
          <w:color w:val="444444"/>
          <w:bdr w:val="none" w:sz="0" w:space="0" w:color="auto" w:frame="1"/>
          <w:lang w:val="en-CA"/>
        </w:rPr>
        <w:t>(Figure 1)</w:t>
      </w:r>
      <w:r w:rsidRPr="004577AB">
        <w:rPr>
          <w:rFonts w:ascii="Calibri" w:hAnsi="Calibri" w:cs="Times New Roman"/>
          <w:color w:val="444444"/>
          <w:lang w:val="en-CA"/>
        </w:rPr>
        <w:t>.</w:t>
      </w:r>
    </w:p>
    <w:p w14:paraId="0B6E9450" w14:textId="77777777" w:rsidR="004577AB" w:rsidRPr="004577AB" w:rsidRDefault="004577AB" w:rsidP="00C7243F">
      <w:pPr>
        <w:textAlignment w:val="baseline"/>
        <w:rPr>
          <w:rFonts w:ascii="Calibri" w:hAnsi="Calibri" w:cs="Times New Roman"/>
          <w:color w:val="444444"/>
          <w:lang w:val="en-CA"/>
        </w:rPr>
      </w:pPr>
    </w:p>
    <w:p w14:paraId="2C3C67A7" w14:textId="77777777" w:rsidR="004577AB" w:rsidRPr="004577AB" w:rsidRDefault="004577AB" w:rsidP="00C7243F">
      <w:pPr>
        <w:textAlignment w:val="baseline"/>
        <w:rPr>
          <w:rFonts w:ascii="Calibri" w:hAnsi="Calibri" w:cs="Times New Roman"/>
          <w:b/>
          <w:bCs/>
          <w:i/>
          <w:iCs/>
          <w:color w:val="444444"/>
          <w:bdr w:val="none" w:sz="0" w:space="0" w:color="auto" w:frame="1"/>
          <w:lang w:val="en-CA"/>
        </w:rPr>
      </w:pPr>
      <w:r w:rsidRPr="004577AB">
        <w:rPr>
          <w:rFonts w:ascii="Calibri" w:hAnsi="Calibri" w:cs="Times New Roman"/>
          <w:noProof/>
          <w:color w:val="444444"/>
        </w:rPr>
        <mc:AlternateContent>
          <mc:Choice Requires="wps">
            <w:drawing>
              <wp:anchor distT="0" distB="0" distL="114300" distR="114300" simplePos="0" relativeHeight="251660288" behindDoc="0" locked="0" layoutInCell="1" allowOverlap="1" wp14:anchorId="33215767" wp14:editId="2122D8DF">
                <wp:simplePos x="0" y="0"/>
                <wp:positionH relativeFrom="column">
                  <wp:posOffset>800100</wp:posOffset>
                </wp:positionH>
                <wp:positionV relativeFrom="paragraph">
                  <wp:posOffset>12700</wp:posOffset>
                </wp:positionV>
                <wp:extent cx="800100" cy="2057400"/>
                <wp:effectExtent l="76200" t="50800" r="88900" b="101600"/>
                <wp:wrapThrough wrapText="bothSides">
                  <wp:wrapPolygon edited="0">
                    <wp:start x="-2057" y="-533"/>
                    <wp:lineTo x="-2057" y="22400"/>
                    <wp:lineTo x="23314" y="22400"/>
                    <wp:lineTo x="23314" y="-533"/>
                    <wp:lineTo x="-2057" y="-533"/>
                  </wp:wrapPolygon>
                </wp:wrapThrough>
                <wp:docPr id="3" name="Rectangle 3"/>
                <wp:cNvGraphicFramePr/>
                <a:graphic xmlns:a="http://schemas.openxmlformats.org/drawingml/2006/main">
                  <a:graphicData uri="http://schemas.microsoft.com/office/word/2010/wordprocessingShape">
                    <wps:wsp>
                      <wps:cNvSpPr/>
                      <wps:spPr>
                        <a:xfrm>
                          <a:off x="0" y="0"/>
                          <a:ext cx="800100" cy="2057400"/>
                        </a:xfrm>
                        <a:prstGeom prst="rect">
                          <a:avLst/>
                        </a:prstGeom>
                        <a:noFill/>
                        <a:ln w="381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63pt;margin-top:1pt;width:63pt;height:16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" filled="f" strokecolor="black [3213]" strokeweight="3pt">
                <v:shadow on="t" opacity="22937f" mv:blur="40000f" origin=",.5" offset="0,23000emu"/>
                <w10:wrap type="through"/>
              </v:rect>
            </w:pict>
          </mc:Fallback>
        </mc:AlternateContent>
      </w:r>
      <w:r w:rsidRPr="004577AB">
        <w:rPr>
          <w:rFonts w:ascii="Calibri" w:hAnsi="Calibri" w:cs="Times New Roman"/>
          <w:noProof/>
          <w:color w:val="444444"/>
        </w:rPr>
        <w:drawing>
          <wp:anchor distT="0" distB="0" distL="114300" distR="114300" simplePos="0" relativeHeight="251659264" behindDoc="0" locked="0" layoutInCell="1" allowOverlap="1" wp14:anchorId="50E69D4E" wp14:editId="3A2D9F50">
            <wp:simplePos x="0" y="0"/>
            <wp:positionH relativeFrom="column">
              <wp:posOffset>-800100</wp:posOffset>
            </wp:positionH>
            <wp:positionV relativeFrom="paragraph">
              <wp:posOffset>196850</wp:posOffset>
            </wp:positionV>
            <wp:extent cx="7201535" cy="1837055"/>
            <wp:effectExtent l="0" t="0" r="12065" b="0"/>
            <wp:wrapTight wrapText="bothSides">
              <wp:wrapPolygon edited="0">
                <wp:start x="0" y="0"/>
                <wp:lineTo x="0" y="21204"/>
                <wp:lineTo x="21560" y="21204"/>
                <wp:lineTo x="21560" y="0"/>
                <wp:lineTo x="0" y="0"/>
              </wp:wrapPolygon>
            </wp:wrapTight>
            <wp:docPr id="1" name="Picture 1" descr="igure1_chromatin-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ure1_chromatin-stru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0153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7243F" w:rsidRPr="004577AB">
        <w:rPr>
          <w:rFonts w:ascii="Calibri" w:hAnsi="Calibri" w:cs="Times New Roman"/>
          <w:color w:val="444444"/>
          <w:lang w:val="en-CA"/>
        </w:rPr>
        <w:br/>
      </w:r>
    </w:p>
    <w:p w14:paraId="24613A0D" w14:textId="77777777" w:rsidR="004577AB" w:rsidRPr="004577AB" w:rsidRDefault="004577AB" w:rsidP="00C7243F">
      <w:pPr>
        <w:textAlignment w:val="baseline"/>
        <w:rPr>
          <w:rFonts w:ascii="Calibri" w:hAnsi="Calibri" w:cs="Times New Roman"/>
          <w:b/>
          <w:bCs/>
          <w:i/>
          <w:iCs/>
          <w:color w:val="444444"/>
          <w:bdr w:val="none" w:sz="0" w:space="0" w:color="auto" w:frame="1"/>
          <w:lang w:val="en-CA"/>
        </w:rPr>
      </w:pPr>
    </w:p>
    <w:p w14:paraId="40FCCA08" w14:textId="77777777" w:rsidR="00C7243F" w:rsidRDefault="00C7243F" w:rsidP="00C7243F">
      <w:pPr>
        <w:textAlignment w:val="baseline"/>
        <w:rPr>
          <w:rFonts w:ascii="Calibri" w:hAnsi="Calibri" w:cs="Times New Roman"/>
          <w:i/>
          <w:iCs/>
          <w:color w:val="444444"/>
          <w:bdr w:val="none" w:sz="0" w:space="0" w:color="auto" w:frame="1"/>
          <w:lang w:val="en-CA"/>
        </w:rPr>
      </w:pPr>
      <w:r w:rsidRPr="004577AB">
        <w:rPr>
          <w:rFonts w:ascii="Calibri" w:hAnsi="Calibri" w:cs="Times New Roman"/>
          <w:b/>
          <w:bCs/>
          <w:i/>
          <w:iCs/>
          <w:color w:val="444444"/>
          <w:bdr w:val="none" w:sz="0" w:space="0" w:color="auto" w:frame="1"/>
          <w:lang w:val="en-CA"/>
        </w:rPr>
        <w:t>Figure 1</w:t>
      </w:r>
      <w:r w:rsidRPr="004577AB">
        <w:rPr>
          <w:rFonts w:ascii="Calibri" w:hAnsi="Calibri" w:cs="Times New Roman"/>
          <w:i/>
          <w:iCs/>
          <w:color w:val="444444"/>
          <w:bdr w:val="none" w:sz="0" w:space="0" w:color="auto" w:frame="1"/>
          <w:lang w:val="en-CA"/>
        </w:rPr>
        <w:t> – The increasing structural complexity of genetic information from the double-helical structure of DNA (left) through nucleosome and chromatin structures (middle) to the chromosome (right).</w:t>
      </w:r>
    </w:p>
    <w:p w14:paraId="3CDF6F6C" w14:textId="77777777" w:rsidR="004577AB" w:rsidRPr="004577AB" w:rsidRDefault="004577AB" w:rsidP="00C7243F">
      <w:pPr>
        <w:textAlignment w:val="baseline"/>
        <w:rPr>
          <w:rFonts w:ascii="Calibri" w:hAnsi="Calibri" w:cs="Times New Roman"/>
          <w:color w:val="444444"/>
          <w:lang w:val="en-CA"/>
        </w:rPr>
      </w:pPr>
    </w:p>
    <w:p w14:paraId="62C245E5" w14:textId="77777777" w:rsidR="00C7243F" w:rsidRPr="004577AB" w:rsidRDefault="00C7243F" w:rsidP="00C7243F">
      <w:pPr>
        <w:textAlignment w:val="baseline"/>
        <w:rPr>
          <w:rFonts w:ascii="Calibri" w:hAnsi="Calibri" w:cs="Times New Roman"/>
          <w:color w:val="444444"/>
          <w:lang w:val="en-CA"/>
        </w:rPr>
      </w:pPr>
      <w:r w:rsidRPr="004577AB">
        <w:rPr>
          <w:rFonts w:ascii="Calibri" w:hAnsi="Calibri" w:cs="Times New Roman"/>
          <w:b/>
          <w:bCs/>
          <w:i/>
          <w:iCs/>
          <w:color w:val="444444"/>
          <w:bdr w:val="none" w:sz="0" w:space="0" w:color="auto" w:frame="1"/>
          <w:lang w:val="en-CA"/>
        </w:rPr>
        <w:t>Chromatin can exist in two conformational states:</w:t>
      </w:r>
    </w:p>
    <w:p w14:paraId="52003CDB" w14:textId="77777777" w:rsidR="00C7243F" w:rsidRPr="004577AB" w:rsidRDefault="00C7243F" w:rsidP="00C7243F">
      <w:pPr>
        <w:numPr>
          <w:ilvl w:val="0"/>
          <w:numId w:val="2"/>
        </w:numPr>
        <w:ind w:left="600"/>
        <w:textAlignment w:val="baseline"/>
        <w:rPr>
          <w:rFonts w:ascii="Calibri" w:eastAsia="Times New Roman" w:hAnsi="Calibri" w:cs="Times New Roman"/>
          <w:color w:val="444444"/>
          <w:lang w:val="en-CA"/>
        </w:rPr>
      </w:pPr>
      <w:r w:rsidRPr="004577AB">
        <w:rPr>
          <w:rFonts w:ascii="Calibri" w:eastAsia="Times New Roman" w:hAnsi="Calibri" w:cs="Times New Roman"/>
          <w:color w:val="444444"/>
          <w:lang w:val="en-CA"/>
        </w:rPr>
        <w:t>Heterochromatin, which is largely transcriptionally inactive preventing gene expression, and</w:t>
      </w:r>
    </w:p>
    <w:p w14:paraId="6E2B6F27" w14:textId="77777777" w:rsidR="004577AB" w:rsidRPr="004577AB" w:rsidRDefault="00C7243F" w:rsidP="00C7243F">
      <w:pPr>
        <w:numPr>
          <w:ilvl w:val="0"/>
          <w:numId w:val="2"/>
        </w:numPr>
        <w:ind w:left="600"/>
        <w:textAlignment w:val="baseline"/>
        <w:rPr>
          <w:rFonts w:ascii="Calibri" w:eastAsia="Times New Roman" w:hAnsi="Calibri" w:cs="Times New Roman"/>
          <w:color w:val="444444"/>
          <w:lang w:val="en-CA"/>
        </w:rPr>
      </w:pPr>
      <w:proofErr w:type="spellStart"/>
      <w:r w:rsidRPr="004577AB">
        <w:rPr>
          <w:rFonts w:ascii="Calibri" w:eastAsia="Times New Roman" w:hAnsi="Calibri" w:cs="Times New Roman"/>
          <w:color w:val="444444"/>
          <w:lang w:val="en-CA"/>
        </w:rPr>
        <w:t>Euchromatin</w:t>
      </w:r>
      <w:proofErr w:type="spellEnd"/>
      <w:r w:rsidRPr="004577AB">
        <w:rPr>
          <w:rFonts w:ascii="Calibri" w:eastAsia="Times New Roman" w:hAnsi="Calibri" w:cs="Times New Roman"/>
          <w:color w:val="444444"/>
          <w:lang w:val="en-CA"/>
        </w:rPr>
        <w:t>, which is transcriptionally active allowing gene expressio</w:t>
      </w:r>
      <w:r w:rsidR="004577AB">
        <w:rPr>
          <w:rFonts w:ascii="Calibri" w:eastAsia="Times New Roman" w:hAnsi="Calibri" w:cs="Times New Roman"/>
          <w:color w:val="444444"/>
          <w:lang w:val="en-CA"/>
        </w:rPr>
        <w:t>n</w:t>
      </w:r>
    </w:p>
    <w:p w14:paraId="135423F5" w14:textId="77777777" w:rsidR="004577AB" w:rsidRDefault="004577AB" w:rsidP="00C7243F">
      <w:pPr>
        <w:textAlignment w:val="baseline"/>
        <w:rPr>
          <w:rFonts w:ascii="Calibri" w:hAnsi="Calibri" w:cs="Times New Roman"/>
          <w:b/>
          <w:bCs/>
          <w:color w:val="444444"/>
          <w:bdr w:val="none" w:sz="0" w:space="0" w:color="auto" w:frame="1"/>
          <w:lang w:val="en-CA"/>
        </w:rPr>
      </w:pPr>
    </w:p>
    <w:p w14:paraId="1DF419FD" w14:textId="77777777" w:rsidR="004577AB" w:rsidRDefault="00C7243F" w:rsidP="00C7243F">
      <w:pPr>
        <w:textAlignment w:val="baseline"/>
        <w:rPr>
          <w:rFonts w:ascii="Calibri" w:hAnsi="Calibri" w:cs="Times New Roman"/>
          <w:color w:val="444444"/>
          <w:lang w:val="en-CA"/>
        </w:rPr>
      </w:pPr>
      <w:r w:rsidRPr="004577AB">
        <w:rPr>
          <w:rFonts w:ascii="Calibri" w:hAnsi="Calibri" w:cs="Times New Roman"/>
          <w:b/>
          <w:bCs/>
          <w:color w:val="444444"/>
          <w:bdr w:val="none" w:sz="0" w:space="0" w:color="auto" w:frame="1"/>
          <w:lang w:val="en-CA"/>
        </w:rPr>
        <w:t>Heterochromatin</w:t>
      </w:r>
      <w:r w:rsidRPr="004577AB">
        <w:rPr>
          <w:rFonts w:ascii="Calibri" w:hAnsi="Calibri" w:cs="Times New Roman"/>
          <w:color w:val="444444"/>
          <w:lang w:val="en-CA"/>
        </w:rPr>
        <w:br/>
        <w:t xml:space="preserve">The chromatin can fold upon itself to compact the nucleosomes, forming a highly condensed structure, referred to as heterochromatin. This provides an effective mechanism for storing a large quantity of DNA in a very small volume. </w:t>
      </w:r>
    </w:p>
    <w:p w14:paraId="3895CA4A" w14:textId="77777777" w:rsidR="004577AB" w:rsidRDefault="004577AB" w:rsidP="00C7243F">
      <w:pPr>
        <w:textAlignment w:val="baseline"/>
        <w:rPr>
          <w:rFonts w:ascii="Calibri" w:hAnsi="Calibri" w:cs="Times New Roman"/>
          <w:color w:val="444444"/>
          <w:lang w:val="en-CA"/>
        </w:rPr>
      </w:pPr>
    </w:p>
    <w:p w14:paraId="657E4861" w14:textId="77777777" w:rsidR="00C7243F" w:rsidRPr="004577AB" w:rsidRDefault="004577AB" w:rsidP="00C7243F">
      <w:pPr>
        <w:textAlignment w:val="baseline"/>
        <w:rPr>
          <w:rFonts w:ascii="Calibri" w:hAnsi="Calibri" w:cs="Times New Roman"/>
          <w:color w:val="444444"/>
          <w:lang w:val="en-CA"/>
        </w:rPr>
      </w:pPr>
      <w:r w:rsidRPr="004577AB">
        <w:rPr>
          <w:rFonts w:ascii="Calibri" w:hAnsi="Calibri" w:cs="Times New Roman"/>
          <w:noProof/>
          <w:color w:val="444444"/>
        </w:rPr>
        <w:drawing>
          <wp:anchor distT="0" distB="0" distL="114300" distR="114300" simplePos="0" relativeHeight="251661312" behindDoc="0" locked="0" layoutInCell="1" allowOverlap="1" wp14:anchorId="0345A213" wp14:editId="2167567F">
            <wp:simplePos x="0" y="0"/>
            <wp:positionH relativeFrom="column">
              <wp:posOffset>-685800</wp:posOffset>
            </wp:positionH>
            <wp:positionV relativeFrom="paragraph">
              <wp:posOffset>869315</wp:posOffset>
            </wp:positionV>
            <wp:extent cx="7415530" cy="933450"/>
            <wp:effectExtent l="0" t="0" r="1270" b="6350"/>
            <wp:wrapTight wrapText="bothSides">
              <wp:wrapPolygon edited="0">
                <wp:start x="0" y="0"/>
                <wp:lineTo x="0" y="21159"/>
                <wp:lineTo x="21530" y="21159"/>
                <wp:lineTo x="21530" y="0"/>
                <wp:lineTo x="0" y="0"/>
              </wp:wrapPolygon>
            </wp:wrapTight>
            <wp:docPr id="2" name="Picture 2" descr="erterochromat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terochromatin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15530" cy="933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7243F" w:rsidRPr="004577AB">
        <w:rPr>
          <w:rFonts w:ascii="Calibri" w:hAnsi="Calibri" w:cs="Times New Roman"/>
          <w:b/>
          <w:bCs/>
          <w:color w:val="444444"/>
          <w:bdr w:val="none" w:sz="0" w:space="0" w:color="auto" w:frame="1"/>
          <w:lang w:val="en-CA"/>
        </w:rPr>
        <w:t>Euchromatin</w:t>
      </w:r>
      <w:proofErr w:type="spellEnd"/>
      <w:r w:rsidR="00C7243F" w:rsidRPr="004577AB">
        <w:rPr>
          <w:rFonts w:ascii="Calibri" w:hAnsi="Calibri" w:cs="Times New Roman"/>
          <w:color w:val="444444"/>
          <w:lang w:val="en-CA"/>
        </w:rPr>
        <w:br/>
        <w:t xml:space="preserve">This more relaxed chromatin structure is referred to as </w:t>
      </w:r>
      <w:proofErr w:type="spellStart"/>
      <w:r w:rsidR="00C7243F" w:rsidRPr="004577AB">
        <w:rPr>
          <w:rFonts w:ascii="Calibri" w:hAnsi="Calibri" w:cs="Times New Roman"/>
          <w:color w:val="444444"/>
          <w:lang w:val="en-CA"/>
        </w:rPr>
        <w:t>euchromatin</w:t>
      </w:r>
      <w:proofErr w:type="spellEnd"/>
      <w:r w:rsidR="00C7243F" w:rsidRPr="004577AB">
        <w:rPr>
          <w:rFonts w:ascii="Calibri" w:hAnsi="Calibri" w:cs="Times New Roman"/>
          <w:color w:val="444444"/>
          <w:lang w:val="en-CA"/>
        </w:rPr>
        <w:t xml:space="preserve">. </w:t>
      </w:r>
      <w:proofErr w:type="gramStart"/>
      <w:r w:rsidR="00C7243F" w:rsidRPr="004577AB">
        <w:rPr>
          <w:rFonts w:ascii="Calibri" w:hAnsi="Calibri" w:cs="Times New Roman"/>
          <w:color w:val="444444"/>
          <w:lang w:val="en-CA"/>
        </w:rPr>
        <w:t>These reversible modifications, which result in chromatin relaxation, are performed by selective enzymes within the cell (</w:t>
      </w:r>
      <w:r w:rsidR="00C7243F" w:rsidRPr="004577AB">
        <w:rPr>
          <w:rFonts w:ascii="Calibri" w:hAnsi="Calibri" w:cs="Times New Roman"/>
          <w:color w:val="444444"/>
          <w:lang w:val="en-CA"/>
        </w:rPr>
        <w:fldChar w:fldCharType="begin"/>
      </w:r>
      <w:r w:rsidR="00C7243F" w:rsidRPr="004577AB">
        <w:rPr>
          <w:rFonts w:ascii="Calibri" w:hAnsi="Calibri" w:cs="Times New Roman"/>
          <w:color w:val="444444"/>
          <w:lang w:val="en-CA"/>
        </w:rPr>
        <w:instrText xml:space="preserve"> HYPERLINK "http://www.sciencedirect.com/science/article/pii/S1740677310000100" \t "_blank" </w:instrText>
      </w:r>
      <w:r w:rsidR="00C7243F" w:rsidRPr="004577AB">
        <w:rPr>
          <w:rFonts w:ascii="Calibri" w:hAnsi="Calibri" w:cs="Times New Roman"/>
          <w:color w:val="444444"/>
          <w:lang w:val="en-CA"/>
        </w:rPr>
        <w:fldChar w:fldCharType="separate"/>
      </w:r>
      <w:r w:rsidR="00C7243F" w:rsidRPr="004577AB">
        <w:rPr>
          <w:rFonts w:ascii="Calibri" w:hAnsi="Calibri" w:cs="Times New Roman"/>
          <w:color w:val="990000"/>
          <w:bdr w:val="none" w:sz="0" w:space="0" w:color="auto" w:frame="1"/>
          <w:lang w:val="en-CA"/>
        </w:rPr>
        <w:t>Reference 1</w:t>
      </w:r>
      <w:r w:rsidR="00C7243F" w:rsidRPr="004577AB">
        <w:rPr>
          <w:rFonts w:ascii="Calibri" w:hAnsi="Calibri" w:cs="Times New Roman"/>
          <w:color w:val="444444"/>
          <w:lang w:val="en-CA"/>
        </w:rPr>
        <w:fldChar w:fldCharType="end"/>
      </w:r>
      <w:r w:rsidR="00C7243F" w:rsidRPr="004577AB">
        <w:rPr>
          <w:rFonts w:ascii="Calibri" w:hAnsi="Calibri" w:cs="Times New Roman"/>
          <w:color w:val="444444"/>
          <w:lang w:val="en-CA"/>
        </w:rPr>
        <w:t>, </w:t>
      </w:r>
      <w:r w:rsidR="00C7243F" w:rsidRPr="004577AB">
        <w:rPr>
          <w:rFonts w:ascii="Calibri" w:hAnsi="Calibri" w:cs="Times New Roman"/>
          <w:color w:val="444444"/>
          <w:lang w:val="en-CA"/>
        </w:rPr>
        <w:fldChar w:fldCharType="begin"/>
      </w:r>
      <w:r w:rsidR="00C7243F" w:rsidRPr="004577AB">
        <w:rPr>
          <w:rFonts w:ascii="Calibri" w:hAnsi="Calibri" w:cs="Times New Roman"/>
          <w:color w:val="444444"/>
          <w:lang w:val="en-CA"/>
        </w:rPr>
        <w:instrText xml:space="preserve"> HYPERLINK "http://www.ncbi.nlm.nih.gov/pubmed/20621549" \t "_blank" </w:instrText>
      </w:r>
      <w:r w:rsidR="00C7243F" w:rsidRPr="004577AB">
        <w:rPr>
          <w:rFonts w:ascii="Calibri" w:hAnsi="Calibri" w:cs="Times New Roman"/>
          <w:color w:val="444444"/>
          <w:lang w:val="en-CA"/>
        </w:rPr>
        <w:fldChar w:fldCharType="separate"/>
      </w:r>
      <w:r w:rsidR="00C7243F" w:rsidRPr="004577AB">
        <w:rPr>
          <w:rFonts w:ascii="Calibri" w:hAnsi="Calibri" w:cs="Times New Roman"/>
          <w:color w:val="990000"/>
          <w:bdr w:val="none" w:sz="0" w:space="0" w:color="auto" w:frame="1"/>
          <w:lang w:val="en-CA"/>
        </w:rPr>
        <w:t>Reference 2</w:t>
      </w:r>
      <w:r w:rsidR="00C7243F" w:rsidRPr="004577AB">
        <w:rPr>
          <w:rFonts w:ascii="Calibri" w:hAnsi="Calibri" w:cs="Times New Roman"/>
          <w:color w:val="444444"/>
          <w:lang w:val="en-CA"/>
        </w:rPr>
        <w:fldChar w:fldCharType="end"/>
      </w:r>
      <w:r w:rsidR="00C7243F" w:rsidRPr="004577AB">
        <w:rPr>
          <w:rFonts w:ascii="Calibri" w:hAnsi="Calibri" w:cs="Times New Roman"/>
          <w:color w:val="444444"/>
          <w:lang w:val="en-CA"/>
        </w:rPr>
        <w:t>)</w:t>
      </w:r>
      <w:proofErr w:type="gramEnd"/>
      <w:r w:rsidR="00C7243F" w:rsidRPr="004577AB">
        <w:rPr>
          <w:rFonts w:ascii="Calibri" w:hAnsi="Calibri" w:cs="Times New Roman"/>
          <w:color w:val="444444"/>
          <w:lang w:val="en-CA"/>
        </w:rPr>
        <w:t>.</w:t>
      </w:r>
    </w:p>
    <w:p w14:paraId="38ABA6BA" w14:textId="77777777" w:rsidR="00C7243F" w:rsidRPr="004577AB" w:rsidRDefault="00C7243F" w:rsidP="00C7243F">
      <w:pPr>
        <w:textAlignment w:val="baseline"/>
        <w:rPr>
          <w:rFonts w:ascii="Calibri" w:hAnsi="Calibri" w:cs="Times New Roman"/>
          <w:color w:val="444444"/>
          <w:lang w:val="en-CA"/>
        </w:rPr>
      </w:pPr>
      <w:r w:rsidRPr="004577AB">
        <w:rPr>
          <w:rFonts w:ascii="Calibri" w:hAnsi="Calibri" w:cs="Times New Roman"/>
          <w:color w:val="444444"/>
          <w:lang w:val="en-CA"/>
        </w:rPr>
        <w:br/>
      </w:r>
      <w:r w:rsidRPr="004577AB">
        <w:rPr>
          <w:rFonts w:ascii="Calibri" w:hAnsi="Calibri" w:cs="Times New Roman"/>
          <w:b/>
          <w:bCs/>
          <w:i/>
          <w:iCs/>
          <w:color w:val="444444"/>
          <w:bdr w:val="none" w:sz="0" w:space="0" w:color="auto" w:frame="1"/>
          <w:lang w:val="en-CA"/>
        </w:rPr>
        <w:t>Figure 2</w:t>
      </w:r>
      <w:r w:rsidRPr="004577AB">
        <w:rPr>
          <w:rFonts w:ascii="Calibri" w:hAnsi="Calibri" w:cs="Times New Roman"/>
          <w:i/>
          <w:iCs/>
          <w:color w:val="444444"/>
          <w:bdr w:val="none" w:sz="0" w:space="0" w:color="auto" w:frame="1"/>
          <w:lang w:val="en-CA"/>
        </w:rPr>
        <w:t xml:space="preserve"> – The conformational transition between </w:t>
      </w:r>
      <w:r w:rsidR="004577AB" w:rsidRPr="004577AB">
        <w:rPr>
          <w:rFonts w:ascii="Calibri" w:hAnsi="Calibri" w:cs="Times New Roman"/>
          <w:i/>
          <w:iCs/>
          <w:color w:val="444444"/>
          <w:bdr w:val="none" w:sz="0" w:space="0" w:color="auto" w:frame="1"/>
          <w:lang w:val="en-CA"/>
        </w:rPr>
        <w:t>heterochromatin</w:t>
      </w:r>
      <w:r w:rsidRPr="004577AB">
        <w:rPr>
          <w:rFonts w:ascii="Calibri" w:hAnsi="Calibri" w:cs="Times New Roman"/>
          <w:i/>
          <w:iCs/>
          <w:color w:val="444444"/>
          <w:bdr w:val="none" w:sz="0" w:space="0" w:color="auto" w:frame="1"/>
          <w:lang w:val="en-CA"/>
        </w:rPr>
        <w:t xml:space="preserve"> and </w:t>
      </w:r>
      <w:proofErr w:type="spellStart"/>
      <w:r w:rsidRPr="004577AB">
        <w:rPr>
          <w:rFonts w:ascii="Calibri" w:hAnsi="Calibri" w:cs="Times New Roman"/>
          <w:i/>
          <w:iCs/>
          <w:color w:val="444444"/>
          <w:bdr w:val="none" w:sz="0" w:space="0" w:color="auto" w:frame="1"/>
          <w:lang w:val="en-CA"/>
        </w:rPr>
        <w:t>euchromatin</w:t>
      </w:r>
      <w:proofErr w:type="spellEnd"/>
      <w:r w:rsidRPr="004577AB">
        <w:rPr>
          <w:rFonts w:ascii="Calibri" w:hAnsi="Calibri" w:cs="Times New Roman"/>
          <w:i/>
          <w:iCs/>
          <w:color w:val="444444"/>
          <w:bdr w:val="none" w:sz="0" w:space="0" w:color="auto" w:frame="1"/>
          <w:lang w:val="en-CA"/>
        </w:rPr>
        <w:t xml:space="preserve">. Copeland et al (2012) Targeting Genetic Alterations in Protein </w:t>
      </w:r>
      <w:proofErr w:type="spellStart"/>
      <w:r w:rsidRPr="004577AB">
        <w:rPr>
          <w:rFonts w:ascii="Calibri" w:hAnsi="Calibri" w:cs="Times New Roman"/>
          <w:i/>
          <w:iCs/>
          <w:color w:val="444444"/>
          <w:bdr w:val="none" w:sz="0" w:space="0" w:color="auto" w:frame="1"/>
          <w:lang w:val="en-CA"/>
        </w:rPr>
        <w:t>Methyltransferases</w:t>
      </w:r>
      <w:proofErr w:type="spellEnd"/>
      <w:r w:rsidRPr="004577AB">
        <w:rPr>
          <w:rFonts w:ascii="Calibri" w:hAnsi="Calibri" w:cs="Times New Roman"/>
          <w:i/>
          <w:iCs/>
          <w:color w:val="444444"/>
          <w:bdr w:val="none" w:sz="0" w:space="0" w:color="auto" w:frame="1"/>
          <w:lang w:val="en-CA"/>
        </w:rPr>
        <w:t xml:space="preserve"> for Personalized Cancer Therapeutics. Oncogene, submitted.</w:t>
      </w:r>
    </w:p>
    <w:p w14:paraId="2C280038" w14:textId="77777777" w:rsidR="00C7243F" w:rsidRPr="004577AB" w:rsidRDefault="00C7243F">
      <w:pPr>
        <w:rPr>
          <w:rFonts w:ascii="Calibri" w:hAnsi="Calibri"/>
        </w:rPr>
      </w:pPr>
    </w:p>
    <w:p w14:paraId="159D253C" w14:textId="77777777" w:rsidR="00C7243F" w:rsidRPr="004577AB" w:rsidRDefault="00C7243F">
      <w:pPr>
        <w:rPr>
          <w:rFonts w:ascii="Calibri" w:hAnsi="Calibri"/>
        </w:rPr>
      </w:pPr>
      <w:r w:rsidRPr="004577AB">
        <w:rPr>
          <w:rFonts w:ascii="Calibri" w:hAnsi="Calibri"/>
        </w:rPr>
        <w:t>Source (with modifications): http://www.epizyme.com/epigenetics/about-epigenetics/chromatin-dna-structure-and-protein-expression/</w:t>
      </w:r>
    </w:p>
    <w:p w14:paraId="48AA2DD0" w14:textId="77777777" w:rsidR="00C7243F" w:rsidRPr="004577AB" w:rsidRDefault="00C7243F">
      <w:pPr>
        <w:rPr>
          <w:rFonts w:ascii="Calibri" w:hAnsi="Calibri"/>
        </w:rPr>
      </w:pPr>
    </w:p>
    <w:p w14:paraId="43AC552F" w14:textId="77777777" w:rsidR="00C7243F" w:rsidRPr="004577AB" w:rsidRDefault="00C7243F">
      <w:pPr>
        <w:rPr>
          <w:rFonts w:ascii="Calibri" w:hAnsi="Calibri"/>
        </w:rPr>
      </w:pPr>
      <w:r w:rsidRPr="004577AB">
        <w:rPr>
          <w:rFonts w:ascii="Calibri" w:hAnsi="Calibri"/>
          <w:noProof/>
        </w:rPr>
        <w:drawing>
          <wp:anchor distT="0" distB="0" distL="114300" distR="114300" simplePos="0" relativeHeight="251658240" behindDoc="0" locked="0" layoutInCell="1" allowOverlap="1" wp14:anchorId="146E0455" wp14:editId="5BA8F237">
            <wp:simplePos x="0" y="0"/>
            <wp:positionH relativeFrom="column">
              <wp:posOffset>2540</wp:posOffset>
            </wp:positionH>
            <wp:positionV relativeFrom="paragraph">
              <wp:posOffset>0</wp:posOffset>
            </wp:positionV>
            <wp:extent cx="5486400" cy="411841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184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7AB">
        <w:rPr>
          <w:rFonts w:ascii="Calibri" w:hAnsi="Calibri"/>
          <w:noProof/>
        </w:rPr>
        <w:drawing>
          <wp:inline distT="0" distB="0" distL="0" distR="0" wp14:anchorId="7B6110CD" wp14:editId="55CE8D18">
            <wp:extent cx="5486400" cy="41184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8418"/>
                    </a:xfrm>
                    <a:prstGeom prst="rect">
                      <a:avLst/>
                    </a:prstGeom>
                    <a:noFill/>
                    <a:ln>
                      <a:noFill/>
                    </a:ln>
                  </pic:spPr>
                </pic:pic>
              </a:graphicData>
            </a:graphic>
          </wp:inline>
        </w:drawing>
      </w:r>
    </w:p>
    <w:p w14:paraId="454CD6FF" w14:textId="77777777" w:rsidR="00C7243F" w:rsidRPr="004577AB" w:rsidRDefault="00C7243F">
      <w:pPr>
        <w:rPr>
          <w:rFonts w:ascii="Calibri" w:hAnsi="Calibri"/>
        </w:rPr>
      </w:pPr>
      <w:r w:rsidRPr="004577AB">
        <w:rPr>
          <w:rFonts w:ascii="Calibri" w:hAnsi="Calibri"/>
          <w:noProof/>
        </w:rPr>
        <w:drawing>
          <wp:inline distT="0" distB="0" distL="0" distR="0" wp14:anchorId="7007BF09" wp14:editId="7438BCFE">
            <wp:extent cx="5486400" cy="1918609"/>
            <wp:effectExtent l="0" t="0" r="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918609"/>
                    </a:xfrm>
                    <a:prstGeom prst="rect">
                      <a:avLst/>
                    </a:prstGeom>
                    <a:noFill/>
                    <a:ln>
                      <a:noFill/>
                    </a:ln>
                  </pic:spPr>
                </pic:pic>
              </a:graphicData>
            </a:graphic>
          </wp:inline>
        </w:drawing>
      </w:r>
    </w:p>
    <w:p w14:paraId="2FE0D632" w14:textId="77777777" w:rsidR="00C7243F" w:rsidRPr="004577AB" w:rsidRDefault="00C7243F">
      <w:pPr>
        <w:rPr>
          <w:rFonts w:ascii="Calibri" w:hAnsi="Calibri"/>
        </w:rPr>
      </w:pPr>
    </w:p>
    <w:p w14:paraId="5F8602AC" w14:textId="77777777" w:rsidR="00C7243F" w:rsidRPr="004577AB" w:rsidRDefault="00C7243F">
      <w:pPr>
        <w:rPr>
          <w:rFonts w:ascii="Calibri" w:hAnsi="Calibri"/>
        </w:rPr>
      </w:pPr>
      <w:r w:rsidRPr="004577AB">
        <w:rPr>
          <w:rFonts w:ascii="Calibri" w:hAnsi="Calibri"/>
        </w:rPr>
        <w:t>Source: http://medcell.med.yale.edu/histology/cell_lab/euchromatin_and_heterochromatin.php</w:t>
      </w:r>
    </w:p>
    <w:bookmarkEnd w:id="0"/>
    <w:sectPr w:rsidR="00C7243F" w:rsidRPr="004577AB" w:rsidSect="004577A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F2EA6"/>
    <w:multiLevelType w:val="multilevel"/>
    <w:tmpl w:val="B20E5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A604B5A"/>
    <w:multiLevelType w:val="multilevel"/>
    <w:tmpl w:val="105CE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3F"/>
    <w:rsid w:val="004577AB"/>
    <w:rsid w:val="007A6C7B"/>
    <w:rsid w:val="00843CC5"/>
    <w:rsid w:val="00C724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BF81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7243F"/>
    <w:pPr>
      <w:spacing w:before="100" w:beforeAutospacing="1" w:after="100" w:afterAutospacing="1"/>
      <w:outlineLvl w:val="0"/>
    </w:pPr>
    <w:rPr>
      <w:rFonts w:ascii="Times" w:hAnsi="Times"/>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43F"/>
    <w:rPr>
      <w:rFonts w:ascii="Times" w:hAnsi="Times"/>
      <w:b/>
      <w:bCs/>
      <w:kern w:val="36"/>
      <w:sz w:val="48"/>
      <w:szCs w:val="48"/>
      <w:lang w:val="en-CA"/>
    </w:rPr>
  </w:style>
  <w:style w:type="paragraph" w:styleId="NormalWeb">
    <w:name w:val="Normal (Web)"/>
    <w:basedOn w:val="Normal"/>
    <w:uiPriority w:val="99"/>
    <w:semiHidden/>
    <w:unhideWhenUsed/>
    <w:rsid w:val="00C7243F"/>
    <w:pPr>
      <w:spacing w:before="100" w:beforeAutospacing="1" w:after="100" w:afterAutospacing="1"/>
    </w:pPr>
    <w:rPr>
      <w:rFonts w:ascii="Times" w:hAnsi="Times" w:cs="Times New Roman"/>
      <w:sz w:val="20"/>
      <w:szCs w:val="20"/>
      <w:lang w:val="en-CA"/>
    </w:rPr>
  </w:style>
  <w:style w:type="character" w:styleId="Strong">
    <w:name w:val="Strong"/>
    <w:basedOn w:val="DefaultParagraphFont"/>
    <w:uiPriority w:val="22"/>
    <w:qFormat/>
    <w:rsid w:val="00C7243F"/>
    <w:rPr>
      <w:b/>
      <w:bCs/>
    </w:rPr>
  </w:style>
  <w:style w:type="character" w:styleId="Emphasis">
    <w:name w:val="Emphasis"/>
    <w:basedOn w:val="DefaultParagraphFont"/>
    <w:uiPriority w:val="20"/>
    <w:qFormat/>
    <w:rsid w:val="00C7243F"/>
    <w:rPr>
      <w:i/>
      <w:iCs/>
    </w:rPr>
  </w:style>
  <w:style w:type="character" w:customStyle="1" w:styleId="apple-converted-space">
    <w:name w:val="apple-converted-space"/>
    <w:basedOn w:val="DefaultParagraphFont"/>
    <w:rsid w:val="00C7243F"/>
  </w:style>
  <w:style w:type="character" w:styleId="Hyperlink">
    <w:name w:val="Hyperlink"/>
    <w:basedOn w:val="DefaultParagraphFont"/>
    <w:uiPriority w:val="99"/>
    <w:semiHidden/>
    <w:unhideWhenUsed/>
    <w:rsid w:val="00C7243F"/>
    <w:rPr>
      <w:color w:val="0000FF"/>
      <w:u w:val="single"/>
    </w:rPr>
  </w:style>
  <w:style w:type="paragraph" w:styleId="BalloonText">
    <w:name w:val="Balloon Text"/>
    <w:basedOn w:val="Normal"/>
    <w:link w:val="BalloonTextChar"/>
    <w:uiPriority w:val="99"/>
    <w:semiHidden/>
    <w:unhideWhenUsed/>
    <w:rsid w:val="00C724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243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7243F"/>
    <w:pPr>
      <w:spacing w:before="100" w:beforeAutospacing="1" w:after="100" w:afterAutospacing="1"/>
      <w:outlineLvl w:val="0"/>
    </w:pPr>
    <w:rPr>
      <w:rFonts w:ascii="Times" w:hAnsi="Times"/>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43F"/>
    <w:rPr>
      <w:rFonts w:ascii="Times" w:hAnsi="Times"/>
      <w:b/>
      <w:bCs/>
      <w:kern w:val="36"/>
      <w:sz w:val="48"/>
      <w:szCs w:val="48"/>
      <w:lang w:val="en-CA"/>
    </w:rPr>
  </w:style>
  <w:style w:type="paragraph" w:styleId="NormalWeb">
    <w:name w:val="Normal (Web)"/>
    <w:basedOn w:val="Normal"/>
    <w:uiPriority w:val="99"/>
    <w:semiHidden/>
    <w:unhideWhenUsed/>
    <w:rsid w:val="00C7243F"/>
    <w:pPr>
      <w:spacing w:before="100" w:beforeAutospacing="1" w:after="100" w:afterAutospacing="1"/>
    </w:pPr>
    <w:rPr>
      <w:rFonts w:ascii="Times" w:hAnsi="Times" w:cs="Times New Roman"/>
      <w:sz w:val="20"/>
      <w:szCs w:val="20"/>
      <w:lang w:val="en-CA"/>
    </w:rPr>
  </w:style>
  <w:style w:type="character" w:styleId="Strong">
    <w:name w:val="Strong"/>
    <w:basedOn w:val="DefaultParagraphFont"/>
    <w:uiPriority w:val="22"/>
    <w:qFormat/>
    <w:rsid w:val="00C7243F"/>
    <w:rPr>
      <w:b/>
      <w:bCs/>
    </w:rPr>
  </w:style>
  <w:style w:type="character" w:styleId="Emphasis">
    <w:name w:val="Emphasis"/>
    <w:basedOn w:val="DefaultParagraphFont"/>
    <w:uiPriority w:val="20"/>
    <w:qFormat/>
    <w:rsid w:val="00C7243F"/>
    <w:rPr>
      <w:i/>
      <w:iCs/>
    </w:rPr>
  </w:style>
  <w:style w:type="character" w:customStyle="1" w:styleId="apple-converted-space">
    <w:name w:val="apple-converted-space"/>
    <w:basedOn w:val="DefaultParagraphFont"/>
    <w:rsid w:val="00C7243F"/>
  </w:style>
  <w:style w:type="character" w:styleId="Hyperlink">
    <w:name w:val="Hyperlink"/>
    <w:basedOn w:val="DefaultParagraphFont"/>
    <w:uiPriority w:val="99"/>
    <w:semiHidden/>
    <w:unhideWhenUsed/>
    <w:rsid w:val="00C7243F"/>
    <w:rPr>
      <w:color w:val="0000FF"/>
      <w:u w:val="single"/>
    </w:rPr>
  </w:style>
  <w:style w:type="paragraph" w:styleId="BalloonText">
    <w:name w:val="Balloon Text"/>
    <w:basedOn w:val="Normal"/>
    <w:link w:val="BalloonTextChar"/>
    <w:uiPriority w:val="99"/>
    <w:semiHidden/>
    <w:unhideWhenUsed/>
    <w:rsid w:val="00C724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243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0720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423</Words>
  <Characters>2413</Characters>
  <Application>Microsoft Macintosh Word</Application>
  <DocSecurity>0</DocSecurity>
  <Lines>20</Lines>
  <Paragraphs>5</Paragraphs>
  <ScaleCrop>false</ScaleCrop>
  <Company>University of British Columbia</Company>
  <LinksUpToDate>false</LinksUpToDate>
  <CharactersWithSpaces>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Li</dc:creator>
  <cp:keywords/>
  <dc:description/>
  <cp:lastModifiedBy>Lu Li</cp:lastModifiedBy>
  <cp:revision>2</cp:revision>
  <dcterms:created xsi:type="dcterms:W3CDTF">2015-03-17T19:29:00Z</dcterms:created>
  <dcterms:modified xsi:type="dcterms:W3CDTF">2015-03-27T09:13:00Z</dcterms:modified>
</cp:coreProperties>
</file>