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71F9" w14:textId="77777777" w:rsidR="008D1239" w:rsidRDefault="008D1239" w:rsidP="00E72C7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Atoms, Elements, and Compounds</w:t>
      </w:r>
    </w:p>
    <w:p w14:paraId="35FE2E4E" w14:textId="77777777" w:rsidR="008D1239" w:rsidRPr="008D1239" w:rsidRDefault="008D1239" w:rsidP="00E72C74">
      <w:pPr>
        <w:jc w:val="center"/>
        <w:rPr>
          <w:rFonts w:ascii="Calibri" w:hAnsi="Calibri"/>
          <w:b/>
          <w:sz w:val="28"/>
          <w:szCs w:val="28"/>
        </w:rPr>
      </w:pPr>
    </w:p>
    <w:p w14:paraId="73433FCC" w14:textId="77777777" w:rsidR="00843CC5" w:rsidRDefault="00E72C74" w:rsidP="00E72C74">
      <w:pPr>
        <w:jc w:val="center"/>
      </w:pPr>
      <w:r>
        <w:rPr>
          <w:noProof/>
        </w:rPr>
        <w:drawing>
          <wp:inline distT="0" distB="0" distL="0" distR="0" wp14:anchorId="5C02E6B0" wp14:editId="7658E093">
            <wp:extent cx="2667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70AA" w14:textId="77777777" w:rsidR="00E72C74" w:rsidRDefault="00E72C74" w:rsidP="00E72C74">
      <w:pPr>
        <w:rPr>
          <w:rFonts w:ascii="Calibri" w:hAnsi="Calibri"/>
          <w:b/>
        </w:rPr>
      </w:pPr>
    </w:p>
    <w:p w14:paraId="0490305C" w14:textId="3D8CF515" w:rsidR="008D71AB" w:rsidRDefault="008D71AB" w:rsidP="00F55F5E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Ms. L. Li</w:t>
      </w:r>
    </w:p>
    <w:p w14:paraId="7277E4C7" w14:textId="5455E7A0" w:rsidR="00DB11E3" w:rsidRDefault="008D71AB" w:rsidP="00F55F5E">
      <w:pPr>
        <w:spacing w:line="276" w:lineRule="auto"/>
        <w:rPr>
          <w:rFonts w:ascii="Calibri" w:hAnsi="Calibri"/>
          <w:u w:val="single"/>
        </w:rPr>
      </w:pPr>
      <w:r>
        <w:rPr>
          <w:rFonts w:ascii="Calibri" w:hAnsi="Calibri"/>
          <w:b/>
          <w:i/>
        </w:rPr>
        <w:t xml:space="preserve">Email: </w:t>
      </w:r>
      <w:r w:rsidR="00DB11E3" w:rsidRPr="00DB11E3">
        <w:rPr>
          <w:rFonts w:ascii="Calibri" w:hAnsi="Calibri"/>
          <w:u w:val="single"/>
        </w:rPr>
        <w:t>msli.learning@gmail.com</w:t>
      </w:r>
    </w:p>
    <w:p w14:paraId="6AA29E3F" w14:textId="56661562" w:rsidR="00DB11E3" w:rsidRPr="00DB11E3" w:rsidRDefault="00DB11E3" w:rsidP="00F55F5E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i/>
        </w:rPr>
        <w:t>Office Hours: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By appointment (morning, lunch, and afterschool)</w:t>
      </w:r>
    </w:p>
    <w:p w14:paraId="2A9BE64E" w14:textId="77777777" w:rsidR="008D71AB" w:rsidRDefault="008D71AB" w:rsidP="008D71AB">
      <w:pPr>
        <w:spacing w:line="276" w:lineRule="auto"/>
        <w:rPr>
          <w:rFonts w:ascii="Calibri" w:hAnsi="Calibri"/>
          <w:b/>
        </w:rPr>
      </w:pPr>
    </w:p>
    <w:p w14:paraId="254F238D" w14:textId="0FDF303B" w:rsidR="00DB11E3" w:rsidRDefault="00DB11E3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Unit Description</w:t>
      </w:r>
    </w:p>
    <w:p w14:paraId="0049FA94" w14:textId="782516AF" w:rsidR="00DB11E3" w:rsidRPr="006C7E2B" w:rsidRDefault="00F55F5E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Before we study</w:t>
      </w:r>
      <w:r w:rsidR="006C7E2B">
        <w:rPr>
          <w:rFonts w:ascii="Calibri" w:hAnsi="Calibri"/>
        </w:rPr>
        <w:t xml:space="preserve"> chemical reactions, we need to understand how chemicals are formed and how to communicate these chemical</w:t>
      </w:r>
      <w:r>
        <w:rPr>
          <w:rFonts w:ascii="Calibri" w:hAnsi="Calibri"/>
        </w:rPr>
        <w:t>s</w:t>
      </w:r>
      <w:r w:rsidR="006C7E2B">
        <w:rPr>
          <w:rFonts w:ascii="Calibri" w:hAnsi="Calibri"/>
        </w:rPr>
        <w:t xml:space="preserve"> using scientific </w:t>
      </w:r>
      <w:r w:rsidR="00163D6D">
        <w:rPr>
          <w:rFonts w:ascii="Calibri" w:hAnsi="Calibri"/>
        </w:rPr>
        <w:t>terminology. We start by</w:t>
      </w:r>
      <w:r w:rsidR="006C7E2B">
        <w:rPr>
          <w:rFonts w:ascii="Calibri" w:hAnsi="Calibri"/>
        </w:rPr>
        <w:t xml:space="preserve"> looking at the building blocks of chemical</w:t>
      </w:r>
      <w:r>
        <w:rPr>
          <w:rFonts w:ascii="Calibri" w:hAnsi="Calibri"/>
        </w:rPr>
        <w:t>s: a</w:t>
      </w:r>
      <w:r w:rsidR="006C7E2B">
        <w:rPr>
          <w:rFonts w:ascii="Calibri" w:hAnsi="Calibri"/>
        </w:rPr>
        <w:t>toms. Using the periodic table, we</w:t>
      </w:r>
      <w:r w:rsidR="00163D6D">
        <w:rPr>
          <w:rFonts w:ascii="Calibri" w:hAnsi="Calibri"/>
        </w:rPr>
        <w:t>'ll</w:t>
      </w:r>
      <w:r w:rsidR="006C7E2B">
        <w:rPr>
          <w:rFonts w:ascii="Calibri" w:hAnsi="Calibri"/>
        </w:rPr>
        <w:t xml:space="preserve"> examine </w:t>
      </w:r>
      <w:r w:rsidR="00163D6D">
        <w:rPr>
          <w:rFonts w:ascii="Calibri" w:hAnsi="Calibri"/>
        </w:rPr>
        <w:t xml:space="preserve">the properties </w:t>
      </w:r>
      <w:r w:rsidR="006C7E2B">
        <w:rPr>
          <w:rFonts w:ascii="Calibri" w:hAnsi="Calibri"/>
        </w:rPr>
        <w:t>and classify elements formed from one type of atom</w:t>
      </w:r>
      <w:r>
        <w:rPr>
          <w:rFonts w:ascii="Calibri" w:hAnsi="Calibri"/>
        </w:rPr>
        <w:t>. The next step is</w:t>
      </w:r>
      <w:r w:rsidR="006C7E2B">
        <w:rPr>
          <w:rFonts w:ascii="Calibri" w:hAnsi="Calibri"/>
        </w:rPr>
        <w:t xml:space="preserve"> </w:t>
      </w:r>
      <w:r>
        <w:rPr>
          <w:rFonts w:ascii="Calibri" w:hAnsi="Calibri"/>
        </w:rPr>
        <w:t>to combine different kinds of atoms to form compounds, which we'll learn how to write their chemical formula</w:t>
      </w:r>
      <w:r w:rsidR="00163D6D">
        <w:rPr>
          <w:rFonts w:ascii="Calibri" w:hAnsi="Calibri"/>
        </w:rPr>
        <w:t>e</w:t>
      </w:r>
      <w:r>
        <w:rPr>
          <w:rFonts w:ascii="Calibri" w:hAnsi="Calibri"/>
        </w:rPr>
        <w:t xml:space="preserve"> and their names. Although we won't study specific types of chemical rea</w:t>
      </w:r>
      <w:r w:rsidR="00163D6D">
        <w:rPr>
          <w:rFonts w:ascii="Calibri" w:hAnsi="Calibri"/>
        </w:rPr>
        <w:t>ctions, we'll need to differentiate between physical and chemical changes of elements and compounds.</w:t>
      </w:r>
    </w:p>
    <w:p w14:paraId="2CDC0601" w14:textId="77777777" w:rsidR="00DB11E3" w:rsidRDefault="00DB11E3" w:rsidP="008D71AB">
      <w:pPr>
        <w:spacing w:line="276" w:lineRule="auto"/>
        <w:rPr>
          <w:rFonts w:ascii="Calibri" w:hAnsi="Calibri"/>
          <w:b/>
        </w:rPr>
      </w:pPr>
    </w:p>
    <w:p w14:paraId="173617D5" w14:textId="77777777" w:rsidR="00E72C74" w:rsidRDefault="00E72C74" w:rsidP="008D71AB">
      <w:pPr>
        <w:spacing w:line="276" w:lineRule="auto"/>
        <w:rPr>
          <w:rFonts w:ascii="Calibri" w:hAnsi="Calibri"/>
          <w:b/>
        </w:rPr>
      </w:pPr>
      <w:r w:rsidRPr="003761CC">
        <w:rPr>
          <w:rFonts w:ascii="Calibri" w:hAnsi="Calibri"/>
          <w:b/>
        </w:rPr>
        <w:t>Learning objectives</w:t>
      </w:r>
    </w:p>
    <w:p w14:paraId="113CF36A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b/>
        </w:rPr>
      </w:pPr>
      <w:r w:rsidRPr="008D1239">
        <w:rPr>
          <w:rFonts w:ascii="Calibri" w:hAnsi="Calibri" w:cs="Times New Roman"/>
          <w:color w:val="000000"/>
          <w:lang w:val="en-CA"/>
        </w:rPr>
        <w:t>Understand and identify the differences between physical and chemical changes</w:t>
      </w:r>
    </w:p>
    <w:p w14:paraId="6A52E35A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b/>
        </w:rPr>
      </w:pPr>
      <w:r w:rsidRPr="008D1239">
        <w:rPr>
          <w:rFonts w:ascii="Calibri" w:hAnsi="Calibri" w:cs="Times New Roman"/>
          <w:color w:val="000000"/>
          <w:lang w:val="en-CA"/>
        </w:rPr>
        <w:t>Categorize natural and artificial processes as physical and chemical changes (ex. state changes)</w:t>
      </w:r>
    </w:p>
    <w:p w14:paraId="08E8D63B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eastAsia="Times New Roman" w:hAnsi="Calibri" w:cs="Times New Roman"/>
          <w:color w:val="000000"/>
          <w:lang w:val="en-CA"/>
        </w:rPr>
      </w:pPr>
      <w:r w:rsidRPr="008D1239">
        <w:rPr>
          <w:rFonts w:ascii="Calibri" w:eastAsia="Times New Roman" w:hAnsi="Calibri" w:cs="Times New Roman"/>
          <w:color w:val="000000"/>
          <w:lang w:val="en-CA"/>
        </w:rPr>
        <w:t>Provide examples of chemical and physical changes</w:t>
      </w:r>
    </w:p>
    <w:p w14:paraId="676F4370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eastAsia="Times New Roman" w:hAnsi="Calibri" w:cs="Times New Roman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>Recognize and correct mistakes in chemical formulas of ionic compounds</w:t>
      </w:r>
    </w:p>
    <w:p w14:paraId="327B0DC2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eastAsia="Times New Roman" w:hAnsi="Calibri" w:cs="Times New Roman"/>
          <w:color w:val="000000"/>
          <w:lang w:val="en-CA"/>
        </w:rPr>
      </w:pPr>
      <w:r w:rsidRPr="008D1239">
        <w:rPr>
          <w:rFonts w:ascii="Calibri" w:eastAsia="Times New Roman" w:hAnsi="Calibri" w:cs="Arial"/>
          <w:color w:val="000000"/>
          <w:lang w:val="en-CA"/>
        </w:rPr>
        <w:t>Construct ionic compounds from at least 2 different elements and write their chemical formulae</w:t>
      </w:r>
    </w:p>
    <w:p w14:paraId="35CB9ECC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eastAsia="Times New Roman" w:hAnsi="Calibri" w:cs="Times New Roman"/>
          <w:color w:val="000000"/>
          <w:lang w:val="en-CA"/>
        </w:rPr>
      </w:pPr>
      <w:r w:rsidRPr="008D1239">
        <w:rPr>
          <w:rFonts w:ascii="Calibri" w:eastAsia="Times New Roman" w:hAnsi="Calibri" w:cs="Arial"/>
          <w:color w:val="000000"/>
          <w:lang w:val="en-CA"/>
        </w:rPr>
        <w:lastRenderedPageBreak/>
        <w:t>Understand that elements are made of the same atom, while compounds are made of at least 2 different atoms</w:t>
      </w:r>
    </w:p>
    <w:p w14:paraId="5F97D159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Arial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>Describe the discoveries that shaped the model of the atom</w:t>
      </w:r>
    </w:p>
    <w:p w14:paraId="5E4729FB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Arial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>Use the periodic table to describe and calculate the make-up of atoms and ions, including the number of protons, neutrons, and electrons</w:t>
      </w:r>
    </w:p>
    <w:p w14:paraId="6B227C8A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Arial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>Draw Bohr models of the first 20 elements in their neutral and ionic form</w:t>
      </w:r>
    </w:p>
    <w:p w14:paraId="2510ABBA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Arial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 xml:space="preserve">Explain the formation of ions using the </w:t>
      </w:r>
      <w:bookmarkStart w:id="0" w:name="_GoBack"/>
      <w:bookmarkEnd w:id="0"/>
      <w:r w:rsidRPr="008D1239">
        <w:rPr>
          <w:rFonts w:ascii="Calibri" w:hAnsi="Calibri" w:cs="Arial"/>
          <w:color w:val="000000"/>
          <w:lang w:val="en-CA"/>
        </w:rPr>
        <w:t>stable configuration of noble gasses</w:t>
      </w:r>
    </w:p>
    <w:p w14:paraId="0B98C023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Arial"/>
          <w:color w:val="000000"/>
          <w:lang w:val="en-CA"/>
        </w:rPr>
      </w:pPr>
      <w:r w:rsidRPr="008D1239">
        <w:rPr>
          <w:rFonts w:ascii="Calibri" w:hAnsi="Calibri" w:cs="Arial"/>
          <w:color w:val="000000"/>
          <w:lang w:val="en-CA"/>
        </w:rPr>
        <w:t>Describe the properties of matter such as its mass, volume, density, color, state, and conductivity</w:t>
      </w:r>
    </w:p>
    <w:p w14:paraId="7E0FAFB7" w14:textId="77777777" w:rsidR="00E72C74" w:rsidRPr="008D1239" w:rsidRDefault="00E72C74" w:rsidP="007B3B1B">
      <w:pPr>
        <w:pStyle w:val="ListParagraph"/>
        <w:numPr>
          <w:ilvl w:val="0"/>
          <w:numId w:val="11"/>
        </w:numPr>
        <w:spacing w:line="276" w:lineRule="auto"/>
        <w:rPr>
          <w:rFonts w:ascii="Calibri" w:eastAsia="Times New Roman" w:hAnsi="Calibri" w:cs="Arial"/>
          <w:color w:val="000000"/>
          <w:lang w:val="en-CA"/>
        </w:rPr>
      </w:pPr>
      <w:r w:rsidRPr="008D1239">
        <w:rPr>
          <w:rFonts w:ascii="Calibri" w:eastAsia="Times New Roman" w:hAnsi="Calibri" w:cs="Arial"/>
          <w:color w:val="000000"/>
          <w:lang w:val="en-CA"/>
        </w:rPr>
        <w:t>Differentiate between elements and compounds</w:t>
      </w:r>
    </w:p>
    <w:p w14:paraId="3D3C7531" w14:textId="5BBF362F" w:rsidR="00E36995" w:rsidRPr="00E36995" w:rsidRDefault="008D1239" w:rsidP="007B3B1B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ascii="Calibri" w:hAnsi="Calibri" w:cs="Times New Roman"/>
          <w:color w:val="000000"/>
          <w:lang w:val="en-CA"/>
        </w:rPr>
      </w:pPr>
      <w:r w:rsidRPr="008D1239">
        <w:rPr>
          <w:rFonts w:ascii="Calibri" w:hAnsi="Calibri" w:cs="Times New Roman"/>
          <w:color w:val="000000"/>
          <w:lang w:val="en-CA"/>
        </w:rPr>
        <w:t>Describe how particle motion changes between the three states using Kinetic Molecular Theory</w:t>
      </w:r>
    </w:p>
    <w:p w14:paraId="4D4187BC" w14:textId="77777777" w:rsidR="00E72C74" w:rsidRPr="00E72C74" w:rsidRDefault="00E72C74" w:rsidP="008D71AB">
      <w:pPr>
        <w:spacing w:line="276" w:lineRule="auto"/>
        <w:rPr>
          <w:rFonts w:ascii="Calibri" w:eastAsia="Times New Roman" w:hAnsi="Calibri" w:cs="Times New Roman"/>
          <w:color w:val="000000"/>
          <w:lang w:val="en-CA"/>
        </w:rPr>
      </w:pPr>
    </w:p>
    <w:p w14:paraId="6601266A" w14:textId="77777777" w:rsidR="008D1239" w:rsidRDefault="008D1239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Assessment</w:t>
      </w:r>
    </w:p>
    <w:p w14:paraId="552B98A8" w14:textId="77777777" w:rsidR="008D1239" w:rsidRDefault="008D1239" w:rsidP="008D71AB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Homework/Hand-ins (class handouts, reflections, assignments, and presentations - no marks, feedback only) - 40%</w:t>
      </w:r>
    </w:p>
    <w:p w14:paraId="048C514E" w14:textId="77777777" w:rsidR="008D1239" w:rsidRDefault="008D1239" w:rsidP="008D71AB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Quizzes - 20%</w:t>
      </w:r>
    </w:p>
    <w:p w14:paraId="2D674E11" w14:textId="16636031" w:rsidR="00E72C74" w:rsidRPr="00DB11E3" w:rsidRDefault="008D1239" w:rsidP="008D71AB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Unit Test - 40%</w:t>
      </w:r>
    </w:p>
    <w:p w14:paraId="56AD502A" w14:textId="77777777" w:rsidR="007B1176" w:rsidRDefault="007B1176" w:rsidP="008D71AB">
      <w:pPr>
        <w:spacing w:line="276" w:lineRule="auto"/>
        <w:rPr>
          <w:rFonts w:ascii="Calibri" w:hAnsi="Calibri"/>
          <w:b/>
        </w:rPr>
      </w:pPr>
    </w:p>
    <w:p w14:paraId="560E5087" w14:textId="77777777" w:rsidR="008D1239" w:rsidRDefault="005B5BB6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Useful Links</w:t>
      </w:r>
    </w:p>
    <w:p w14:paraId="7E343882" w14:textId="77777777" w:rsidR="005B5BB6" w:rsidRDefault="005B5BB6" w:rsidP="008D71AB">
      <w:pPr>
        <w:spacing w:line="276" w:lineRule="auto"/>
        <w:rPr>
          <w:rFonts w:ascii="Calibri" w:hAnsi="Calibri"/>
          <w:b/>
        </w:rPr>
      </w:pPr>
    </w:p>
    <w:p w14:paraId="3468E1E4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InstaSnow:</w:t>
      </w:r>
    </w:p>
    <w:p w14:paraId="36AEBBAC" w14:textId="77777777" w:rsidR="005B5BB6" w:rsidRDefault="005B5BB6" w:rsidP="008D71AB">
      <w:pPr>
        <w:spacing w:line="276" w:lineRule="auto"/>
        <w:rPr>
          <w:rFonts w:ascii="Calibri" w:hAnsi="Calibri"/>
        </w:rPr>
      </w:pPr>
      <w:r w:rsidRPr="003761CC">
        <w:rPr>
          <w:rFonts w:ascii="Calibri" w:hAnsi="Calibri"/>
        </w:rPr>
        <w:t>http://www.stevespanglerscience.com/lab/experiments/insta-snow-polymer</w:t>
      </w:r>
    </w:p>
    <w:p w14:paraId="68629923" w14:textId="77777777" w:rsidR="005B5BB6" w:rsidRDefault="005B5BB6" w:rsidP="008D71AB">
      <w:pPr>
        <w:spacing w:line="276" w:lineRule="auto"/>
        <w:rPr>
          <w:rFonts w:ascii="Calibri" w:hAnsi="Calibri"/>
        </w:rPr>
      </w:pPr>
    </w:p>
    <w:p w14:paraId="2999C3E2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School of Dragons: Alchemy Adventure</w:t>
      </w:r>
    </w:p>
    <w:p w14:paraId="0AFC8BB9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Apple: </w:t>
      </w:r>
      <w:r w:rsidRPr="00215956">
        <w:rPr>
          <w:rFonts w:ascii="Calibri" w:hAnsi="Calibri"/>
        </w:rPr>
        <w:t>https://itunes.apple.com/us/app/school-dragons-alchemy-adventure/id885038943?ls=1&amp;mt=8</w:t>
      </w:r>
    </w:p>
    <w:p w14:paraId="1588EAC9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Android: </w:t>
      </w:r>
      <w:r w:rsidRPr="005B5BB6">
        <w:rPr>
          <w:rFonts w:ascii="Calibri" w:hAnsi="Calibri"/>
        </w:rPr>
        <w:t>https://play.google.com/store/apps/details?id=com.KnowledgeAdventure.ElementsMatch&amp;hl=en</w:t>
      </w:r>
    </w:p>
    <w:p w14:paraId="4618BBC6" w14:textId="77777777" w:rsidR="001A22F9" w:rsidRDefault="001A22F9" w:rsidP="008D71AB">
      <w:pPr>
        <w:spacing w:line="276" w:lineRule="auto"/>
        <w:rPr>
          <w:rFonts w:ascii="Calibri" w:hAnsi="Calibri"/>
        </w:rPr>
      </w:pPr>
    </w:p>
    <w:p w14:paraId="3DE87153" w14:textId="099A0220" w:rsidR="001A22F9" w:rsidRDefault="001A22F9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PHeT simulations: Build an Atom</w:t>
      </w:r>
    </w:p>
    <w:p w14:paraId="36E1A594" w14:textId="43D6B5B0" w:rsidR="001A22F9" w:rsidRDefault="001A22F9" w:rsidP="008D71AB">
      <w:pPr>
        <w:spacing w:line="276" w:lineRule="auto"/>
        <w:rPr>
          <w:rFonts w:ascii="Calibri" w:hAnsi="Calibri"/>
        </w:rPr>
      </w:pPr>
      <w:r w:rsidRPr="001A22F9">
        <w:rPr>
          <w:rFonts w:ascii="Calibri" w:hAnsi="Calibri"/>
        </w:rPr>
        <w:t>http://phet.colorado.edu/en/simulation/build-an-atom</w:t>
      </w:r>
    </w:p>
    <w:p w14:paraId="40A3EBCC" w14:textId="77777777" w:rsidR="005B5BB6" w:rsidRDefault="005B5BB6" w:rsidP="008D71AB">
      <w:pPr>
        <w:spacing w:line="276" w:lineRule="auto"/>
        <w:rPr>
          <w:rFonts w:ascii="Calibri" w:hAnsi="Calibri"/>
        </w:rPr>
      </w:pPr>
    </w:p>
    <w:p w14:paraId="6B99D596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History of Atomic Chemistry:</w:t>
      </w:r>
    </w:p>
    <w:p w14:paraId="07A3CB97" w14:textId="77777777" w:rsidR="005B5BB6" w:rsidRDefault="005B5BB6" w:rsidP="008D71AB">
      <w:pPr>
        <w:spacing w:line="276" w:lineRule="auto"/>
        <w:rPr>
          <w:rFonts w:ascii="Calibri" w:hAnsi="Calibri"/>
        </w:rPr>
      </w:pPr>
      <w:r w:rsidRPr="005B5BB6">
        <w:rPr>
          <w:rFonts w:ascii="Calibri" w:hAnsi="Calibri"/>
        </w:rPr>
        <w:t>https://www.youtube.com/watch?v=thnDxFdkzZs</w:t>
      </w:r>
    </w:p>
    <w:p w14:paraId="31C60924" w14:textId="77777777" w:rsidR="005B5BB6" w:rsidRDefault="005B5BB6" w:rsidP="008D71AB">
      <w:pPr>
        <w:spacing w:line="276" w:lineRule="auto"/>
        <w:rPr>
          <w:rFonts w:ascii="Calibri" w:hAnsi="Calibri"/>
        </w:rPr>
      </w:pPr>
    </w:p>
    <w:p w14:paraId="15598724" w14:textId="77777777" w:rsidR="005B5BB6" w:rsidRDefault="005B5BB6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Khan Academy</w:t>
      </w:r>
    </w:p>
    <w:p w14:paraId="26A23A7C" w14:textId="77777777" w:rsidR="005B5BB6" w:rsidRDefault="005B5BB6" w:rsidP="008D71AB">
      <w:pPr>
        <w:spacing w:line="276" w:lineRule="auto"/>
        <w:rPr>
          <w:rFonts w:ascii="Calibri" w:hAnsi="Calibri"/>
        </w:rPr>
      </w:pPr>
      <w:r w:rsidRPr="005B5BB6">
        <w:rPr>
          <w:rFonts w:ascii="Calibri" w:hAnsi="Calibri"/>
        </w:rPr>
        <w:t>https://www.khanacademy.org/science/chemistry</w:t>
      </w:r>
    </w:p>
    <w:p w14:paraId="38AA68AF" w14:textId="77777777" w:rsidR="005B5BB6" w:rsidRDefault="005B5BB6" w:rsidP="008D71AB">
      <w:pPr>
        <w:spacing w:line="276" w:lineRule="auto"/>
        <w:rPr>
          <w:rFonts w:ascii="Calibri" w:hAnsi="Calibri"/>
        </w:rPr>
      </w:pPr>
    </w:p>
    <w:p w14:paraId="2A60BB6C" w14:textId="77777777" w:rsidR="005B5BB6" w:rsidRPr="005B5BB6" w:rsidRDefault="005B5BB6" w:rsidP="008D71AB">
      <w:pPr>
        <w:spacing w:line="276" w:lineRule="auto"/>
        <w:rPr>
          <w:rFonts w:ascii="Calibri" w:hAnsi="Calibri"/>
        </w:rPr>
      </w:pPr>
    </w:p>
    <w:sectPr w:rsidR="005B5BB6" w:rsidRPr="005B5BB6" w:rsidSect="00345E17">
      <w:headerReference w:type="default" r:id="rId10"/>
      <w:footerReference w:type="even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DE79" w14:textId="77777777" w:rsidR="00345E17" w:rsidRDefault="00345E17" w:rsidP="00311B76">
      <w:r>
        <w:separator/>
      </w:r>
    </w:p>
  </w:endnote>
  <w:endnote w:type="continuationSeparator" w:id="0">
    <w:p w14:paraId="0D0F91EE" w14:textId="77777777" w:rsidR="00345E17" w:rsidRDefault="00345E17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2D53" w14:textId="77777777" w:rsidR="00345E17" w:rsidRDefault="00345E17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B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9A518" w14:textId="77777777" w:rsidR="00345E17" w:rsidRDefault="00345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A13E" w14:textId="77777777" w:rsidR="00345E17" w:rsidRDefault="00345E17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B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6A03D" w14:textId="77777777" w:rsidR="00345E17" w:rsidRDefault="00345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6428" w14:textId="77777777" w:rsidR="00345E17" w:rsidRDefault="00345E17" w:rsidP="00311B76">
      <w:r>
        <w:separator/>
      </w:r>
    </w:p>
  </w:footnote>
  <w:footnote w:type="continuationSeparator" w:id="0">
    <w:p w14:paraId="42B02D79" w14:textId="77777777" w:rsidR="00345E17" w:rsidRDefault="00345E17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1"/>
      <w:gridCol w:w="974"/>
    </w:tblGrid>
    <w:tr w:rsidR="00345E17" w14:paraId="616EB85C" w14:textId="77777777" w:rsidTr="00311B7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6BCB789" w14:textId="77777777" w:rsidR="00345E17" w:rsidRDefault="00345E17" w:rsidP="00E72C74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Unit Outlook: Atoms, Elements, and Compounds</w:t>
          </w:r>
        </w:p>
        <w:p w14:paraId="60D9CA06" w14:textId="77777777" w:rsidR="00345E17" w:rsidRPr="00DD38F9" w:rsidRDefault="00345E17" w:rsidP="00E72C7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1E283E6B" w14:textId="77777777" w:rsidR="00345E17" w:rsidRDefault="00345E17" w:rsidP="00311B76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Science</w:t>
          </w:r>
        </w:p>
        <w:p w14:paraId="08EF5A7A" w14:textId="77777777" w:rsidR="00345E17" w:rsidRDefault="00345E17" w:rsidP="00311B76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9</w:t>
          </w:r>
        </w:p>
      </w:tc>
    </w:tr>
  </w:tbl>
  <w:p w14:paraId="6FA38A8B" w14:textId="77777777" w:rsidR="00345E17" w:rsidRDefault="00345E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4F"/>
    <w:multiLevelType w:val="multilevel"/>
    <w:tmpl w:val="4F1C78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115E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4A77"/>
    <w:multiLevelType w:val="hybridMultilevel"/>
    <w:tmpl w:val="F460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6D4"/>
    <w:multiLevelType w:val="hybridMultilevel"/>
    <w:tmpl w:val="27F2C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D45"/>
    <w:multiLevelType w:val="hybridMultilevel"/>
    <w:tmpl w:val="F2E61F7C"/>
    <w:lvl w:ilvl="0" w:tplc="4E8224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01EC7"/>
    <w:multiLevelType w:val="multilevel"/>
    <w:tmpl w:val="E84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0666F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83222"/>
    <w:multiLevelType w:val="hybridMultilevel"/>
    <w:tmpl w:val="5738956A"/>
    <w:lvl w:ilvl="0" w:tplc="3516F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5DA6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57E0"/>
    <w:multiLevelType w:val="multilevel"/>
    <w:tmpl w:val="83969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4"/>
    <w:rsid w:val="001305FF"/>
    <w:rsid w:val="00163D6D"/>
    <w:rsid w:val="001A22F9"/>
    <w:rsid w:val="00311B76"/>
    <w:rsid w:val="00345E17"/>
    <w:rsid w:val="005B5BB6"/>
    <w:rsid w:val="006C7E2B"/>
    <w:rsid w:val="007B1176"/>
    <w:rsid w:val="007B3B1B"/>
    <w:rsid w:val="00843CC5"/>
    <w:rsid w:val="008D1239"/>
    <w:rsid w:val="008D71AB"/>
    <w:rsid w:val="009D0AFB"/>
    <w:rsid w:val="00DB11E3"/>
    <w:rsid w:val="00E36995"/>
    <w:rsid w:val="00E72C74"/>
    <w:rsid w:val="00F55F5E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E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99FD2-58D5-2948-BF09-3A25346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template.dotx</Template>
  <TotalTime>100</TotalTime>
  <Pages>2</Pages>
  <Words>385</Words>
  <Characters>2201</Characters>
  <Application>Microsoft Macintosh Word</Application>
  <DocSecurity>0</DocSecurity>
  <Lines>18</Lines>
  <Paragraphs>5</Paragraphs>
  <ScaleCrop>false</ScaleCrop>
  <Company>University of British Columbia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dcterms:created xsi:type="dcterms:W3CDTF">2015-02-05T19:35:00Z</dcterms:created>
  <dcterms:modified xsi:type="dcterms:W3CDTF">2015-02-06T08:51:00Z</dcterms:modified>
</cp:coreProperties>
</file>