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87"/>
        <w:tblW w:w="10790" w:type="dxa"/>
        <w:tblLayout w:type="fixed"/>
        <w:tblLook w:val="0600" w:firstRow="0" w:lastRow="0" w:firstColumn="0" w:lastColumn="0" w:noHBand="1" w:noVBand="1"/>
      </w:tblPr>
      <w:tblGrid>
        <w:gridCol w:w="5103"/>
        <w:gridCol w:w="292"/>
        <w:gridCol w:w="5395"/>
      </w:tblGrid>
      <w:tr w:rsidR="007E32BE" w:rsidRPr="003A798E" w14:paraId="0FCD6C32" w14:textId="77777777" w:rsidTr="007E32BE">
        <w:tc>
          <w:tcPr>
            <w:tcW w:w="5395" w:type="dxa"/>
            <w:gridSpan w:val="2"/>
          </w:tcPr>
          <w:p w14:paraId="42BA46F9" w14:textId="0DF88A95" w:rsidR="007E32BE" w:rsidRPr="003A798E" w:rsidRDefault="007E32BE" w:rsidP="007E32BE">
            <w:pPr>
              <w:pStyle w:val="GraphicAnchor"/>
            </w:pPr>
            <w:r w:rsidRPr="003A798E">
              <w:rPr>
                <w:noProof/>
                <w:lang w:eastAsia="en-AU"/>
              </w:rPr>
              <mc:AlternateContent>
                <mc:Choice Requires="wpg">
                  <w:drawing>
                    <wp:anchor distT="0" distB="0" distL="114300" distR="114300" simplePos="0" relativeHeight="251669504" behindDoc="0" locked="0" layoutInCell="1" allowOverlap="1" wp14:anchorId="3E8FCD49" wp14:editId="68A2B394">
                      <wp:simplePos x="0" y="0"/>
                      <wp:positionH relativeFrom="margin">
                        <wp:posOffset>-969645</wp:posOffset>
                      </wp:positionH>
                      <wp:positionV relativeFrom="page">
                        <wp:posOffset>-598643</wp:posOffset>
                      </wp:positionV>
                      <wp:extent cx="7772400" cy="100584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1132" cy="10053322"/>
                              </a:xfrm>
                            </wpg:grpSpPr>
                            <wps:wsp>
                              <wps:cNvPr id="4"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7"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8"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AAFD5DE" id="Group 1" o:spid="_x0000_s1026" alt="&quot;&quot;" style="position:absolute;margin-left:-76.35pt;margin-top:-47.15pt;width:612pt;height:11in;z-index:251669504;mso-position-horizontal-relative:margin;mso-position-vertical-relative:page;mso-width-relative:margin;mso-height-relative:margin" coordsize="77711,100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">
                      <v:shape id="Shape" o:spid="_x0000_s1027" style="position:absolute;top:25527;width:58458;height:75006;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&#13;&#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" path="m,21600l21600,10802,,,,21600xe" fillcolor="#2683c6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" path="m,14678r,6922l21600,3032,21600,,17075,,,14678xe" fillcolor="#1cade4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14:paraId="7F418662" w14:textId="412D455A" w:rsidR="007E32BE" w:rsidRPr="003A798E" w:rsidRDefault="007E32BE" w:rsidP="007E32BE">
            <w:pPr>
              <w:pStyle w:val="GraphicAnchor"/>
            </w:pPr>
          </w:p>
        </w:tc>
      </w:tr>
      <w:tr w:rsidR="007E32BE" w:rsidRPr="003A798E" w14:paraId="76C59171" w14:textId="77777777" w:rsidTr="007E32BE">
        <w:trPr>
          <w:trHeight w:val="2719"/>
        </w:trPr>
        <w:tc>
          <w:tcPr>
            <w:tcW w:w="5395" w:type="dxa"/>
            <w:gridSpan w:val="2"/>
          </w:tcPr>
          <w:p w14:paraId="56BC60C0" w14:textId="0C17F401" w:rsidR="007E32BE" w:rsidRPr="003A798E" w:rsidRDefault="007E32BE" w:rsidP="007E32BE">
            <w:pPr>
              <w:pStyle w:val="Heading1"/>
            </w:pPr>
            <w:r w:rsidRPr="004123B7">
              <w:rPr>
                <w:sz w:val="48"/>
                <w:szCs w:val="21"/>
              </w:rPr>
              <w:t>Optimizing a Hand Hygiene Program at the BC Children’s and Women’s Hospital</w:t>
            </w:r>
          </w:p>
        </w:tc>
        <w:tc>
          <w:tcPr>
            <w:tcW w:w="5395" w:type="dxa"/>
          </w:tcPr>
          <w:p w14:paraId="13D8947F" w14:textId="77777777" w:rsidR="007E32BE" w:rsidRPr="003A798E" w:rsidRDefault="007E32BE" w:rsidP="007E32BE"/>
        </w:tc>
      </w:tr>
      <w:tr w:rsidR="007E32BE" w:rsidRPr="003A798E" w14:paraId="0F14F1EE" w14:textId="77777777" w:rsidTr="007E32BE">
        <w:trPr>
          <w:trHeight w:val="7034"/>
        </w:trPr>
        <w:tc>
          <w:tcPr>
            <w:tcW w:w="5103" w:type="dxa"/>
          </w:tcPr>
          <w:p w14:paraId="14699CEE" w14:textId="1CCCD285" w:rsidR="007E32BE" w:rsidRPr="003A798E" w:rsidRDefault="007E32BE" w:rsidP="007E32BE"/>
        </w:tc>
        <w:tc>
          <w:tcPr>
            <w:tcW w:w="5687" w:type="dxa"/>
            <w:gridSpan w:val="2"/>
          </w:tcPr>
          <w:p w14:paraId="32B61A1F" w14:textId="77777777" w:rsidR="007E32BE" w:rsidRPr="00375C7C" w:rsidRDefault="007E32BE" w:rsidP="007E32BE">
            <w:pPr>
              <w:rPr>
                <w:sz w:val="22"/>
                <w:szCs w:val="22"/>
              </w:rPr>
            </w:pPr>
          </w:p>
        </w:tc>
      </w:tr>
      <w:tr w:rsidR="007E32BE" w:rsidRPr="003A798E" w14:paraId="54690030" w14:textId="77777777" w:rsidTr="007E32BE">
        <w:trPr>
          <w:trHeight w:val="1299"/>
        </w:trPr>
        <w:tc>
          <w:tcPr>
            <w:tcW w:w="5103" w:type="dxa"/>
          </w:tcPr>
          <w:p w14:paraId="3191E2B2" w14:textId="54A7397D" w:rsidR="007E32BE" w:rsidRPr="003A798E" w:rsidRDefault="007E32BE" w:rsidP="007E32BE"/>
        </w:tc>
        <w:tc>
          <w:tcPr>
            <w:tcW w:w="5687" w:type="dxa"/>
            <w:gridSpan w:val="2"/>
          </w:tcPr>
          <w:p w14:paraId="44B29916" w14:textId="77777777" w:rsidR="007E32BE" w:rsidRPr="00375C7C" w:rsidRDefault="007E32BE" w:rsidP="007E32BE">
            <w:pPr>
              <w:pStyle w:val="Heading2"/>
              <w:jc w:val="center"/>
              <w:rPr>
                <w:sz w:val="24"/>
                <w:szCs w:val="24"/>
              </w:rPr>
            </w:pPr>
            <w:r w:rsidRPr="00375C7C">
              <w:rPr>
                <w:sz w:val="24"/>
                <w:szCs w:val="24"/>
              </w:rPr>
              <w:t>For</w:t>
            </w:r>
          </w:p>
          <w:p w14:paraId="12A7B357" w14:textId="77777777" w:rsidR="007E32BE" w:rsidRPr="00375C7C" w:rsidRDefault="007E32BE" w:rsidP="007E32BE">
            <w:pPr>
              <w:pStyle w:val="Heading2"/>
              <w:jc w:val="center"/>
              <w:rPr>
                <w:sz w:val="24"/>
                <w:szCs w:val="24"/>
              </w:rPr>
            </w:pPr>
            <w:r w:rsidRPr="00375C7C">
              <w:rPr>
                <w:sz w:val="24"/>
                <w:szCs w:val="24"/>
              </w:rPr>
              <w:t>IPAC and QPS Teams</w:t>
            </w:r>
          </w:p>
          <w:p w14:paraId="4697DBFC" w14:textId="77777777" w:rsidR="007E32BE" w:rsidRPr="00375C7C" w:rsidRDefault="007E32BE" w:rsidP="007E32BE">
            <w:pPr>
              <w:pStyle w:val="Heading2"/>
              <w:jc w:val="center"/>
              <w:rPr>
                <w:sz w:val="24"/>
                <w:szCs w:val="24"/>
              </w:rPr>
            </w:pPr>
            <w:r w:rsidRPr="00375C7C">
              <w:rPr>
                <w:sz w:val="24"/>
                <w:szCs w:val="24"/>
              </w:rPr>
              <w:t>BC Children’s and Women’s Hospital</w:t>
            </w:r>
          </w:p>
          <w:p w14:paraId="4ADF220C" w14:textId="0C5A76EA" w:rsidR="007E32BE" w:rsidRDefault="007E32BE" w:rsidP="007E32BE">
            <w:pPr>
              <w:pStyle w:val="Heading2"/>
              <w:jc w:val="center"/>
              <w:rPr>
                <w:sz w:val="24"/>
                <w:szCs w:val="24"/>
              </w:rPr>
            </w:pPr>
            <w:r w:rsidRPr="00375C7C">
              <w:rPr>
                <w:sz w:val="24"/>
                <w:szCs w:val="24"/>
              </w:rPr>
              <w:t>Vancouver, British Columbia</w:t>
            </w:r>
          </w:p>
          <w:p w14:paraId="0590B3CC" w14:textId="77777777" w:rsidR="00BC0665" w:rsidRPr="00BC0665" w:rsidRDefault="00BC0665" w:rsidP="00BC0665">
            <w:pPr>
              <w:rPr>
                <w:lang w:val="en-US"/>
              </w:rPr>
            </w:pPr>
          </w:p>
          <w:p w14:paraId="6D29F57B" w14:textId="77777777" w:rsidR="007E32BE" w:rsidRPr="00375C7C" w:rsidRDefault="007E32BE" w:rsidP="007E32BE">
            <w:pPr>
              <w:pStyle w:val="Heading2"/>
              <w:jc w:val="center"/>
              <w:rPr>
                <w:sz w:val="24"/>
                <w:szCs w:val="24"/>
              </w:rPr>
            </w:pPr>
            <w:r w:rsidRPr="00375C7C">
              <w:rPr>
                <w:sz w:val="24"/>
                <w:szCs w:val="24"/>
              </w:rPr>
              <w:t>By</w:t>
            </w:r>
          </w:p>
          <w:p w14:paraId="7DBB68B0" w14:textId="77777777" w:rsidR="007E32BE" w:rsidRPr="00375C7C" w:rsidRDefault="007E32BE" w:rsidP="007E32BE">
            <w:pPr>
              <w:pStyle w:val="Heading2"/>
              <w:jc w:val="center"/>
              <w:rPr>
                <w:sz w:val="24"/>
                <w:szCs w:val="24"/>
              </w:rPr>
            </w:pPr>
            <w:r w:rsidRPr="00375C7C">
              <w:rPr>
                <w:sz w:val="24"/>
                <w:szCs w:val="24"/>
              </w:rPr>
              <w:t xml:space="preserve">Quentin Michalchuk </w:t>
            </w:r>
          </w:p>
          <w:p w14:paraId="19AC35A1" w14:textId="77777777" w:rsidR="007E32BE" w:rsidRPr="00375C7C" w:rsidRDefault="007E32BE" w:rsidP="007E32BE">
            <w:pPr>
              <w:pStyle w:val="Heading2"/>
              <w:jc w:val="center"/>
              <w:rPr>
                <w:sz w:val="24"/>
                <w:szCs w:val="24"/>
              </w:rPr>
            </w:pPr>
            <w:r w:rsidRPr="00375C7C">
              <w:rPr>
                <w:sz w:val="24"/>
                <w:szCs w:val="24"/>
              </w:rPr>
              <w:t xml:space="preserve">Technical Writing Student </w:t>
            </w:r>
          </w:p>
          <w:p w14:paraId="7E92278B" w14:textId="77777777" w:rsidR="007E32BE" w:rsidRDefault="007E32BE" w:rsidP="007E32BE">
            <w:pPr>
              <w:pStyle w:val="Heading2"/>
              <w:jc w:val="center"/>
              <w:rPr>
                <w:sz w:val="24"/>
                <w:szCs w:val="24"/>
              </w:rPr>
            </w:pPr>
            <w:r w:rsidRPr="00375C7C">
              <w:rPr>
                <w:sz w:val="24"/>
                <w:szCs w:val="24"/>
              </w:rPr>
              <w:t>University of British Columbi</w:t>
            </w:r>
            <w:r>
              <w:rPr>
                <w:sz w:val="24"/>
                <w:szCs w:val="24"/>
              </w:rPr>
              <w:t>a</w:t>
            </w:r>
          </w:p>
          <w:p w14:paraId="4803F954" w14:textId="77777777" w:rsidR="007E32BE" w:rsidRDefault="007E32BE" w:rsidP="007E32BE">
            <w:pPr>
              <w:pStyle w:val="Heading2"/>
              <w:jc w:val="center"/>
              <w:rPr>
                <w:sz w:val="24"/>
                <w:szCs w:val="24"/>
              </w:rPr>
            </w:pPr>
          </w:p>
          <w:p w14:paraId="5B80F2D7" w14:textId="77777777" w:rsidR="007E32BE" w:rsidRDefault="007E32BE" w:rsidP="007E32BE">
            <w:pPr>
              <w:pStyle w:val="Heading2"/>
              <w:jc w:val="center"/>
              <w:rPr>
                <w:sz w:val="24"/>
                <w:szCs w:val="24"/>
              </w:rPr>
            </w:pPr>
            <w:r>
              <w:rPr>
                <w:sz w:val="24"/>
                <w:szCs w:val="24"/>
              </w:rPr>
              <w:t xml:space="preserve">December 1, 2020 </w:t>
            </w:r>
          </w:p>
          <w:p w14:paraId="7CF10E73" w14:textId="77777777" w:rsidR="007E32BE" w:rsidRDefault="007E32BE" w:rsidP="007E32BE"/>
          <w:p w14:paraId="46C444A4" w14:textId="77777777" w:rsidR="007E32BE" w:rsidRPr="00375C7C" w:rsidRDefault="007E32BE" w:rsidP="007E32BE"/>
          <w:p w14:paraId="728A32F3" w14:textId="77777777" w:rsidR="007E32BE" w:rsidRDefault="007E32BE" w:rsidP="007E32BE">
            <w:pPr>
              <w:pStyle w:val="Heading2"/>
              <w:jc w:val="center"/>
              <w:rPr>
                <w:sz w:val="24"/>
                <w:szCs w:val="24"/>
              </w:rPr>
            </w:pPr>
          </w:p>
          <w:p w14:paraId="3AD17948" w14:textId="77777777" w:rsidR="007E32BE" w:rsidRDefault="007E32BE" w:rsidP="007E32BE"/>
          <w:p w14:paraId="1126934E" w14:textId="77777777" w:rsidR="007E32BE" w:rsidRPr="00375C7C" w:rsidRDefault="007E32BE" w:rsidP="007E32BE">
            <w:pPr>
              <w:jc w:val="center"/>
            </w:pPr>
          </w:p>
          <w:p w14:paraId="0FEDCA24" w14:textId="77777777" w:rsidR="007E32BE" w:rsidRPr="00375C7C" w:rsidRDefault="007E32BE" w:rsidP="007E32BE">
            <w:pPr>
              <w:rPr>
                <w:sz w:val="22"/>
                <w:szCs w:val="22"/>
              </w:rPr>
            </w:pPr>
          </w:p>
          <w:p w14:paraId="30708066" w14:textId="77777777" w:rsidR="007E32BE" w:rsidRPr="00375C7C" w:rsidRDefault="007E32BE" w:rsidP="007E32BE">
            <w:pPr>
              <w:rPr>
                <w:sz w:val="22"/>
                <w:szCs w:val="22"/>
              </w:rPr>
            </w:pPr>
          </w:p>
          <w:p w14:paraId="66FAA12B" w14:textId="77777777" w:rsidR="007E32BE" w:rsidRPr="00375C7C" w:rsidRDefault="007E32BE" w:rsidP="007E32BE">
            <w:pPr>
              <w:rPr>
                <w:sz w:val="22"/>
                <w:szCs w:val="22"/>
              </w:rPr>
            </w:pPr>
          </w:p>
          <w:p w14:paraId="3805DFD7" w14:textId="77777777" w:rsidR="007E32BE" w:rsidRPr="00375C7C" w:rsidRDefault="007E32BE" w:rsidP="007E32BE">
            <w:pPr>
              <w:pStyle w:val="Heading2"/>
              <w:rPr>
                <w:sz w:val="22"/>
                <w:szCs w:val="22"/>
              </w:rPr>
            </w:pPr>
          </w:p>
        </w:tc>
      </w:tr>
    </w:tbl>
    <w:p w14:paraId="29022D70" w14:textId="02592219" w:rsidR="00474E26" w:rsidRDefault="00474E26" w:rsidP="007E32BE">
      <w:pPr>
        <w:pStyle w:val="TOCTitle"/>
        <w:jc w:val="left"/>
        <w:rPr>
          <w:rFonts w:ascii="Times New Roman" w:hAnsi="Times New Roman"/>
        </w:rPr>
      </w:pPr>
    </w:p>
    <w:p w14:paraId="4F3E828C" w14:textId="3F4DDC1D" w:rsidR="00FD2808" w:rsidRPr="00FD2808" w:rsidRDefault="00FD2808" w:rsidP="00FD2808">
      <w:pPr>
        <w:pStyle w:val="TOCTitle"/>
        <w:rPr>
          <w:rFonts w:ascii="Times New Roman" w:hAnsi="Times New Roman"/>
        </w:rPr>
      </w:pPr>
      <w:commentRangeStart w:id="0"/>
      <w:r w:rsidRPr="00FD2808">
        <w:rPr>
          <w:rFonts w:ascii="Times New Roman" w:hAnsi="Times New Roman"/>
        </w:rPr>
        <w:t>TABLE OF CONTENTS</w:t>
      </w:r>
      <w:commentRangeEnd w:id="0"/>
      <w:r w:rsidR="00BF2DDE">
        <w:rPr>
          <w:rStyle w:val="CommentReference"/>
          <w:rFonts w:asciiTheme="minorHAnsi" w:eastAsiaTheme="minorHAnsi" w:hAnsiTheme="minorHAnsi" w:cstheme="minorBidi"/>
          <w:b w:val="0"/>
          <w:lang w:val="en-CA"/>
        </w:rPr>
        <w:commentReference w:id="0"/>
      </w:r>
    </w:p>
    <w:p w14:paraId="2C232148" w14:textId="77777777" w:rsidR="00FD2808" w:rsidRPr="00FD2808" w:rsidRDefault="00FD2808" w:rsidP="00FD2808">
      <w:pPr>
        <w:pStyle w:val="Level1"/>
        <w:rPr>
          <w:rFonts w:ascii="Times New Roman" w:hAnsi="Times New Roman"/>
        </w:rPr>
      </w:pPr>
      <w:r w:rsidRPr="00FD2808">
        <w:rPr>
          <w:rFonts w:ascii="Times New Roman" w:hAnsi="Times New Roman"/>
          <w:webHidden/>
        </w:rPr>
        <w:t>Introduction</w:t>
      </w:r>
      <w:r w:rsidRPr="00FD2808">
        <w:rPr>
          <w:rFonts w:ascii="Times New Roman" w:hAnsi="Times New Roman"/>
          <w:webHidden/>
        </w:rPr>
        <w:tab/>
      </w:r>
      <w:sdt>
        <w:sdtPr>
          <w:rPr>
            <w:rFonts w:ascii="Times New Roman" w:hAnsi="Times New Roman"/>
            <w:webHidden/>
          </w:rPr>
          <w:id w:val="372579861"/>
          <w:placeholder>
            <w:docPart w:val="5484415F3961304C891F32819AD1CDDF"/>
          </w:placeholder>
          <w:temporary/>
          <w:showingPlcHdr/>
        </w:sdtPr>
        <w:sdtEndPr/>
        <w:sdtContent>
          <w:r w:rsidRPr="00FD2808">
            <w:rPr>
              <w:rFonts w:ascii="Times New Roman" w:hAnsi="Times New Roman"/>
              <w:webHidden/>
            </w:rPr>
            <w:t>#</w:t>
          </w:r>
        </w:sdtContent>
      </w:sdt>
    </w:p>
    <w:p w14:paraId="5AC09AA0" w14:textId="77777777" w:rsidR="00FD2808" w:rsidRPr="00FD2808" w:rsidRDefault="00FD2808" w:rsidP="00FD2808">
      <w:pPr>
        <w:pStyle w:val="Level2"/>
        <w:rPr>
          <w:rFonts w:ascii="Times New Roman" w:hAnsi="Times New Roman"/>
        </w:rPr>
      </w:pPr>
      <w:r w:rsidRPr="00FD2808">
        <w:rPr>
          <w:rFonts w:ascii="Times New Roman" w:hAnsi="Times New Roman"/>
          <w:webHidden/>
        </w:rPr>
        <w:t>Background</w:t>
      </w:r>
      <w:r w:rsidRPr="00FD2808">
        <w:rPr>
          <w:rFonts w:ascii="Times New Roman" w:hAnsi="Times New Roman"/>
          <w:webHidden/>
        </w:rPr>
        <w:tab/>
      </w:r>
      <w:sdt>
        <w:sdtPr>
          <w:rPr>
            <w:rFonts w:ascii="Times New Roman" w:hAnsi="Times New Roman"/>
            <w:webHidden/>
          </w:rPr>
          <w:id w:val="372579888"/>
          <w:placeholder>
            <w:docPart w:val="A0CC257FD61AE04288EC829ECD1B2AE9"/>
          </w:placeholder>
          <w:temporary/>
          <w:showingPlcHdr/>
        </w:sdtPr>
        <w:sdtEndPr/>
        <w:sdtContent>
          <w:r w:rsidRPr="00FD2808">
            <w:rPr>
              <w:rFonts w:ascii="Times New Roman" w:hAnsi="Times New Roman"/>
              <w:webHidden/>
            </w:rPr>
            <w:t>#</w:t>
          </w:r>
        </w:sdtContent>
      </w:sdt>
    </w:p>
    <w:p w14:paraId="29F8D34E" w14:textId="77777777" w:rsidR="00FD2808" w:rsidRPr="00FD2808" w:rsidRDefault="00FD2808" w:rsidP="00FD2808">
      <w:pPr>
        <w:pStyle w:val="Level3"/>
        <w:rPr>
          <w:rFonts w:ascii="Times New Roman" w:hAnsi="Times New Roman"/>
        </w:rPr>
      </w:pPr>
      <w:r w:rsidRPr="00FD2808">
        <w:rPr>
          <w:rFonts w:ascii="Times New Roman" w:hAnsi="Times New Roman"/>
          <w:webHidden/>
        </w:rPr>
        <w:t>Proper Performance of Hand Hygiene</w:t>
      </w:r>
      <w:r w:rsidRPr="00FD2808">
        <w:rPr>
          <w:rFonts w:ascii="Times New Roman" w:hAnsi="Times New Roman"/>
          <w:webHidden/>
        </w:rPr>
        <w:tab/>
      </w:r>
      <w:sdt>
        <w:sdtPr>
          <w:rPr>
            <w:rFonts w:ascii="Times New Roman" w:hAnsi="Times New Roman"/>
            <w:webHidden/>
          </w:rPr>
          <w:id w:val="372579915"/>
          <w:placeholder>
            <w:docPart w:val="7071950238FD4E48894275AEACD6FEC6"/>
          </w:placeholder>
          <w:temporary/>
          <w:showingPlcHdr/>
        </w:sdtPr>
        <w:sdtEndPr/>
        <w:sdtContent>
          <w:r w:rsidRPr="00FD2808">
            <w:rPr>
              <w:rFonts w:ascii="Times New Roman" w:hAnsi="Times New Roman"/>
              <w:webHidden/>
            </w:rPr>
            <w:t>#</w:t>
          </w:r>
        </w:sdtContent>
      </w:sdt>
    </w:p>
    <w:p w14:paraId="49CF0F62" w14:textId="11C6B8E1" w:rsidR="00FD2808" w:rsidRPr="00FD2808" w:rsidRDefault="00FD2808" w:rsidP="00FD2808">
      <w:pPr>
        <w:pStyle w:val="Level3"/>
        <w:rPr>
          <w:rFonts w:ascii="Times New Roman" w:hAnsi="Times New Roman"/>
        </w:rPr>
      </w:pPr>
      <w:r w:rsidRPr="00FD2808">
        <w:rPr>
          <w:rFonts w:ascii="Times New Roman" w:hAnsi="Times New Roman"/>
          <w:webHidden/>
        </w:rPr>
        <w:t>Associations/Teams Tasked with Hand Hygiene Standardization</w:t>
      </w:r>
      <w:r w:rsidRPr="00FD2808">
        <w:rPr>
          <w:rFonts w:ascii="Times New Roman" w:hAnsi="Times New Roman"/>
          <w:webHidden/>
        </w:rPr>
        <w:tab/>
      </w:r>
      <w:sdt>
        <w:sdtPr>
          <w:rPr>
            <w:rFonts w:ascii="Times New Roman" w:hAnsi="Times New Roman"/>
            <w:webHidden/>
          </w:rPr>
          <w:id w:val="372579916"/>
          <w:placeholder>
            <w:docPart w:val="9ED19EB8C6FD7E4E8A0ABD42A012AFBE"/>
          </w:placeholder>
          <w:temporary/>
          <w:showingPlcHdr/>
        </w:sdtPr>
        <w:sdtEndPr/>
        <w:sdtContent>
          <w:r w:rsidRPr="00FD2808">
            <w:rPr>
              <w:rFonts w:ascii="Times New Roman" w:hAnsi="Times New Roman"/>
              <w:webHidden/>
            </w:rPr>
            <w:t>#</w:t>
          </w:r>
        </w:sdtContent>
      </w:sdt>
    </w:p>
    <w:p w14:paraId="023D3663" w14:textId="7E3ACBD3" w:rsidR="005316FA" w:rsidRDefault="005316FA" w:rsidP="005316FA">
      <w:pPr>
        <w:pStyle w:val="Level3"/>
        <w:rPr>
          <w:rFonts w:ascii="Times New Roman" w:hAnsi="Times New Roman"/>
          <w:webHidden/>
        </w:rPr>
      </w:pPr>
      <w:r>
        <w:rPr>
          <w:rFonts w:ascii="Times New Roman" w:hAnsi="Times New Roman"/>
          <w:webHidden/>
        </w:rPr>
        <w:t>Past Initiatives</w:t>
      </w:r>
      <w:r w:rsidRPr="00FD2808">
        <w:rPr>
          <w:rFonts w:ascii="Times New Roman" w:hAnsi="Times New Roman"/>
          <w:webHidden/>
        </w:rPr>
        <w:tab/>
      </w:r>
      <w:sdt>
        <w:sdtPr>
          <w:rPr>
            <w:rFonts w:ascii="Times New Roman" w:hAnsi="Times New Roman"/>
            <w:webHidden/>
          </w:rPr>
          <w:id w:val="45650436"/>
          <w:placeholder>
            <w:docPart w:val="98ACE5A6D54C2D4FA99F066332891E71"/>
          </w:placeholder>
          <w:temporary/>
          <w:showingPlcHdr/>
        </w:sdtPr>
        <w:sdtContent>
          <w:r w:rsidRPr="00FD2808">
            <w:rPr>
              <w:rFonts w:ascii="Times New Roman" w:hAnsi="Times New Roman"/>
              <w:webHidden/>
            </w:rPr>
            <w:t>#</w:t>
          </w:r>
        </w:sdtContent>
      </w:sdt>
    </w:p>
    <w:p w14:paraId="278DF759" w14:textId="4BF49D23" w:rsidR="00FD2808" w:rsidRPr="00FD2808" w:rsidRDefault="00FD2808" w:rsidP="005316FA">
      <w:pPr>
        <w:pStyle w:val="Level2"/>
        <w:rPr>
          <w:rFonts w:ascii="Times New Roman" w:hAnsi="Times New Roman"/>
        </w:rPr>
      </w:pPr>
      <w:r w:rsidRPr="00FD2808">
        <w:rPr>
          <w:rFonts w:ascii="Times New Roman" w:hAnsi="Times New Roman"/>
          <w:webHidden/>
        </w:rPr>
        <w:t>Problem Statement</w:t>
      </w:r>
      <w:r w:rsidRPr="00FD2808">
        <w:rPr>
          <w:rFonts w:ascii="Times New Roman" w:hAnsi="Times New Roman"/>
          <w:webHidden/>
        </w:rPr>
        <w:tab/>
      </w:r>
      <w:sdt>
        <w:sdtPr>
          <w:rPr>
            <w:rFonts w:ascii="Times New Roman" w:hAnsi="Times New Roman"/>
            <w:webHidden/>
          </w:rPr>
          <w:id w:val="372579918"/>
          <w:placeholder>
            <w:docPart w:val="484F6351058FC94994157C01B74EBCBE"/>
          </w:placeholder>
          <w:temporary/>
          <w:showingPlcHdr/>
        </w:sdtPr>
        <w:sdtEndPr/>
        <w:sdtContent>
          <w:r w:rsidRPr="00FD2808">
            <w:rPr>
              <w:rFonts w:ascii="Times New Roman" w:hAnsi="Times New Roman"/>
              <w:webHidden/>
            </w:rPr>
            <w:t>#</w:t>
          </w:r>
        </w:sdtContent>
      </w:sdt>
    </w:p>
    <w:p w14:paraId="0C56D585" w14:textId="77777777" w:rsidR="00FD2808" w:rsidRPr="00FD2808" w:rsidRDefault="00FD2808" w:rsidP="00FD2808">
      <w:pPr>
        <w:pStyle w:val="Level2"/>
        <w:rPr>
          <w:rFonts w:ascii="Times New Roman" w:hAnsi="Times New Roman"/>
          <w:webHidden/>
        </w:rPr>
      </w:pPr>
      <w:r w:rsidRPr="00FD2808">
        <w:rPr>
          <w:rFonts w:ascii="Times New Roman" w:hAnsi="Times New Roman"/>
          <w:webHidden/>
        </w:rPr>
        <w:t>Methods</w:t>
      </w:r>
      <w:r w:rsidRPr="00FD2808">
        <w:rPr>
          <w:rFonts w:ascii="Times New Roman" w:hAnsi="Times New Roman"/>
          <w:webHidden/>
        </w:rPr>
        <w:tab/>
      </w:r>
      <w:sdt>
        <w:sdtPr>
          <w:rPr>
            <w:rFonts w:ascii="Times New Roman" w:hAnsi="Times New Roman"/>
            <w:webHidden/>
          </w:rPr>
          <w:id w:val="-906996721"/>
          <w:placeholder>
            <w:docPart w:val="B846C0C91A2EDE4FB55A534C54BEF208"/>
          </w:placeholder>
          <w:temporary/>
          <w:showingPlcHdr/>
        </w:sdtPr>
        <w:sdtEndPr/>
        <w:sdtContent>
          <w:r w:rsidRPr="00FD2808">
            <w:rPr>
              <w:rFonts w:ascii="Times New Roman" w:hAnsi="Times New Roman"/>
              <w:webHidden/>
            </w:rPr>
            <w:t>#</w:t>
          </w:r>
        </w:sdtContent>
      </w:sdt>
    </w:p>
    <w:p w14:paraId="7A4A0E07" w14:textId="77777777" w:rsidR="00FD2808" w:rsidRPr="00FD2808" w:rsidRDefault="00FD2808" w:rsidP="00FD2808">
      <w:pPr>
        <w:pStyle w:val="Level2"/>
        <w:rPr>
          <w:rFonts w:ascii="Times New Roman" w:hAnsi="Times New Roman"/>
        </w:rPr>
      </w:pPr>
      <w:r w:rsidRPr="00FD2808">
        <w:rPr>
          <w:rFonts w:ascii="Times New Roman" w:hAnsi="Times New Roman"/>
          <w:webHidden/>
        </w:rPr>
        <w:t>Intended Audience</w:t>
      </w:r>
      <w:r w:rsidRPr="00FD2808">
        <w:rPr>
          <w:rFonts w:ascii="Times New Roman" w:hAnsi="Times New Roman"/>
          <w:webHidden/>
        </w:rPr>
        <w:tab/>
      </w:r>
      <w:sdt>
        <w:sdtPr>
          <w:rPr>
            <w:rFonts w:ascii="Times New Roman" w:hAnsi="Times New Roman"/>
            <w:webHidden/>
          </w:rPr>
          <w:id w:val="372579919"/>
          <w:placeholder>
            <w:docPart w:val="32FE6AE47F8FE441A8B57950B7D4A891"/>
          </w:placeholder>
          <w:temporary/>
          <w:showingPlcHdr/>
        </w:sdtPr>
        <w:sdtEndPr/>
        <w:sdtContent>
          <w:r w:rsidRPr="00FD2808">
            <w:rPr>
              <w:rFonts w:ascii="Times New Roman" w:hAnsi="Times New Roman"/>
              <w:webHidden/>
            </w:rPr>
            <w:t>#</w:t>
          </w:r>
        </w:sdtContent>
      </w:sdt>
    </w:p>
    <w:p w14:paraId="06092406" w14:textId="32F8F765" w:rsidR="00FD2808" w:rsidRPr="00FD2808" w:rsidRDefault="00FD2808" w:rsidP="00FD2808">
      <w:pPr>
        <w:pStyle w:val="Level2"/>
        <w:rPr>
          <w:rFonts w:ascii="Times New Roman" w:hAnsi="Times New Roman"/>
        </w:rPr>
      </w:pPr>
      <w:r w:rsidRPr="00FD2808">
        <w:rPr>
          <w:rFonts w:ascii="Times New Roman" w:hAnsi="Times New Roman"/>
          <w:webHidden/>
        </w:rPr>
        <w:t>Scope of the Inquiry</w:t>
      </w:r>
      <w:r w:rsidRPr="00FD2808">
        <w:rPr>
          <w:rFonts w:ascii="Times New Roman" w:hAnsi="Times New Roman"/>
          <w:webHidden/>
        </w:rPr>
        <w:tab/>
      </w:r>
      <w:sdt>
        <w:sdtPr>
          <w:rPr>
            <w:rFonts w:ascii="Times New Roman" w:hAnsi="Times New Roman"/>
            <w:webHidden/>
          </w:rPr>
          <w:id w:val="1921755825"/>
          <w:placeholder>
            <w:docPart w:val="8A235DA9AEDCD94C877A6DDECE943C2F"/>
          </w:placeholder>
          <w:temporary/>
          <w:showingPlcHdr/>
        </w:sdtPr>
        <w:sdtEndPr/>
        <w:sdtContent>
          <w:r w:rsidRPr="00FD2808">
            <w:rPr>
              <w:rFonts w:ascii="Times New Roman" w:hAnsi="Times New Roman"/>
              <w:webHidden/>
            </w:rPr>
            <w:t>#</w:t>
          </w:r>
        </w:sdtContent>
      </w:sdt>
    </w:p>
    <w:p w14:paraId="745290D2" w14:textId="10F260E1" w:rsidR="00187956" w:rsidRDefault="00220E32" w:rsidP="00187956">
      <w:pPr>
        <w:pStyle w:val="Level2"/>
        <w:rPr>
          <w:rFonts w:ascii="Times New Roman" w:hAnsi="Times New Roman"/>
          <w:webHidden/>
        </w:rPr>
      </w:pPr>
      <w:r>
        <w:rPr>
          <w:rFonts w:ascii="Times New Roman" w:hAnsi="Times New Roman"/>
          <w:webHidden/>
        </w:rPr>
        <w:t>Recommendations</w:t>
      </w:r>
      <w:r w:rsidR="00187956" w:rsidRPr="00FD2808">
        <w:rPr>
          <w:rFonts w:ascii="Times New Roman" w:hAnsi="Times New Roman"/>
          <w:webHidden/>
        </w:rPr>
        <w:tab/>
      </w:r>
      <w:sdt>
        <w:sdtPr>
          <w:rPr>
            <w:rFonts w:ascii="Times New Roman" w:hAnsi="Times New Roman"/>
            <w:webHidden/>
          </w:rPr>
          <w:id w:val="1024826518"/>
          <w:placeholder>
            <w:docPart w:val="029C20E83D4A5441AD253E8845393471"/>
          </w:placeholder>
          <w:temporary/>
          <w:showingPlcHdr/>
        </w:sdtPr>
        <w:sdtContent>
          <w:r w:rsidR="00187956" w:rsidRPr="00FD2808">
            <w:rPr>
              <w:rFonts w:ascii="Times New Roman" w:hAnsi="Times New Roman"/>
              <w:webHidden/>
            </w:rPr>
            <w:t>#</w:t>
          </w:r>
        </w:sdtContent>
      </w:sdt>
    </w:p>
    <w:p w14:paraId="27B7A8DD" w14:textId="2B97A99C" w:rsidR="00FD2808" w:rsidRPr="00FD2808" w:rsidRDefault="00FD2808" w:rsidP="00FD2808">
      <w:pPr>
        <w:pStyle w:val="Level1"/>
        <w:rPr>
          <w:rFonts w:ascii="Times New Roman" w:hAnsi="Times New Roman"/>
        </w:rPr>
      </w:pPr>
      <w:r w:rsidRPr="00FD2808">
        <w:rPr>
          <w:rFonts w:ascii="Times New Roman" w:hAnsi="Times New Roman"/>
          <w:webHidden/>
        </w:rPr>
        <w:t>Body (Data section)</w:t>
      </w:r>
      <w:r w:rsidRPr="00FD2808">
        <w:rPr>
          <w:rFonts w:ascii="Times New Roman" w:hAnsi="Times New Roman"/>
          <w:webHidden/>
        </w:rPr>
        <w:tab/>
      </w:r>
      <w:sdt>
        <w:sdtPr>
          <w:rPr>
            <w:rFonts w:ascii="Times New Roman" w:hAnsi="Times New Roman"/>
            <w:webHidden/>
          </w:rPr>
          <w:id w:val="372579920"/>
          <w:placeholder>
            <w:docPart w:val="4247A30611B9AF47B7E87F688C42B1A5"/>
          </w:placeholder>
          <w:temporary/>
          <w:showingPlcHdr/>
        </w:sdtPr>
        <w:sdtEndPr/>
        <w:sdtContent>
          <w:r w:rsidRPr="00FD2808">
            <w:rPr>
              <w:rFonts w:ascii="Times New Roman" w:hAnsi="Times New Roman"/>
              <w:webHidden/>
            </w:rPr>
            <w:t>#</w:t>
          </w:r>
        </w:sdtContent>
      </w:sdt>
    </w:p>
    <w:p w14:paraId="4BD5DFFB" w14:textId="6779C4E3" w:rsidR="00FD2808" w:rsidRPr="00FD2808" w:rsidRDefault="00187956" w:rsidP="00FD2808">
      <w:pPr>
        <w:pStyle w:val="Level2"/>
        <w:rPr>
          <w:rFonts w:ascii="Times New Roman" w:hAnsi="Times New Roman"/>
        </w:rPr>
      </w:pPr>
      <w:r>
        <w:rPr>
          <w:rFonts w:ascii="Times New Roman" w:hAnsi="Times New Roman"/>
          <w:webHidden/>
        </w:rPr>
        <w:t>Demographics</w:t>
      </w:r>
      <w:r w:rsidR="00FD2808" w:rsidRPr="00FD2808">
        <w:rPr>
          <w:rFonts w:ascii="Times New Roman" w:hAnsi="Times New Roman"/>
          <w:webHidden/>
        </w:rPr>
        <w:tab/>
      </w:r>
      <w:sdt>
        <w:sdtPr>
          <w:rPr>
            <w:rFonts w:ascii="Times New Roman" w:hAnsi="Times New Roman"/>
            <w:webHidden/>
          </w:rPr>
          <w:id w:val="372579922"/>
          <w:placeholder>
            <w:docPart w:val="6632E7DF086C324DB595E24C7E54701B"/>
          </w:placeholder>
          <w:temporary/>
        </w:sdtPr>
        <w:sdtEndPr/>
        <w:sdtContent>
          <w:r w:rsidR="00FD2808" w:rsidRPr="00FD2808">
            <w:rPr>
              <w:rFonts w:ascii="Times New Roman" w:hAnsi="Times New Roman"/>
              <w:webHidden/>
            </w:rPr>
            <w:t>#</w:t>
          </w:r>
        </w:sdtContent>
      </w:sdt>
    </w:p>
    <w:p w14:paraId="23741F8E" w14:textId="697E4113" w:rsidR="00187956" w:rsidRDefault="00187956" w:rsidP="00187956">
      <w:pPr>
        <w:pStyle w:val="Level2"/>
        <w:rPr>
          <w:rFonts w:ascii="Times New Roman" w:hAnsi="Times New Roman"/>
          <w:webHidden/>
        </w:rPr>
      </w:pPr>
      <w:r>
        <w:rPr>
          <w:rFonts w:ascii="Times New Roman" w:hAnsi="Times New Roman"/>
          <w:webHidden/>
        </w:rPr>
        <w:t>HH Importance According to HCWs</w:t>
      </w:r>
      <w:r w:rsidRPr="00FD2808">
        <w:rPr>
          <w:rFonts w:ascii="Times New Roman" w:hAnsi="Times New Roman"/>
          <w:webHidden/>
        </w:rPr>
        <w:tab/>
      </w:r>
      <w:sdt>
        <w:sdtPr>
          <w:rPr>
            <w:rFonts w:ascii="Times New Roman" w:hAnsi="Times New Roman"/>
            <w:webHidden/>
          </w:rPr>
          <w:id w:val="-1105340886"/>
          <w:placeholder>
            <w:docPart w:val="7DA692EAD1978A4BBC6901C95FE9670C"/>
          </w:placeholder>
          <w:temporary/>
        </w:sdtPr>
        <w:sdtContent>
          <w:r w:rsidRPr="00FD2808">
            <w:rPr>
              <w:rFonts w:ascii="Times New Roman" w:hAnsi="Times New Roman"/>
              <w:webHidden/>
            </w:rPr>
            <w:t>#</w:t>
          </w:r>
        </w:sdtContent>
      </w:sdt>
    </w:p>
    <w:p w14:paraId="548C205C" w14:textId="2E4C79E3" w:rsidR="00187956" w:rsidRDefault="00187956" w:rsidP="00187956">
      <w:pPr>
        <w:pStyle w:val="Level2"/>
        <w:rPr>
          <w:rFonts w:ascii="Times New Roman" w:hAnsi="Times New Roman"/>
        </w:rPr>
      </w:pPr>
      <w:r>
        <w:rPr>
          <w:rFonts w:ascii="Times New Roman" w:hAnsi="Times New Roman"/>
          <w:webHidden/>
        </w:rPr>
        <w:t>HH Compliance and Understanding in HCWs and Students</w:t>
      </w:r>
      <w:r w:rsidRPr="00FD2808">
        <w:rPr>
          <w:rFonts w:ascii="Times New Roman" w:hAnsi="Times New Roman"/>
          <w:webHidden/>
        </w:rPr>
        <w:tab/>
      </w:r>
      <w:sdt>
        <w:sdtPr>
          <w:rPr>
            <w:rFonts w:ascii="Times New Roman" w:hAnsi="Times New Roman"/>
            <w:webHidden/>
          </w:rPr>
          <w:id w:val="-1280264028"/>
          <w:placeholder>
            <w:docPart w:val="5672D0D82EE52147B80B552E6002BD27"/>
          </w:placeholder>
          <w:temporary/>
        </w:sdtPr>
        <w:sdtContent>
          <w:r w:rsidRPr="00FD2808">
            <w:rPr>
              <w:rFonts w:ascii="Times New Roman" w:hAnsi="Times New Roman"/>
              <w:webHidden/>
            </w:rPr>
            <w:t>#</w:t>
          </w:r>
        </w:sdtContent>
      </w:sdt>
    </w:p>
    <w:p w14:paraId="05C67B17" w14:textId="0ACCEB91" w:rsidR="00187956" w:rsidRPr="00FD2808" w:rsidRDefault="009B1EB0" w:rsidP="00187956">
      <w:pPr>
        <w:pStyle w:val="Level3"/>
        <w:rPr>
          <w:rFonts w:ascii="Times New Roman" w:hAnsi="Times New Roman"/>
        </w:rPr>
      </w:pPr>
      <w:r>
        <w:rPr>
          <w:rFonts w:ascii="Times New Roman" w:hAnsi="Times New Roman"/>
        </w:rPr>
        <w:t>Student Compliance</w:t>
      </w:r>
      <w:r w:rsidR="00187956" w:rsidRPr="00FD2808">
        <w:rPr>
          <w:rFonts w:ascii="Times New Roman" w:hAnsi="Times New Roman"/>
          <w:webHidden/>
        </w:rPr>
        <w:tab/>
      </w:r>
      <w:sdt>
        <w:sdtPr>
          <w:rPr>
            <w:rFonts w:ascii="Times New Roman" w:hAnsi="Times New Roman"/>
            <w:webHidden/>
          </w:rPr>
          <w:id w:val="372579923"/>
          <w:placeholder>
            <w:docPart w:val="269F739D1562E04A808CF4A65A550FE0"/>
          </w:placeholder>
          <w:temporary/>
          <w:showingPlcHdr/>
        </w:sdtPr>
        <w:sdtContent>
          <w:r w:rsidR="00187956" w:rsidRPr="00FD2808">
            <w:rPr>
              <w:rFonts w:ascii="Times New Roman" w:hAnsi="Times New Roman"/>
              <w:webHidden/>
            </w:rPr>
            <w:t>#</w:t>
          </w:r>
        </w:sdtContent>
      </w:sdt>
    </w:p>
    <w:p w14:paraId="2A6CDB80" w14:textId="4178401D" w:rsidR="00187956" w:rsidRPr="00FD2808" w:rsidRDefault="009B1EB0" w:rsidP="00187956">
      <w:pPr>
        <w:pStyle w:val="Level3"/>
        <w:rPr>
          <w:rFonts w:ascii="Times New Roman" w:hAnsi="Times New Roman"/>
        </w:rPr>
      </w:pPr>
      <w:r>
        <w:rPr>
          <w:rFonts w:ascii="Times New Roman" w:hAnsi="Times New Roman"/>
        </w:rPr>
        <w:t>HCW Compliance</w:t>
      </w:r>
      <w:r w:rsidR="00187956" w:rsidRPr="00FD2808">
        <w:rPr>
          <w:rFonts w:ascii="Times New Roman" w:hAnsi="Times New Roman"/>
          <w:webHidden/>
        </w:rPr>
        <w:tab/>
      </w:r>
      <w:sdt>
        <w:sdtPr>
          <w:rPr>
            <w:rFonts w:ascii="Times New Roman" w:hAnsi="Times New Roman"/>
            <w:webHidden/>
          </w:rPr>
          <w:id w:val="372579924"/>
          <w:placeholder>
            <w:docPart w:val="26958399A9DFEE4A906EB4CD6FC73A2E"/>
          </w:placeholder>
          <w:temporary/>
          <w:showingPlcHdr/>
        </w:sdtPr>
        <w:sdtContent>
          <w:r w:rsidR="00187956" w:rsidRPr="00FD2808">
            <w:rPr>
              <w:rFonts w:ascii="Times New Roman" w:hAnsi="Times New Roman"/>
              <w:webHidden/>
            </w:rPr>
            <w:t>#</w:t>
          </w:r>
        </w:sdtContent>
      </w:sdt>
    </w:p>
    <w:p w14:paraId="4C7E0A3C" w14:textId="1B523438" w:rsidR="00187956" w:rsidRDefault="00187956" w:rsidP="00187956">
      <w:pPr>
        <w:pStyle w:val="Level2"/>
        <w:rPr>
          <w:rFonts w:ascii="Times New Roman" w:hAnsi="Times New Roman"/>
        </w:rPr>
      </w:pPr>
      <w:r>
        <w:rPr>
          <w:rFonts w:ascii="Times New Roman" w:hAnsi="Times New Roman"/>
          <w:webHidden/>
        </w:rPr>
        <w:t>Demographics</w:t>
      </w:r>
      <w:r w:rsidRPr="00FD2808">
        <w:rPr>
          <w:rFonts w:ascii="Times New Roman" w:hAnsi="Times New Roman"/>
          <w:webHidden/>
        </w:rPr>
        <w:tab/>
      </w:r>
      <w:sdt>
        <w:sdtPr>
          <w:rPr>
            <w:rFonts w:ascii="Times New Roman" w:hAnsi="Times New Roman"/>
            <w:webHidden/>
          </w:rPr>
          <w:id w:val="-928585722"/>
          <w:placeholder>
            <w:docPart w:val="1483B7396C06CE419BE968499F2A3E70"/>
          </w:placeholder>
          <w:temporary/>
        </w:sdtPr>
        <w:sdtContent>
          <w:r w:rsidRPr="00FD2808">
            <w:rPr>
              <w:rFonts w:ascii="Times New Roman" w:hAnsi="Times New Roman"/>
              <w:webHidden/>
            </w:rPr>
            <w:t>#</w:t>
          </w:r>
        </w:sdtContent>
      </w:sdt>
    </w:p>
    <w:p w14:paraId="6B368F03" w14:textId="77777777" w:rsidR="009B1EB0" w:rsidRPr="00FD2808" w:rsidRDefault="009B1EB0" w:rsidP="009B1EB0">
      <w:pPr>
        <w:pStyle w:val="Level3"/>
        <w:rPr>
          <w:rFonts w:ascii="Times New Roman" w:hAnsi="Times New Roman"/>
        </w:rPr>
      </w:pPr>
      <w:r>
        <w:rPr>
          <w:rFonts w:ascii="Times New Roman" w:hAnsi="Times New Roman"/>
        </w:rPr>
        <w:t>Student Compliance</w:t>
      </w:r>
      <w:r w:rsidRPr="00FD2808">
        <w:rPr>
          <w:rFonts w:ascii="Times New Roman" w:hAnsi="Times New Roman"/>
          <w:webHidden/>
        </w:rPr>
        <w:tab/>
      </w:r>
      <w:sdt>
        <w:sdtPr>
          <w:rPr>
            <w:rFonts w:ascii="Times New Roman" w:hAnsi="Times New Roman"/>
            <w:webHidden/>
          </w:rPr>
          <w:id w:val="-168865459"/>
          <w:placeholder>
            <w:docPart w:val="AB08CE3241851344A65FA7E3540A1654"/>
          </w:placeholder>
          <w:temporary/>
          <w:showingPlcHdr/>
        </w:sdtPr>
        <w:sdtContent>
          <w:r w:rsidRPr="00FD2808">
            <w:rPr>
              <w:rFonts w:ascii="Times New Roman" w:hAnsi="Times New Roman"/>
              <w:webHidden/>
            </w:rPr>
            <w:t>#</w:t>
          </w:r>
        </w:sdtContent>
      </w:sdt>
    </w:p>
    <w:p w14:paraId="271946AD" w14:textId="77777777" w:rsidR="009B1EB0" w:rsidRPr="00FD2808" w:rsidRDefault="009B1EB0" w:rsidP="009B1EB0">
      <w:pPr>
        <w:pStyle w:val="Level3"/>
        <w:rPr>
          <w:rFonts w:ascii="Times New Roman" w:hAnsi="Times New Roman"/>
        </w:rPr>
      </w:pPr>
      <w:r>
        <w:rPr>
          <w:rFonts w:ascii="Times New Roman" w:hAnsi="Times New Roman"/>
        </w:rPr>
        <w:t>HCW Compliance</w:t>
      </w:r>
      <w:r w:rsidRPr="00FD2808">
        <w:rPr>
          <w:rFonts w:ascii="Times New Roman" w:hAnsi="Times New Roman"/>
          <w:webHidden/>
        </w:rPr>
        <w:tab/>
      </w:r>
      <w:sdt>
        <w:sdtPr>
          <w:rPr>
            <w:rFonts w:ascii="Times New Roman" w:hAnsi="Times New Roman"/>
            <w:webHidden/>
          </w:rPr>
          <w:id w:val="1098372826"/>
          <w:placeholder>
            <w:docPart w:val="AB1DEDFA89C08947B1527468F3894DB7"/>
          </w:placeholder>
          <w:temporary/>
          <w:showingPlcHdr/>
        </w:sdtPr>
        <w:sdtContent>
          <w:r w:rsidRPr="00FD2808">
            <w:rPr>
              <w:rFonts w:ascii="Times New Roman" w:hAnsi="Times New Roman"/>
              <w:webHidden/>
            </w:rPr>
            <w:t>#</w:t>
          </w:r>
        </w:sdtContent>
      </w:sdt>
    </w:p>
    <w:p w14:paraId="1CF373C5" w14:textId="0863DAF6" w:rsidR="00FD2808" w:rsidRPr="00FD2808" w:rsidRDefault="00EE4244" w:rsidP="00325BA2">
      <w:pPr>
        <w:pStyle w:val="Level2"/>
        <w:rPr>
          <w:rFonts w:ascii="Times New Roman" w:hAnsi="Times New Roman"/>
        </w:rPr>
      </w:pPr>
      <w:r>
        <w:rPr>
          <w:rFonts w:ascii="Times New Roman" w:hAnsi="Times New Roman"/>
          <w:webHidden/>
        </w:rPr>
        <w:t>Most Effective HH Improvement Methodologies</w:t>
      </w:r>
      <w:r w:rsidR="00187956" w:rsidRPr="00FD2808">
        <w:rPr>
          <w:rFonts w:ascii="Times New Roman" w:hAnsi="Times New Roman"/>
          <w:webHidden/>
        </w:rPr>
        <w:tab/>
      </w:r>
      <w:sdt>
        <w:sdtPr>
          <w:rPr>
            <w:rFonts w:ascii="Times New Roman" w:hAnsi="Times New Roman"/>
            <w:webHidden/>
          </w:rPr>
          <w:id w:val="-570427300"/>
          <w:placeholder>
            <w:docPart w:val="084FF41A8DED9D46B8F1677C69DB6A61"/>
          </w:placeholder>
          <w:temporary/>
        </w:sdtPr>
        <w:sdtContent>
          <w:r w:rsidR="00187956" w:rsidRPr="00FD2808">
            <w:rPr>
              <w:rFonts w:ascii="Times New Roman" w:hAnsi="Times New Roman"/>
              <w:webHidden/>
            </w:rPr>
            <w:t>#</w:t>
          </w:r>
        </w:sdtContent>
      </w:sdt>
    </w:p>
    <w:p w14:paraId="42AD091C" w14:textId="24504649" w:rsidR="00FD2808" w:rsidRPr="00FD2808" w:rsidRDefault="00325BA2" w:rsidP="00FD2808">
      <w:pPr>
        <w:pStyle w:val="Level3"/>
        <w:rPr>
          <w:rFonts w:ascii="Times New Roman" w:hAnsi="Times New Roman"/>
        </w:rPr>
      </w:pPr>
      <w:r>
        <w:rPr>
          <w:rFonts w:ascii="Times New Roman" w:hAnsi="Times New Roman"/>
        </w:rPr>
        <w:t>HCW Opinion</w:t>
      </w:r>
      <w:r w:rsidR="00FD2808" w:rsidRPr="00FD2808">
        <w:rPr>
          <w:rFonts w:ascii="Times New Roman" w:hAnsi="Times New Roman"/>
          <w:webHidden/>
        </w:rPr>
        <w:tab/>
      </w:r>
      <w:sdt>
        <w:sdtPr>
          <w:rPr>
            <w:rFonts w:ascii="Times New Roman" w:hAnsi="Times New Roman"/>
            <w:webHidden/>
          </w:rPr>
          <w:id w:val="1158412946"/>
          <w:placeholder>
            <w:docPart w:val="949620E4B6ECC446AFFF8DCCCE8ECBB6"/>
          </w:placeholder>
          <w:temporary/>
          <w:showingPlcHdr/>
        </w:sdtPr>
        <w:sdtEndPr/>
        <w:sdtContent>
          <w:r w:rsidR="00FD2808" w:rsidRPr="00FD2808">
            <w:rPr>
              <w:rFonts w:ascii="Times New Roman" w:hAnsi="Times New Roman"/>
              <w:webHidden/>
            </w:rPr>
            <w:t>#</w:t>
          </w:r>
        </w:sdtContent>
      </w:sdt>
    </w:p>
    <w:p w14:paraId="03434806" w14:textId="5A226805" w:rsidR="00FD2808" w:rsidRPr="00FD2808" w:rsidRDefault="00325BA2" w:rsidP="00FD2808">
      <w:pPr>
        <w:pStyle w:val="Level3"/>
        <w:rPr>
          <w:rFonts w:ascii="Times New Roman" w:hAnsi="Times New Roman"/>
        </w:rPr>
      </w:pPr>
      <w:r>
        <w:rPr>
          <w:rFonts w:ascii="Times New Roman" w:hAnsi="Times New Roman"/>
          <w:webHidden/>
        </w:rPr>
        <w:t>Student Opinion</w:t>
      </w:r>
      <w:r w:rsidR="00FD2808" w:rsidRPr="00FD2808">
        <w:rPr>
          <w:rFonts w:ascii="Times New Roman" w:hAnsi="Times New Roman"/>
          <w:webHidden/>
        </w:rPr>
        <w:tab/>
      </w:r>
      <w:sdt>
        <w:sdtPr>
          <w:rPr>
            <w:rFonts w:ascii="Times New Roman" w:hAnsi="Times New Roman"/>
            <w:webHidden/>
          </w:rPr>
          <w:id w:val="-43845553"/>
          <w:placeholder>
            <w:docPart w:val="E060084B18811946A199D6EE2D0D8329"/>
          </w:placeholder>
          <w:temporary/>
          <w:showingPlcHdr/>
        </w:sdtPr>
        <w:sdtEndPr/>
        <w:sdtContent>
          <w:r w:rsidR="00FD2808" w:rsidRPr="00FD2808">
            <w:rPr>
              <w:rFonts w:ascii="Times New Roman" w:hAnsi="Times New Roman"/>
              <w:webHidden/>
            </w:rPr>
            <w:t>#</w:t>
          </w:r>
        </w:sdtContent>
      </w:sdt>
    </w:p>
    <w:p w14:paraId="472EC148" w14:textId="10F41774" w:rsidR="00FD2808" w:rsidRPr="00FD2808" w:rsidRDefault="00325BA2" w:rsidP="00FD2808">
      <w:pPr>
        <w:pStyle w:val="Level3"/>
        <w:rPr>
          <w:rFonts w:ascii="Times New Roman" w:hAnsi="Times New Roman"/>
        </w:rPr>
      </w:pPr>
      <w:r>
        <w:rPr>
          <w:rFonts w:ascii="Times New Roman" w:hAnsi="Times New Roman"/>
          <w:webHidden/>
        </w:rPr>
        <w:t>The Best Methods</w:t>
      </w:r>
      <w:r w:rsidR="00FD2808" w:rsidRPr="00FD2808">
        <w:rPr>
          <w:rFonts w:ascii="Times New Roman" w:hAnsi="Times New Roman"/>
          <w:webHidden/>
        </w:rPr>
        <w:tab/>
      </w:r>
      <w:sdt>
        <w:sdtPr>
          <w:rPr>
            <w:rFonts w:ascii="Times New Roman" w:hAnsi="Times New Roman"/>
            <w:webHidden/>
          </w:rPr>
          <w:id w:val="-1185204878"/>
          <w:placeholder>
            <w:docPart w:val="DC5E0B221E06C24FBCEEB45A6C249AA3"/>
          </w:placeholder>
          <w:temporary/>
          <w:showingPlcHdr/>
        </w:sdtPr>
        <w:sdtEndPr/>
        <w:sdtContent>
          <w:r w:rsidR="00FD2808" w:rsidRPr="00FD2808">
            <w:rPr>
              <w:rFonts w:ascii="Times New Roman" w:hAnsi="Times New Roman"/>
              <w:webHidden/>
            </w:rPr>
            <w:t>#</w:t>
          </w:r>
        </w:sdtContent>
      </w:sdt>
    </w:p>
    <w:p w14:paraId="67B9BC5A" w14:textId="18FFC1EB" w:rsidR="00FD2808" w:rsidRDefault="00FD2808" w:rsidP="00FD2808">
      <w:pPr>
        <w:pStyle w:val="Level2"/>
        <w:rPr>
          <w:rFonts w:ascii="Times New Roman" w:hAnsi="Times New Roman"/>
          <w:webHidden/>
        </w:rPr>
      </w:pPr>
      <w:r w:rsidRPr="00FD2808">
        <w:rPr>
          <w:rFonts w:ascii="Times New Roman" w:hAnsi="Times New Roman"/>
          <w:webHidden/>
        </w:rPr>
        <w:t>Possible Solutions</w:t>
      </w:r>
      <w:r w:rsidRPr="00FD2808">
        <w:rPr>
          <w:rFonts w:ascii="Times New Roman" w:hAnsi="Times New Roman"/>
          <w:webHidden/>
        </w:rPr>
        <w:tab/>
      </w:r>
      <w:sdt>
        <w:sdtPr>
          <w:rPr>
            <w:rFonts w:ascii="Times New Roman" w:hAnsi="Times New Roman"/>
            <w:webHidden/>
          </w:rPr>
          <w:id w:val="1025991873"/>
          <w:placeholder>
            <w:docPart w:val="E2EB5A8EF72FFA4C99BE4D36EB43A7A4"/>
          </w:placeholder>
          <w:temporary/>
          <w:showingPlcHdr/>
        </w:sdtPr>
        <w:sdtEndPr/>
        <w:sdtContent>
          <w:r w:rsidRPr="00FD2808">
            <w:rPr>
              <w:rFonts w:ascii="Times New Roman" w:hAnsi="Times New Roman"/>
              <w:webHidden/>
            </w:rPr>
            <w:t>#</w:t>
          </w:r>
        </w:sdtContent>
      </w:sdt>
    </w:p>
    <w:p w14:paraId="2229EE36" w14:textId="34980E3A" w:rsidR="00325BA2" w:rsidRPr="00FD2808" w:rsidRDefault="00325BA2" w:rsidP="00325BA2">
      <w:pPr>
        <w:pStyle w:val="Level3"/>
        <w:rPr>
          <w:rFonts w:ascii="Times New Roman" w:hAnsi="Times New Roman"/>
        </w:rPr>
      </w:pPr>
      <w:r>
        <w:rPr>
          <w:rFonts w:ascii="Times New Roman" w:hAnsi="Times New Roman"/>
        </w:rPr>
        <w:t>Benefits</w:t>
      </w:r>
      <w:r w:rsidRPr="00FD2808">
        <w:rPr>
          <w:rFonts w:ascii="Times New Roman" w:hAnsi="Times New Roman"/>
          <w:webHidden/>
        </w:rPr>
        <w:tab/>
      </w:r>
      <w:sdt>
        <w:sdtPr>
          <w:rPr>
            <w:rFonts w:ascii="Times New Roman" w:hAnsi="Times New Roman"/>
            <w:webHidden/>
          </w:rPr>
          <w:id w:val="357173155"/>
          <w:placeholder>
            <w:docPart w:val="7D57E7E3E3AC5449B3BED16F9A30A046"/>
          </w:placeholder>
          <w:temporary/>
          <w:showingPlcHdr/>
        </w:sdtPr>
        <w:sdtContent>
          <w:r w:rsidRPr="00FD2808">
            <w:rPr>
              <w:rFonts w:ascii="Times New Roman" w:hAnsi="Times New Roman"/>
              <w:webHidden/>
            </w:rPr>
            <w:t>#</w:t>
          </w:r>
        </w:sdtContent>
      </w:sdt>
    </w:p>
    <w:p w14:paraId="483CBEE1" w14:textId="6CD0C38D" w:rsidR="00325BA2" w:rsidRPr="00FD2808" w:rsidRDefault="00325BA2" w:rsidP="00325BA2">
      <w:pPr>
        <w:pStyle w:val="Level3"/>
        <w:rPr>
          <w:rFonts w:ascii="Times New Roman" w:hAnsi="Times New Roman"/>
        </w:rPr>
      </w:pPr>
      <w:r>
        <w:rPr>
          <w:rFonts w:ascii="Times New Roman" w:hAnsi="Times New Roman"/>
          <w:webHidden/>
        </w:rPr>
        <w:t>Challenges</w:t>
      </w:r>
      <w:r w:rsidRPr="00FD2808">
        <w:rPr>
          <w:rFonts w:ascii="Times New Roman" w:hAnsi="Times New Roman"/>
          <w:webHidden/>
        </w:rPr>
        <w:tab/>
      </w:r>
      <w:sdt>
        <w:sdtPr>
          <w:rPr>
            <w:rFonts w:ascii="Times New Roman" w:hAnsi="Times New Roman"/>
            <w:webHidden/>
          </w:rPr>
          <w:id w:val="1386446782"/>
          <w:placeholder>
            <w:docPart w:val="0588D5E2145F2F4AB2CCCCB9AD0E78EA"/>
          </w:placeholder>
          <w:temporary/>
          <w:showingPlcHdr/>
        </w:sdtPr>
        <w:sdtContent>
          <w:r w:rsidRPr="00FD2808">
            <w:rPr>
              <w:rFonts w:ascii="Times New Roman" w:hAnsi="Times New Roman"/>
              <w:webHidden/>
            </w:rPr>
            <w:t>#</w:t>
          </w:r>
        </w:sdtContent>
      </w:sdt>
      <w:r w:rsidRPr="00325BA2">
        <w:rPr>
          <w:rFonts w:ascii="Times New Roman" w:hAnsi="Times New Roman"/>
        </w:rPr>
        <w:t xml:space="preserve"> </w:t>
      </w:r>
    </w:p>
    <w:p w14:paraId="5D7392EE" w14:textId="75DFE7D6" w:rsidR="00325BA2" w:rsidRPr="00FD2808" w:rsidRDefault="00325BA2" w:rsidP="00325BA2">
      <w:pPr>
        <w:pStyle w:val="Level3"/>
        <w:rPr>
          <w:rFonts w:ascii="Times New Roman" w:hAnsi="Times New Roman"/>
        </w:rPr>
      </w:pPr>
      <w:r>
        <w:rPr>
          <w:rFonts w:ascii="Times New Roman" w:hAnsi="Times New Roman"/>
          <w:webHidden/>
        </w:rPr>
        <w:t>Solutions</w:t>
      </w:r>
      <w:r w:rsidRPr="00FD2808">
        <w:rPr>
          <w:rFonts w:ascii="Times New Roman" w:hAnsi="Times New Roman"/>
          <w:webHidden/>
        </w:rPr>
        <w:tab/>
      </w:r>
      <w:sdt>
        <w:sdtPr>
          <w:rPr>
            <w:rFonts w:ascii="Times New Roman" w:hAnsi="Times New Roman"/>
            <w:webHidden/>
          </w:rPr>
          <w:id w:val="-981067146"/>
          <w:placeholder>
            <w:docPart w:val="C6B8AABE9DE85440A99EF0DEC8A4400B"/>
          </w:placeholder>
          <w:temporary/>
          <w:showingPlcHdr/>
        </w:sdtPr>
        <w:sdtContent>
          <w:r w:rsidRPr="00FD2808">
            <w:rPr>
              <w:rFonts w:ascii="Times New Roman" w:hAnsi="Times New Roman"/>
              <w:webHidden/>
            </w:rPr>
            <w:t>#</w:t>
          </w:r>
        </w:sdtContent>
      </w:sdt>
    </w:p>
    <w:p w14:paraId="3DA4412B" w14:textId="27BF7190" w:rsidR="00325BA2" w:rsidRPr="00FD2808" w:rsidRDefault="00325BA2" w:rsidP="00325BA2">
      <w:pPr>
        <w:pStyle w:val="Level3"/>
        <w:rPr>
          <w:rFonts w:ascii="Times New Roman" w:hAnsi="Times New Roman"/>
        </w:rPr>
      </w:pPr>
      <w:r>
        <w:rPr>
          <w:rFonts w:ascii="Times New Roman" w:hAnsi="Times New Roman"/>
          <w:webHidden/>
        </w:rPr>
        <w:t>Interesting Ideas</w:t>
      </w:r>
      <w:r w:rsidRPr="00FD2808">
        <w:rPr>
          <w:rFonts w:ascii="Times New Roman" w:hAnsi="Times New Roman"/>
          <w:webHidden/>
        </w:rPr>
        <w:tab/>
      </w:r>
      <w:sdt>
        <w:sdtPr>
          <w:rPr>
            <w:rFonts w:ascii="Times New Roman" w:hAnsi="Times New Roman"/>
            <w:webHidden/>
          </w:rPr>
          <w:id w:val="-2139952699"/>
          <w:placeholder>
            <w:docPart w:val="B287206FAD660245B0231945D9F9ECEB"/>
          </w:placeholder>
          <w:temporary/>
          <w:showingPlcHdr/>
        </w:sdtPr>
        <w:sdtContent>
          <w:r w:rsidRPr="00FD2808">
            <w:rPr>
              <w:rFonts w:ascii="Times New Roman" w:hAnsi="Times New Roman"/>
              <w:webHidden/>
            </w:rPr>
            <w:t>#</w:t>
          </w:r>
        </w:sdtContent>
      </w:sdt>
    </w:p>
    <w:p w14:paraId="5B7BA754" w14:textId="77777777" w:rsidR="00FD2808" w:rsidRPr="00FD2808" w:rsidRDefault="00FD2808" w:rsidP="00FD2808">
      <w:pPr>
        <w:pStyle w:val="Level1"/>
        <w:rPr>
          <w:rFonts w:ascii="Times New Roman" w:hAnsi="Times New Roman"/>
        </w:rPr>
      </w:pPr>
      <w:r w:rsidRPr="00FD2808">
        <w:rPr>
          <w:rFonts w:ascii="Times New Roman" w:hAnsi="Times New Roman"/>
          <w:webHidden/>
        </w:rPr>
        <w:t>Conclusion</w:t>
      </w:r>
      <w:r w:rsidRPr="00FD2808">
        <w:rPr>
          <w:rFonts w:ascii="Times New Roman" w:hAnsi="Times New Roman"/>
          <w:webHidden/>
        </w:rPr>
        <w:tab/>
      </w:r>
      <w:sdt>
        <w:sdtPr>
          <w:rPr>
            <w:rFonts w:ascii="Times New Roman" w:hAnsi="Times New Roman"/>
            <w:webHidden/>
          </w:rPr>
          <w:id w:val="372579927"/>
          <w:placeholder>
            <w:docPart w:val="106D00217E1CAC4FB3721314E7548F46"/>
          </w:placeholder>
          <w:temporary/>
          <w:showingPlcHdr/>
        </w:sdtPr>
        <w:sdtEndPr/>
        <w:sdtContent>
          <w:r w:rsidRPr="00FD2808">
            <w:rPr>
              <w:rFonts w:ascii="Times New Roman" w:hAnsi="Times New Roman"/>
              <w:webHidden/>
            </w:rPr>
            <w:t>#</w:t>
          </w:r>
        </w:sdtContent>
      </w:sdt>
    </w:p>
    <w:p w14:paraId="31CF2B2A" w14:textId="77777777" w:rsidR="00FD2808" w:rsidRPr="00FD2808" w:rsidRDefault="00FD2808" w:rsidP="00FD2808">
      <w:pPr>
        <w:pStyle w:val="Level2"/>
        <w:rPr>
          <w:rFonts w:ascii="Times New Roman" w:hAnsi="Times New Roman"/>
        </w:rPr>
      </w:pPr>
      <w:r w:rsidRPr="00FD2808">
        <w:rPr>
          <w:rFonts w:ascii="Times New Roman" w:hAnsi="Times New Roman"/>
          <w:webHidden/>
        </w:rPr>
        <w:t>Summary of Findings</w:t>
      </w:r>
      <w:r w:rsidRPr="00FD2808">
        <w:rPr>
          <w:rFonts w:ascii="Times New Roman" w:hAnsi="Times New Roman"/>
          <w:webHidden/>
        </w:rPr>
        <w:tab/>
      </w:r>
      <w:sdt>
        <w:sdtPr>
          <w:rPr>
            <w:rFonts w:ascii="Times New Roman" w:hAnsi="Times New Roman"/>
            <w:webHidden/>
          </w:rPr>
          <w:id w:val="372579928"/>
          <w:placeholder>
            <w:docPart w:val="94D63CFD30882E49ABC455C58F3C411B"/>
          </w:placeholder>
          <w:temporary/>
          <w:showingPlcHdr/>
        </w:sdtPr>
        <w:sdtEndPr/>
        <w:sdtContent>
          <w:r w:rsidRPr="00FD2808">
            <w:rPr>
              <w:rFonts w:ascii="Times New Roman" w:hAnsi="Times New Roman"/>
              <w:webHidden/>
            </w:rPr>
            <w:t>#</w:t>
          </w:r>
        </w:sdtContent>
      </w:sdt>
    </w:p>
    <w:p w14:paraId="73B7C871" w14:textId="6CAD61F5" w:rsidR="00FD2808" w:rsidRPr="00FD2808" w:rsidRDefault="00E26FDB" w:rsidP="00FD2808">
      <w:pPr>
        <w:pStyle w:val="Level2"/>
        <w:rPr>
          <w:rFonts w:ascii="Times New Roman" w:hAnsi="Times New Roman"/>
        </w:rPr>
      </w:pPr>
      <w:r>
        <w:rPr>
          <w:rFonts w:ascii="Times New Roman" w:hAnsi="Times New Roman"/>
          <w:webHidden/>
        </w:rPr>
        <w:t>Limitations</w:t>
      </w:r>
      <w:r w:rsidR="00FD2808" w:rsidRPr="00FD2808">
        <w:rPr>
          <w:rFonts w:ascii="Times New Roman" w:hAnsi="Times New Roman"/>
          <w:webHidden/>
        </w:rPr>
        <w:tab/>
      </w:r>
      <w:sdt>
        <w:sdtPr>
          <w:rPr>
            <w:rFonts w:ascii="Times New Roman" w:hAnsi="Times New Roman"/>
            <w:webHidden/>
          </w:rPr>
          <w:id w:val="372579929"/>
          <w:placeholder>
            <w:docPart w:val="36B7BF1DF0641D4E8DDE71DE0EC9A1AD"/>
          </w:placeholder>
          <w:temporary/>
          <w:showingPlcHdr/>
        </w:sdtPr>
        <w:sdtEndPr/>
        <w:sdtContent>
          <w:r w:rsidR="00FD2808" w:rsidRPr="00FD2808">
            <w:rPr>
              <w:rFonts w:ascii="Times New Roman" w:hAnsi="Times New Roman"/>
              <w:webHidden/>
            </w:rPr>
            <w:t>#</w:t>
          </w:r>
        </w:sdtContent>
      </w:sdt>
    </w:p>
    <w:p w14:paraId="6C917D40" w14:textId="77777777" w:rsidR="00FD2808" w:rsidRPr="00FD2808" w:rsidRDefault="00FD2808" w:rsidP="00FD2808">
      <w:pPr>
        <w:pStyle w:val="Level2"/>
        <w:rPr>
          <w:rFonts w:ascii="Times New Roman" w:hAnsi="Times New Roman"/>
        </w:rPr>
      </w:pPr>
      <w:r w:rsidRPr="00FD2808">
        <w:rPr>
          <w:rFonts w:ascii="Times New Roman" w:hAnsi="Times New Roman"/>
          <w:webHidden/>
        </w:rPr>
        <w:t>Recommendations</w:t>
      </w:r>
      <w:r w:rsidRPr="00FD2808">
        <w:rPr>
          <w:rFonts w:ascii="Times New Roman" w:hAnsi="Times New Roman"/>
          <w:webHidden/>
        </w:rPr>
        <w:tab/>
      </w:r>
      <w:sdt>
        <w:sdtPr>
          <w:rPr>
            <w:rFonts w:ascii="Times New Roman" w:hAnsi="Times New Roman"/>
            <w:webHidden/>
          </w:rPr>
          <w:id w:val="372579930"/>
          <w:placeholder>
            <w:docPart w:val="308EF6510481EE478B313DDBDA094EF5"/>
          </w:placeholder>
          <w:temporary/>
          <w:showingPlcHdr/>
        </w:sdtPr>
        <w:sdtEndPr/>
        <w:sdtContent>
          <w:r w:rsidRPr="00FD2808">
            <w:rPr>
              <w:rFonts w:ascii="Times New Roman" w:hAnsi="Times New Roman"/>
              <w:webHidden/>
            </w:rPr>
            <w:t>#</w:t>
          </w:r>
        </w:sdtContent>
      </w:sdt>
    </w:p>
    <w:p w14:paraId="247EF72A" w14:textId="77777777" w:rsidR="00FD2808" w:rsidRPr="00FD2808" w:rsidRDefault="00FD2808" w:rsidP="00FD2808">
      <w:pPr>
        <w:pStyle w:val="Level3"/>
        <w:rPr>
          <w:rFonts w:ascii="Times New Roman" w:hAnsi="Times New Roman"/>
        </w:rPr>
      </w:pPr>
    </w:p>
    <w:p w14:paraId="35DCC3ED" w14:textId="77777777" w:rsidR="00FD2808" w:rsidRPr="00FD2808" w:rsidRDefault="00FD2808" w:rsidP="00FD2808">
      <w:pPr>
        <w:pStyle w:val="Level3"/>
        <w:rPr>
          <w:rFonts w:ascii="Times New Roman" w:hAnsi="Times New Roman"/>
        </w:rPr>
      </w:pPr>
    </w:p>
    <w:p w14:paraId="0806A824" w14:textId="77777777" w:rsidR="00C508B8" w:rsidRPr="00FD2808" w:rsidRDefault="00C508B8">
      <w:pPr>
        <w:rPr>
          <w:rFonts w:ascii="Times New Roman" w:hAnsi="Times New Roman" w:cs="Times New Roman"/>
        </w:rPr>
      </w:pPr>
    </w:p>
    <w:p w14:paraId="61CB8A6C" w14:textId="63BEA01D" w:rsidR="008535A1" w:rsidRPr="00FD2808" w:rsidRDefault="008535A1">
      <w:pPr>
        <w:rPr>
          <w:rFonts w:ascii="Times New Roman" w:hAnsi="Times New Roman" w:cs="Times New Roman"/>
        </w:rPr>
      </w:pPr>
    </w:p>
    <w:p w14:paraId="23117392" w14:textId="6F8B6541" w:rsidR="001C1A8E" w:rsidRPr="00FD2808" w:rsidRDefault="001C1A8E">
      <w:pPr>
        <w:rPr>
          <w:rFonts w:ascii="Times New Roman" w:hAnsi="Times New Roman" w:cs="Times New Roman"/>
        </w:rPr>
      </w:pPr>
    </w:p>
    <w:p w14:paraId="51B857D0" w14:textId="280DA14D" w:rsidR="001C1A8E" w:rsidRPr="00FD2808" w:rsidRDefault="001C1A8E">
      <w:pPr>
        <w:rPr>
          <w:rFonts w:ascii="Times New Roman" w:hAnsi="Times New Roman" w:cs="Times New Roman"/>
        </w:rPr>
      </w:pPr>
    </w:p>
    <w:p w14:paraId="2DF1DF8A" w14:textId="33197F6F" w:rsidR="001C1A8E" w:rsidRPr="00FD2808" w:rsidRDefault="001C1A8E">
      <w:pPr>
        <w:rPr>
          <w:rFonts w:ascii="Times New Roman" w:hAnsi="Times New Roman" w:cs="Times New Roman"/>
        </w:rPr>
      </w:pPr>
    </w:p>
    <w:p w14:paraId="5969DE33" w14:textId="401A5DA2" w:rsidR="001C1A8E" w:rsidRDefault="001C1A8E">
      <w:pPr>
        <w:rPr>
          <w:rFonts w:ascii="Times New Roman" w:hAnsi="Times New Roman" w:cs="Times New Roman"/>
        </w:rPr>
      </w:pPr>
    </w:p>
    <w:p w14:paraId="4E86DA1B" w14:textId="77777777" w:rsidR="00220E32" w:rsidRDefault="00220E32"/>
    <w:p w14:paraId="47EB2657" w14:textId="232ABD0F" w:rsidR="008535A1" w:rsidRDefault="008535A1"/>
    <w:p w14:paraId="39A3C00B" w14:textId="5A0B266F" w:rsidR="008535A1" w:rsidRDefault="008535A1"/>
    <w:p w14:paraId="78CE5241" w14:textId="1E3670F7" w:rsidR="008535A1" w:rsidRDefault="008535A1"/>
    <w:p w14:paraId="29987632" w14:textId="58FB140F" w:rsidR="008535A1" w:rsidRDefault="008535A1"/>
    <w:p w14:paraId="333D709F" w14:textId="57165030" w:rsidR="008535A1" w:rsidRDefault="008535A1"/>
    <w:p w14:paraId="0E0F25C5" w14:textId="7628B25B" w:rsidR="008535A1" w:rsidRDefault="008535A1"/>
    <w:p w14:paraId="3244FE71" w14:textId="6259A58D" w:rsidR="00F74A12" w:rsidRDefault="00F74A12" w:rsidP="00474E26"/>
    <w:p w14:paraId="2430ECBD" w14:textId="03F6D253" w:rsidR="00474E26" w:rsidRDefault="00474E26" w:rsidP="00474E26"/>
    <w:p w14:paraId="2EEF6E74" w14:textId="77777777" w:rsidR="00474E26" w:rsidRDefault="00474E26" w:rsidP="00474E26">
      <w:pPr>
        <w:rPr>
          <w:rFonts w:ascii="Times New Roman" w:hAnsi="Times New Roman" w:cs="Times New Roman"/>
          <w:b/>
          <w:bCs/>
        </w:rPr>
      </w:pPr>
    </w:p>
    <w:p w14:paraId="4856EA09" w14:textId="77777777" w:rsidR="00F74A12" w:rsidRDefault="00F74A12" w:rsidP="008535A1">
      <w:pPr>
        <w:jc w:val="center"/>
        <w:rPr>
          <w:rFonts w:ascii="Times New Roman" w:hAnsi="Times New Roman" w:cs="Times New Roman"/>
          <w:b/>
          <w:bCs/>
        </w:rPr>
      </w:pPr>
    </w:p>
    <w:p w14:paraId="1AE4A127" w14:textId="77777777" w:rsidR="00F74A12" w:rsidRDefault="00F74A12" w:rsidP="008535A1">
      <w:pPr>
        <w:jc w:val="center"/>
        <w:rPr>
          <w:rFonts w:ascii="Times New Roman" w:hAnsi="Times New Roman" w:cs="Times New Roman"/>
          <w:b/>
          <w:bCs/>
        </w:rPr>
      </w:pPr>
    </w:p>
    <w:p w14:paraId="26C045AE" w14:textId="77777777" w:rsidR="00E06C26" w:rsidRDefault="00E06C26" w:rsidP="008535A1">
      <w:pPr>
        <w:jc w:val="center"/>
        <w:rPr>
          <w:rFonts w:ascii="Times New Roman" w:hAnsi="Times New Roman" w:cs="Times New Roman"/>
          <w:b/>
          <w:bCs/>
        </w:rPr>
      </w:pPr>
    </w:p>
    <w:p w14:paraId="150F6689" w14:textId="77777777" w:rsidR="00E06C26" w:rsidRDefault="00E06C26" w:rsidP="008535A1">
      <w:pPr>
        <w:jc w:val="center"/>
        <w:rPr>
          <w:rFonts w:ascii="Times New Roman" w:hAnsi="Times New Roman" w:cs="Times New Roman"/>
          <w:b/>
          <w:bCs/>
        </w:rPr>
      </w:pPr>
    </w:p>
    <w:p w14:paraId="65F6AB91" w14:textId="77777777" w:rsidR="00E06C26" w:rsidRDefault="00E06C26" w:rsidP="008535A1">
      <w:pPr>
        <w:jc w:val="center"/>
        <w:rPr>
          <w:rFonts w:ascii="Times New Roman" w:hAnsi="Times New Roman" w:cs="Times New Roman"/>
          <w:b/>
          <w:bCs/>
        </w:rPr>
      </w:pPr>
    </w:p>
    <w:p w14:paraId="5A682B8B" w14:textId="77777777" w:rsidR="00E06C26" w:rsidRDefault="00E06C26" w:rsidP="008535A1">
      <w:pPr>
        <w:jc w:val="center"/>
        <w:rPr>
          <w:rFonts w:ascii="Times New Roman" w:hAnsi="Times New Roman" w:cs="Times New Roman"/>
          <w:b/>
          <w:bCs/>
        </w:rPr>
      </w:pPr>
    </w:p>
    <w:p w14:paraId="7172EE3A" w14:textId="77777777" w:rsidR="00E06C26" w:rsidRDefault="00E06C26" w:rsidP="008535A1">
      <w:pPr>
        <w:jc w:val="center"/>
        <w:rPr>
          <w:rFonts w:ascii="Times New Roman" w:hAnsi="Times New Roman" w:cs="Times New Roman"/>
          <w:b/>
          <w:bCs/>
        </w:rPr>
      </w:pPr>
    </w:p>
    <w:p w14:paraId="274BB01C" w14:textId="77777777" w:rsidR="00E06C26" w:rsidRDefault="00E06C26" w:rsidP="008535A1">
      <w:pPr>
        <w:jc w:val="center"/>
        <w:rPr>
          <w:rFonts w:ascii="Times New Roman" w:hAnsi="Times New Roman" w:cs="Times New Roman"/>
          <w:b/>
          <w:bCs/>
        </w:rPr>
      </w:pPr>
    </w:p>
    <w:p w14:paraId="008C917C" w14:textId="77777777" w:rsidR="00E06C26" w:rsidRDefault="00E06C26" w:rsidP="008535A1">
      <w:pPr>
        <w:jc w:val="center"/>
        <w:rPr>
          <w:rFonts w:ascii="Times New Roman" w:hAnsi="Times New Roman" w:cs="Times New Roman"/>
          <w:b/>
          <w:bCs/>
        </w:rPr>
      </w:pPr>
    </w:p>
    <w:p w14:paraId="7F8D3C5B" w14:textId="77777777" w:rsidR="00E06C26" w:rsidRDefault="00E06C26" w:rsidP="008535A1">
      <w:pPr>
        <w:jc w:val="center"/>
        <w:rPr>
          <w:rFonts w:ascii="Times New Roman" w:hAnsi="Times New Roman" w:cs="Times New Roman"/>
          <w:b/>
          <w:bCs/>
        </w:rPr>
      </w:pPr>
    </w:p>
    <w:p w14:paraId="180D94A4" w14:textId="77777777" w:rsidR="00E06C26" w:rsidRDefault="00E06C26" w:rsidP="008535A1">
      <w:pPr>
        <w:jc w:val="center"/>
        <w:rPr>
          <w:rFonts w:ascii="Times New Roman" w:hAnsi="Times New Roman" w:cs="Times New Roman"/>
          <w:b/>
          <w:bCs/>
        </w:rPr>
      </w:pPr>
    </w:p>
    <w:p w14:paraId="578C2D2D" w14:textId="77777777" w:rsidR="00E06C26" w:rsidRDefault="00E06C26" w:rsidP="008535A1">
      <w:pPr>
        <w:jc w:val="center"/>
        <w:rPr>
          <w:rFonts w:ascii="Times New Roman" w:hAnsi="Times New Roman" w:cs="Times New Roman"/>
          <w:b/>
          <w:bCs/>
        </w:rPr>
      </w:pPr>
    </w:p>
    <w:p w14:paraId="28779FB0" w14:textId="77777777" w:rsidR="00E06C26" w:rsidRDefault="00E06C26" w:rsidP="008535A1">
      <w:pPr>
        <w:jc w:val="center"/>
        <w:rPr>
          <w:rFonts w:ascii="Times New Roman" w:hAnsi="Times New Roman" w:cs="Times New Roman"/>
          <w:b/>
          <w:bCs/>
        </w:rPr>
      </w:pPr>
    </w:p>
    <w:p w14:paraId="7E6C3B49" w14:textId="77777777" w:rsidR="00E06C26" w:rsidRDefault="00E06C26" w:rsidP="008535A1">
      <w:pPr>
        <w:jc w:val="center"/>
        <w:rPr>
          <w:rFonts w:ascii="Times New Roman" w:hAnsi="Times New Roman" w:cs="Times New Roman"/>
          <w:b/>
          <w:bCs/>
        </w:rPr>
      </w:pPr>
    </w:p>
    <w:p w14:paraId="2FDEAFB6" w14:textId="77777777" w:rsidR="00E06C26" w:rsidRDefault="00E06C26" w:rsidP="008535A1">
      <w:pPr>
        <w:jc w:val="center"/>
        <w:rPr>
          <w:rFonts w:ascii="Times New Roman" w:hAnsi="Times New Roman" w:cs="Times New Roman"/>
          <w:b/>
          <w:bCs/>
        </w:rPr>
      </w:pPr>
    </w:p>
    <w:p w14:paraId="79F6635B" w14:textId="77777777" w:rsidR="00E06C26" w:rsidRDefault="00E06C26" w:rsidP="008535A1">
      <w:pPr>
        <w:jc w:val="center"/>
        <w:rPr>
          <w:rFonts w:ascii="Times New Roman" w:hAnsi="Times New Roman" w:cs="Times New Roman"/>
          <w:b/>
          <w:bCs/>
        </w:rPr>
      </w:pPr>
    </w:p>
    <w:p w14:paraId="6D9DB83A" w14:textId="77777777" w:rsidR="00E06C26" w:rsidRDefault="00E06C26" w:rsidP="008535A1">
      <w:pPr>
        <w:jc w:val="center"/>
        <w:rPr>
          <w:rFonts w:ascii="Times New Roman" w:hAnsi="Times New Roman" w:cs="Times New Roman"/>
          <w:b/>
          <w:bCs/>
        </w:rPr>
      </w:pPr>
    </w:p>
    <w:p w14:paraId="70E9B6D5" w14:textId="77777777" w:rsidR="00E06C26" w:rsidRDefault="00E06C26" w:rsidP="008535A1">
      <w:pPr>
        <w:jc w:val="center"/>
        <w:rPr>
          <w:rFonts w:ascii="Times New Roman" w:hAnsi="Times New Roman" w:cs="Times New Roman"/>
          <w:b/>
          <w:bCs/>
        </w:rPr>
      </w:pPr>
    </w:p>
    <w:p w14:paraId="21F80DAB" w14:textId="77777777" w:rsidR="00E06C26" w:rsidRDefault="00E06C26" w:rsidP="008535A1">
      <w:pPr>
        <w:jc w:val="center"/>
        <w:rPr>
          <w:rFonts w:ascii="Times New Roman" w:hAnsi="Times New Roman" w:cs="Times New Roman"/>
          <w:b/>
          <w:bCs/>
        </w:rPr>
      </w:pPr>
    </w:p>
    <w:p w14:paraId="2C3B1309" w14:textId="77777777" w:rsidR="00E06C26" w:rsidRDefault="00E06C26" w:rsidP="008535A1">
      <w:pPr>
        <w:jc w:val="center"/>
        <w:rPr>
          <w:rFonts w:ascii="Times New Roman" w:hAnsi="Times New Roman" w:cs="Times New Roman"/>
          <w:b/>
          <w:bCs/>
        </w:rPr>
      </w:pPr>
    </w:p>
    <w:p w14:paraId="0CCA71A7" w14:textId="77777777" w:rsidR="00E06C26" w:rsidRDefault="00E06C26" w:rsidP="008535A1">
      <w:pPr>
        <w:jc w:val="center"/>
        <w:rPr>
          <w:rFonts w:ascii="Times New Roman" w:hAnsi="Times New Roman" w:cs="Times New Roman"/>
          <w:b/>
          <w:bCs/>
        </w:rPr>
      </w:pPr>
    </w:p>
    <w:p w14:paraId="6141226C" w14:textId="77777777" w:rsidR="00E06C26" w:rsidRDefault="00E06C26" w:rsidP="008535A1">
      <w:pPr>
        <w:jc w:val="center"/>
        <w:rPr>
          <w:rFonts w:ascii="Times New Roman" w:hAnsi="Times New Roman" w:cs="Times New Roman"/>
          <w:b/>
          <w:bCs/>
        </w:rPr>
      </w:pPr>
    </w:p>
    <w:p w14:paraId="15B0D03F" w14:textId="77777777" w:rsidR="00E06C26" w:rsidRDefault="00E06C26" w:rsidP="008535A1">
      <w:pPr>
        <w:jc w:val="center"/>
        <w:rPr>
          <w:rFonts w:ascii="Times New Roman" w:hAnsi="Times New Roman" w:cs="Times New Roman"/>
          <w:b/>
          <w:bCs/>
        </w:rPr>
      </w:pPr>
    </w:p>
    <w:p w14:paraId="004AFE25" w14:textId="77777777" w:rsidR="00E06C26" w:rsidRDefault="00E06C26" w:rsidP="008535A1">
      <w:pPr>
        <w:jc w:val="center"/>
        <w:rPr>
          <w:rFonts w:ascii="Times New Roman" w:hAnsi="Times New Roman" w:cs="Times New Roman"/>
          <w:b/>
          <w:bCs/>
        </w:rPr>
      </w:pPr>
    </w:p>
    <w:p w14:paraId="4254A70F" w14:textId="77777777" w:rsidR="00E06C26" w:rsidRDefault="00E06C26" w:rsidP="008535A1">
      <w:pPr>
        <w:jc w:val="center"/>
        <w:rPr>
          <w:rFonts w:ascii="Times New Roman" w:hAnsi="Times New Roman" w:cs="Times New Roman"/>
          <w:b/>
          <w:bCs/>
        </w:rPr>
      </w:pPr>
    </w:p>
    <w:p w14:paraId="5AA195D4" w14:textId="77777777" w:rsidR="00E06C26" w:rsidRDefault="00E06C26" w:rsidP="008535A1">
      <w:pPr>
        <w:jc w:val="center"/>
        <w:rPr>
          <w:rFonts w:ascii="Times New Roman" w:hAnsi="Times New Roman" w:cs="Times New Roman"/>
          <w:b/>
          <w:bCs/>
        </w:rPr>
      </w:pPr>
    </w:p>
    <w:p w14:paraId="3B062B97" w14:textId="77777777" w:rsidR="00E06C26" w:rsidRDefault="00E06C26" w:rsidP="008535A1">
      <w:pPr>
        <w:jc w:val="center"/>
        <w:rPr>
          <w:rFonts w:ascii="Times New Roman" w:hAnsi="Times New Roman" w:cs="Times New Roman"/>
          <w:b/>
          <w:bCs/>
        </w:rPr>
      </w:pPr>
    </w:p>
    <w:p w14:paraId="34EE9CA6" w14:textId="77777777" w:rsidR="00E06C26" w:rsidRDefault="00E06C26" w:rsidP="008535A1">
      <w:pPr>
        <w:jc w:val="center"/>
        <w:rPr>
          <w:rFonts w:ascii="Times New Roman" w:hAnsi="Times New Roman" w:cs="Times New Roman"/>
          <w:b/>
          <w:bCs/>
        </w:rPr>
      </w:pPr>
    </w:p>
    <w:p w14:paraId="2C54FD38" w14:textId="77777777" w:rsidR="00E06C26" w:rsidRDefault="00E06C26" w:rsidP="008535A1">
      <w:pPr>
        <w:jc w:val="center"/>
        <w:rPr>
          <w:rFonts w:ascii="Times New Roman" w:hAnsi="Times New Roman" w:cs="Times New Roman"/>
          <w:b/>
          <w:bCs/>
        </w:rPr>
      </w:pPr>
    </w:p>
    <w:p w14:paraId="69AB45EF" w14:textId="77777777" w:rsidR="00E06C26" w:rsidRDefault="00E06C26" w:rsidP="008535A1">
      <w:pPr>
        <w:jc w:val="center"/>
        <w:rPr>
          <w:rFonts w:ascii="Times New Roman" w:hAnsi="Times New Roman" w:cs="Times New Roman"/>
          <w:b/>
          <w:bCs/>
        </w:rPr>
      </w:pPr>
    </w:p>
    <w:p w14:paraId="1C431A5C" w14:textId="77777777" w:rsidR="00E06C26" w:rsidRDefault="00E06C26" w:rsidP="008535A1">
      <w:pPr>
        <w:jc w:val="center"/>
        <w:rPr>
          <w:rFonts w:ascii="Times New Roman" w:hAnsi="Times New Roman" w:cs="Times New Roman"/>
          <w:b/>
          <w:bCs/>
        </w:rPr>
      </w:pPr>
    </w:p>
    <w:p w14:paraId="05176836" w14:textId="77777777" w:rsidR="00E06C26" w:rsidRDefault="00E06C26" w:rsidP="008535A1">
      <w:pPr>
        <w:jc w:val="center"/>
        <w:rPr>
          <w:rFonts w:ascii="Times New Roman" w:hAnsi="Times New Roman" w:cs="Times New Roman"/>
          <w:b/>
          <w:bCs/>
        </w:rPr>
      </w:pPr>
    </w:p>
    <w:p w14:paraId="66255A2F" w14:textId="77777777" w:rsidR="00E06C26" w:rsidRDefault="00E06C26" w:rsidP="008535A1">
      <w:pPr>
        <w:jc w:val="center"/>
        <w:rPr>
          <w:rFonts w:ascii="Times New Roman" w:hAnsi="Times New Roman" w:cs="Times New Roman"/>
          <w:b/>
          <w:bCs/>
        </w:rPr>
      </w:pPr>
    </w:p>
    <w:p w14:paraId="6A8F5D32" w14:textId="77777777" w:rsidR="00E06C26" w:rsidRDefault="00E06C26" w:rsidP="008535A1">
      <w:pPr>
        <w:jc w:val="center"/>
        <w:rPr>
          <w:rFonts w:ascii="Times New Roman" w:hAnsi="Times New Roman" w:cs="Times New Roman"/>
          <w:b/>
          <w:bCs/>
        </w:rPr>
      </w:pPr>
    </w:p>
    <w:p w14:paraId="2D905D14" w14:textId="77777777" w:rsidR="00B6323D" w:rsidRDefault="00B6323D" w:rsidP="008535A1">
      <w:pPr>
        <w:jc w:val="center"/>
        <w:rPr>
          <w:rFonts w:ascii="Times New Roman" w:hAnsi="Times New Roman" w:cs="Times New Roman"/>
          <w:b/>
          <w:bCs/>
        </w:rPr>
      </w:pPr>
    </w:p>
    <w:p w14:paraId="06AC0743" w14:textId="77777777" w:rsidR="00B6323D" w:rsidRDefault="00B6323D" w:rsidP="008535A1">
      <w:pPr>
        <w:jc w:val="center"/>
        <w:rPr>
          <w:rFonts w:ascii="Times New Roman" w:hAnsi="Times New Roman" w:cs="Times New Roman"/>
          <w:b/>
          <w:bCs/>
        </w:rPr>
      </w:pPr>
    </w:p>
    <w:p w14:paraId="4A434564" w14:textId="77777777" w:rsidR="00B6323D" w:rsidRDefault="00B6323D" w:rsidP="008535A1">
      <w:pPr>
        <w:jc w:val="center"/>
        <w:rPr>
          <w:rFonts w:ascii="Times New Roman" w:hAnsi="Times New Roman" w:cs="Times New Roman"/>
          <w:b/>
          <w:bCs/>
        </w:rPr>
      </w:pPr>
    </w:p>
    <w:p w14:paraId="19EA2FD1" w14:textId="5C866600" w:rsidR="008535A1" w:rsidRDefault="008535A1" w:rsidP="008535A1">
      <w:pPr>
        <w:jc w:val="center"/>
        <w:rPr>
          <w:rFonts w:ascii="Times New Roman" w:hAnsi="Times New Roman" w:cs="Times New Roman"/>
          <w:b/>
          <w:bCs/>
        </w:rPr>
      </w:pPr>
      <w:r>
        <w:rPr>
          <w:rFonts w:ascii="Times New Roman" w:hAnsi="Times New Roman" w:cs="Times New Roman"/>
          <w:b/>
          <w:bCs/>
        </w:rPr>
        <w:lastRenderedPageBreak/>
        <w:t>Introduction</w:t>
      </w:r>
    </w:p>
    <w:p w14:paraId="38AF19C7" w14:textId="77777777" w:rsidR="00705556" w:rsidRDefault="00705556" w:rsidP="008535A1">
      <w:pPr>
        <w:jc w:val="center"/>
        <w:rPr>
          <w:rFonts w:ascii="Times New Roman" w:hAnsi="Times New Roman" w:cs="Times New Roman"/>
          <w:b/>
          <w:bCs/>
        </w:rPr>
      </w:pPr>
    </w:p>
    <w:p w14:paraId="404EFB85" w14:textId="10389734" w:rsidR="00516C74" w:rsidRPr="00B8130A" w:rsidRDefault="008535A1" w:rsidP="00F74A12">
      <w:pPr>
        <w:spacing w:line="480" w:lineRule="auto"/>
        <w:rPr>
          <w:rFonts w:ascii="Times New Roman" w:hAnsi="Times New Roman" w:cs="Times New Roman"/>
          <w:b/>
          <w:bCs/>
        </w:rPr>
      </w:pPr>
      <w:r>
        <w:rPr>
          <w:rFonts w:ascii="Times New Roman" w:hAnsi="Times New Roman" w:cs="Times New Roman"/>
          <w:b/>
          <w:bCs/>
        </w:rPr>
        <w:t>Background</w:t>
      </w:r>
      <w:r w:rsidR="002C0D50">
        <w:rPr>
          <w:rFonts w:ascii="Times New Roman" w:hAnsi="Times New Roman" w:cs="Times New Roman"/>
          <w:b/>
          <w:bCs/>
        </w:rPr>
        <w:t xml:space="preserve">.  </w:t>
      </w:r>
      <w:r w:rsidR="007D60AC" w:rsidRPr="007D60AC">
        <w:rPr>
          <w:rFonts w:ascii="Times New Roman" w:hAnsi="Times New Roman" w:cs="Times New Roman"/>
        </w:rPr>
        <w:t>Hand hygiene</w:t>
      </w:r>
      <w:r w:rsidR="001247BB">
        <w:rPr>
          <w:rFonts w:ascii="Times New Roman" w:hAnsi="Times New Roman" w:cs="Times New Roman"/>
        </w:rPr>
        <w:t xml:space="preserve"> (HH)</w:t>
      </w:r>
      <w:r w:rsidR="007D60AC" w:rsidRPr="007D60AC">
        <w:rPr>
          <w:rFonts w:ascii="Times New Roman" w:hAnsi="Times New Roman" w:cs="Times New Roman"/>
        </w:rPr>
        <w:t xml:space="preserve"> in a hospital setting such as the BC Children’s and Women’s Hospital (BCCH) has the potential to reduce antibiotic-resistant organisms, leading to </w:t>
      </w:r>
      <w:r w:rsidR="00C5164C">
        <w:rPr>
          <w:rFonts w:ascii="Times New Roman" w:hAnsi="Times New Roman" w:cs="Times New Roman"/>
        </w:rPr>
        <w:t xml:space="preserve">reduced nosocomial pathogenesis </w:t>
      </w:r>
      <w:r w:rsidR="002F1C5F">
        <w:rPr>
          <w:rFonts w:ascii="Times New Roman" w:hAnsi="Times New Roman" w:cs="Times New Roman"/>
        </w:rPr>
        <w:t>(Mathur, 1)</w:t>
      </w:r>
      <w:r w:rsidR="007D60AC" w:rsidRPr="007D60AC">
        <w:rPr>
          <w:rFonts w:ascii="Times New Roman" w:hAnsi="Times New Roman" w:cs="Times New Roman"/>
        </w:rPr>
        <w:t xml:space="preserve">. </w:t>
      </w:r>
      <w:r w:rsidR="001D269A">
        <w:rPr>
          <w:rFonts w:ascii="Times New Roman" w:hAnsi="Times New Roman" w:cs="Times New Roman"/>
        </w:rPr>
        <w:t xml:space="preserve">Following school closures due to COVID-19 emergence, </w:t>
      </w:r>
      <w:r w:rsidR="001247BB">
        <w:rPr>
          <w:rFonts w:ascii="Times New Roman" w:hAnsi="Times New Roman" w:cs="Times New Roman"/>
        </w:rPr>
        <w:t xml:space="preserve">HH </w:t>
      </w:r>
      <w:r w:rsidR="001D269A">
        <w:rPr>
          <w:rFonts w:ascii="Times New Roman" w:hAnsi="Times New Roman" w:cs="Times New Roman"/>
        </w:rPr>
        <w:t xml:space="preserve">performance </w:t>
      </w:r>
      <w:r w:rsidR="001D269A" w:rsidRPr="007D60AC">
        <w:rPr>
          <w:rFonts w:ascii="Times New Roman" w:hAnsi="Times New Roman" w:cs="Times New Roman"/>
        </w:rPr>
        <w:t>improved at acute care hospitals by 16%</w:t>
      </w:r>
      <w:r w:rsidR="001D269A">
        <w:rPr>
          <w:rFonts w:ascii="Times New Roman" w:hAnsi="Times New Roman" w:cs="Times New Roman"/>
        </w:rPr>
        <w:t xml:space="preserve"> (Moore et al., 1)</w:t>
      </w:r>
      <w:r w:rsidR="001D269A" w:rsidRPr="007D60AC">
        <w:rPr>
          <w:rFonts w:ascii="Times New Roman" w:hAnsi="Times New Roman" w:cs="Times New Roman"/>
        </w:rPr>
        <w:t>.  More recent data in August suggested this number has dropped 6%</w:t>
      </w:r>
      <w:r w:rsidR="001D269A">
        <w:rPr>
          <w:rFonts w:ascii="Times New Roman" w:hAnsi="Times New Roman" w:cs="Times New Roman"/>
        </w:rPr>
        <w:t xml:space="preserve"> (Moore et al., 1)</w:t>
      </w:r>
      <w:r w:rsidR="001D269A" w:rsidRPr="007D60AC">
        <w:rPr>
          <w:rFonts w:ascii="Times New Roman" w:hAnsi="Times New Roman" w:cs="Times New Roman"/>
        </w:rPr>
        <w:t xml:space="preserve">.  </w:t>
      </w:r>
      <w:r w:rsidR="00304563">
        <w:rPr>
          <w:rFonts w:ascii="Times New Roman" w:hAnsi="Times New Roman" w:cs="Times New Roman"/>
        </w:rPr>
        <w:t xml:space="preserve">Despite this increase in </w:t>
      </w:r>
      <w:r w:rsidR="001247BB">
        <w:rPr>
          <w:rFonts w:ascii="Times New Roman" w:hAnsi="Times New Roman" w:cs="Times New Roman"/>
        </w:rPr>
        <w:t xml:space="preserve">HH </w:t>
      </w:r>
      <w:r w:rsidR="00304563">
        <w:rPr>
          <w:rFonts w:ascii="Times New Roman" w:hAnsi="Times New Roman" w:cs="Times New Roman"/>
        </w:rPr>
        <w:t>performance</w:t>
      </w:r>
      <w:r w:rsidR="00CB1696">
        <w:rPr>
          <w:rFonts w:ascii="Times New Roman" w:hAnsi="Times New Roman" w:cs="Times New Roman"/>
        </w:rPr>
        <w:t>, visitor, patient</w:t>
      </w:r>
      <w:r w:rsidR="00304563">
        <w:rPr>
          <w:rFonts w:ascii="Times New Roman" w:hAnsi="Times New Roman" w:cs="Times New Roman"/>
        </w:rPr>
        <w:t>,</w:t>
      </w:r>
      <w:r w:rsidR="00CB1696">
        <w:rPr>
          <w:rFonts w:ascii="Times New Roman" w:hAnsi="Times New Roman" w:cs="Times New Roman"/>
        </w:rPr>
        <w:t xml:space="preserve"> and healthcare worker (HCW) </w:t>
      </w:r>
      <w:r w:rsidR="00756656">
        <w:rPr>
          <w:rFonts w:ascii="Times New Roman" w:hAnsi="Times New Roman" w:cs="Times New Roman"/>
        </w:rPr>
        <w:t>HH</w:t>
      </w:r>
      <w:r w:rsidR="00304563">
        <w:rPr>
          <w:rFonts w:ascii="Times New Roman" w:hAnsi="Times New Roman" w:cs="Times New Roman"/>
        </w:rPr>
        <w:t xml:space="preserve"> </w:t>
      </w:r>
      <w:r w:rsidR="00CB1696">
        <w:rPr>
          <w:rFonts w:ascii="Times New Roman" w:hAnsi="Times New Roman" w:cs="Times New Roman"/>
        </w:rPr>
        <w:t xml:space="preserve">must be </w:t>
      </w:r>
      <w:r w:rsidR="00304563">
        <w:rPr>
          <w:rFonts w:ascii="Times New Roman" w:hAnsi="Times New Roman" w:cs="Times New Roman"/>
        </w:rPr>
        <w:t xml:space="preserve">maintained or even increased </w:t>
      </w:r>
      <w:r w:rsidR="00E6377B">
        <w:rPr>
          <w:rFonts w:ascii="Times New Roman" w:hAnsi="Times New Roman" w:cs="Times New Roman"/>
        </w:rPr>
        <w:t xml:space="preserve">for </w:t>
      </w:r>
      <w:r w:rsidR="001A7DDE">
        <w:rPr>
          <w:rFonts w:ascii="Times New Roman" w:hAnsi="Times New Roman" w:cs="Times New Roman"/>
        </w:rPr>
        <w:t>optimal compliance rates</w:t>
      </w:r>
      <w:r w:rsidR="00304563">
        <w:rPr>
          <w:rFonts w:ascii="Times New Roman" w:hAnsi="Times New Roman" w:cs="Times New Roman"/>
        </w:rPr>
        <w:t>.</w:t>
      </w:r>
      <w:r w:rsidR="00CB1696">
        <w:rPr>
          <w:rFonts w:ascii="Times New Roman" w:hAnsi="Times New Roman" w:cs="Times New Roman"/>
        </w:rPr>
        <w:t xml:space="preserve"> </w:t>
      </w:r>
      <w:r w:rsidR="006A0A6B">
        <w:rPr>
          <w:rFonts w:ascii="Times New Roman" w:hAnsi="Times New Roman" w:cs="Times New Roman"/>
        </w:rPr>
        <w:t xml:space="preserve"> </w:t>
      </w:r>
    </w:p>
    <w:p w14:paraId="6646AD9F" w14:textId="02F3265D" w:rsidR="00C174FC" w:rsidRPr="00A2469C" w:rsidRDefault="008535A1" w:rsidP="00F74A12">
      <w:pPr>
        <w:spacing w:line="480" w:lineRule="auto"/>
        <w:rPr>
          <w:rFonts w:ascii="Times New Roman" w:hAnsi="Times New Roman" w:cs="Times New Roman"/>
        </w:rPr>
      </w:pPr>
      <w:r>
        <w:rPr>
          <w:rFonts w:ascii="Times New Roman" w:hAnsi="Times New Roman" w:cs="Times New Roman"/>
          <w:b/>
          <w:bCs/>
        </w:rPr>
        <w:tab/>
        <w:t>Proper Performance of Hand Hygiene</w:t>
      </w:r>
      <w:r w:rsidR="004B31F2">
        <w:rPr>
          <w:rFonts w:ascii="Times New Roman" w:hAnsi="Times New Roman" w:cs="Times New Roman"/>
          <w:b/>
          <w:bCs/>
        </w:rPr>
        <w:t xml:space="preserve">.  </w:t>
      </w:r>
      <w:r w:rsidR="004D7A8C">
        <w:rPr>
          <w:rFonts w:ascii="Times New Roman" w:hAnsi="Times New Roman" w:cs="Times New Roman"/>
        </w:rPr>
        <w:t>HH</w:t>
      </w:r>
      <w:r w:rsidR="004B31F2" w:rsidRPr="007D60AC">
        <w:rPr>
          <w:rFonts w:ascii="Times New Roman" w:hAnsi="Times New Roman" w:cs="Times New Roman"/>
        </w:rPr>
        <w:t xml:space="preserve"> must be performed at 4 key “moments” in hospital settings: before an aseptic procedure, after contact with bodily fluids, and before and after entering the patient’s room</w:t>
      </w:r>
      <w:r w:rsidR="004B31F2">
        <w:rPr>
          <w:rFonts w:ascii="Times New Roman" w:hAnsi="Times New Roman" w:cs="Times New Roman"/>
        </w:rPr>
        <w:t xml:space="preserve"> (Mathur, 1)</w:t>
      </w:r>
      <w:r w:rsidR="004B31F2" w:rsidRPr="007D60AC">
        <w:rPr>
          <w:rFonts w:ascii="Times New Roman" w:hAnsi="Times New Roman" w:cs="Times New Roman"/>
        </w:rPr>
        <w:t>.</w:t>
      </w:r>
      <w:r w:rsidR="009F644B">
        <w:rPr>
          <w:rFonts w:ascii="Times New Roman" w:hAnsi="Times New Roman" w:cs="Times New Roman"/>
        </w:rPr>
        <w:t xml:space="preserve"> </w:t>
      </w:r>
      <w:r w:rsidR="00BD2E63">
        <w:rPr>
          <w:rFonts w:ascii="Times New Roman" w:hAnsi="Times New Roman" w:cs="Times New Roman"/>
        </w:rPr>
        <w:t xml:space="preserve"> Patient and visitor HH </w:t>
      </w:r>
      <w:proofErr w:type="gramStart"/>
      <w:r w:rsidR="00BD2E63">
        <w:rPr>
          <w:rFonts w:ascii="Times New Roman" w:hAnsi="Times New Roman" w:cs="Times New Roman"/>
        </w:rPr>
        <w:t>is</w:t>
      </w:r>
      <w:proofErr w:type="gramEnd"/>
      <w:r w:rsidR="00BD2E63">
        <w:rPr>
          <w:rFonts w:ascii="Times New Roman" w:hAnsi="Times New Roman" w:cs="Times New Roman"/>
        </w:rPr>
        <w:t xml:space="preserve"> similar in nature, yet it is important to differentiate the</w:t>
      </w:r>
      <w:commentRangeStart w:id="1"/>
      <w:r w:rsidR="00BD2E63">
        <w:rPr>
          <w:rFonts w:ascii="Times New Roman" w:hAnsi="Times New Roman" w:cs="Times New Roman"/>
        </w:rPr>
        <w:t xml:space="preserve"> two</w:t>
      </w:r>
      <w:commentRangeEnd w:id="1"/>
      <w:r w:rsidR="00DB7C34">
        <w:rPr>
          <w:rStyle w:val="CommentReference"/>
        </w:rPr>
        <w:commentReference w:id="1"/>
      </w:r>
      <w:r w:rsidR="00BD2E63">
        <w:rPr>
          <w:rFonts w:ascii="Times New Roman" w:hAnsi="Times New Roman" w:cs="Times New Roman"/>
        </w:rPr>
        <w:t>.</w:t>
      </w:r>
      <w:r w:rsidR="004B31F2">
        <w:t xml:space="preserve">  </w:t>
      </w:r>
      <w:r w:rsidR="00A2469C">
        <w:rPr>
          <w:rFonts w:ascii="Times New Roman" w:hAnsi="Times New Roman" w:cs="Times New Roman"/>
        </w:rPr>
        <w:t>In the midst of the COVID-19 pandemic, HH with alcohol-based hand rub (ABHR, ~70% alcohol) has been proven to be the most effective low-cost procedure in transmission prevention via virucide (</w:t>
      </w:r>
      <w:proofErr w:type="spellStart"/>
      <w:r w:rsidR="00A2469C">
        <w:rPr>
          <w:rFonts w:ascii="Times New Roman" w:hAnsi="Times New Roman" w:cs="Times New Roman"/>
        </w:rPr>
        <w:t>Lotfinejad</w:t>
      </w:r>
      <w:proofErr w:type="spellEnd"/>
      <w:r w:rsidR="00A2469C">
        <w:rPr>
          <w:rFonts w:ascii="Times New Roman" w:hAnsi="Times New Roman" w:cs="Times New Roman"/>
        </w:rPr>
        <w:t xml:space="preserve"> et al., 1).  HCW adherence to the 4 moments, as well as th</w:t>
      </w:r>
      <w:r w:rsidR="00B90A3B">
        <w:rPr>
          <w:rFonts w:ascii="Times New Roman" w:hAnsi="Times New Roman" w:cs="Times New Roman"/>
        </w:rPr>
        <w:t xml:space="preserve">ose required </w:t>
      </w:r>
      <w:r w:rsidR="00A2469C">
        <w:rPr>
          <w:rFonts w:ascii="Times New Roman" w:hAnsi="Times New Roman" w:cs="Times New Roman"/>
        </w:rPr>
        <w:t>of patients and visitors ensures reduces the transmission</w:t>
      </w:r>
      <w:r w:rsidR="000635B9">
        <w:rPr>
          <w:rFonts w:ascii="Times New Roman" w:hAnsi="Times New Roman" w:cs="Times New Roman"/>
        </w:rPr>
        <w:t xml:space="preserve"> of</w:t>
      </w:r>
      <w:r w:rsidR="00A2469C">
        <w:rPr>
          <w:rFonts w:ascii="Times New Roman" w:hAnsi="Times New Roman" w:cs="Times New Roman"/>
        </w:rPr>
        <w:t xml:space="preserve"> infection, saving lives (</w:t>
      </w:r>
      <w:proofErr w:type="spellStart"/>
      <w:r w:rsidR="00A2469C">
        <w:rPr>
          <w:rFonts w:ascii="Times New Roman" w:hAnsi="Times New Roman" w:cs="Times New Roman"/>
        </w:rPr>
        <w:t>Lotfinejad</w:t>
      </w:r>
      <w:proofErr w:type="spellEnd"/>
      <w:r w:rsidR="00A2469C">
        <w:rPr>
          <w:rFonts w:ascii="Times New Roman" w:hAnsi="Times New Roman" w:cs="Times New Roman"/>
        </w:rPr>
        <w:t xml:space="preserve"> et al., 1).  </w:t>
      </w:r>
    </w:p>
    <w:p w14:paraId="0A5E7AEB" w14:textId="1044B462" w:rsidR="00B27EED" w:rsidRDefault="008535A1" w:rsidP="00F74A12">
      <w:pPr>
        <w:spacing w:line="480" w:lineRule="auto"/>
        <w:rPr>
          <w:rFonts w:ascii="Times New Roman" w:hAnsi="Times New Roman" w:cs="Times New Roman"/>
        </w:rPr>
      </w:pPr>
      <w:r>
        <w:rPr>
          <w:rFonts w:ascii="Times New Roman" w:hAnsi="Times New Roman" w:cs="Times New Roman"/>
          <w:b/>
          <w:bCs/>
        </w:rPr>
        <w:tab/>
        <w:t>Associations/Teams Tasked with Hand Hygiene Standardization</w:t>
      </w:r>
      <w:r w:rsidR="008F3879">
        <w:rPr>
          <w:rFonts w:ascii="Times New Roman" w:hAnsi="Times New Roman" w:cs="Times New Roman"/>
          <w:b/>
          <w:bCs/>
        </w:rPr>
        <w:t xml:space="preserve">.  </w:t>
      </w:r>
      <w:r w:rsidR="00D45FB5" w:rsidRPr="00D45FB5">
        <w:rPr>
          <w:rFonts w:ascii="Times New Roman" w:hAnsi="Times New Roman" w:cs="Times New Roman"/>
        </w:rPr>
        <w:t xml:space="preserve">A part of the provincial health services authority (PHSA), the infection prevention and control (IPAC) team are tasked with ensuring the protection of patients, staff and visitors from preventable infections.  As the PHSA begins the recovery phase from COVID-19, </w:t>
      </w:r>
      <w:r w:rsidR="004D7A8C">
        <w:rPr>
          <w:rFonts w:ascii="Times New Roman" w:hAnsi="Times New Roman" w:cs="Times New Roman"/>
        </w:rPr>
        <w:t>HH</w:t>
      </w:r>
      <w:r w:rsidR="00D45FB5" w:rsidRPr="00D45FB5">
        <w:rPr>
          <w:rFonts w:ascii="Times New Roman" w:hAnsi="Times New Roman" w:cs="Times New Roman"/>
        </w:rPr>
        <w:t xml:space="preserve"> has been identified as a key preventative measure for COVID-19, as well as other healthcare-associated infections. IPAC’s responsibility in this regard is to ensure an </w:t>
      </w:r>
      <w:proofErr w:type="gramStart"/>
      <w:r w:rsidR="00D45FB5" w:rsidRPr="00D45FB5">
        <w:rPr>
          <w:rFonts w:ascii="Times New Roman" w:hAnsi="Times New Roman" w:cs="Times New Roman"/>
        </w:rPr>
        <w:t>evidence-based</w:t>
      </w:r>
      <w:proofErr w:type="gramEnd"/>
      <w:r w:rsidR="00D45FB5" w:rsidRPr="00D45FB5">
        <w:rPr>
          <w:rFonts w:ascii="Times New Roman" w:hAnsi="Times New Roman" w:cs="Times New Roman"/>
        </w:rPr>
        <w:t xml:space="preserve"> </w:t>
      </w:r>
      <w:r w:rsidR="004D7A8C">
        <w:rPr>
          <w:rFonts w:ascii="Times New Roman" w:hAnsi="Times New Roman" w:cs="Times New Roman"/>
        </w:rPr>
        <w:t>HH</w:t>
      </w:r>
      <w:r w:rsidR="00D45FB5" w:rsidRPr="00D45FB5">
        <w:rPr>
          <w:rFonts w:ascii="Times New Roman" w:hAnsi="Times New Roman" w:cs="Times New Roman"/>
        </w:rPr>
        <w:t xml:space="preserve"> program is in place during the pandemic</w:t>
      </w:r>
      <w:r w:rsidR="00374824">
        <w:rPr>
          <w:rFonts w:ascii="Times New Roman" w:hAnsi="Times New Roman" w:cs="Times New Roman"/>
        </w:rPr>
        <w:t xml:space="preserve">.  In addition, the quality and patient safety </w:t>
      </w:r>
      <w:r w:rsidR="00E96C81">
        <w:rPr>
          <w:rFonts w:ascii="Times New Roman" w:hAnsi="Times New Roman" w:cs="Times New Roman"/>
        </w:rPr>
        <w:t xml:space="preserve">(QPS) </w:t>
      </w:r>
      <w:r w:rsidR="00374824">
        <w:rPr>
          <w:rFonts w:ascii="Times New Roman" w:hAnsi="Times New Roman" w:cs="Times New Roman"/>
        </w:rPr>
        <w:t>team</w:t>
      </w:r>
      <w:r w:rsidR="00E96C81">
        <w:rPr>
          <w:rFonts w:ascii="Times New Roman" w:hAnsi="Times New Roman" w:cs="Times New Roman"/>
        </w:rPr>
        <w:t xml:space="preserve"> </w:t>
      </w:r>
      <w:r w:rsidR="00375369">
        <w:rPr>
          <w:rFonts w:ascii="Times New Roman" w:hAnsi="Times New Roman" w:cs="Times New Roman"/>
        </w:rPr>
        <w:t>are</w:t>
      </w:r>
      <w:r w:rsidR="00374824">
        <w:rPr>
          <w:rFonts w:ascii="Times New Roman" w:hAnsi="Times New Roman" w:cs="Times New Roman"/>
        </w:rPr>
        <w:t xml:space="preserve"> intimately involved, as the </w:t>
      </w:r>
      <w:r w:rsidR="00374824">
        <w:rPr>
          <w:rFonts w:ascii="Times New Roman" w:hAnsi="Times New Roman" w:cs="Times New Roman"/>
        </w:rPr>
        <w:lastRenderedPageBreak/>
        <w:t>hygiene program</w:t>
      </w:r>
      <w:r w:rsidR="00C748FF">
        <w:rPr>
          <w:rFonts w:ascii="Times New Roman" w:hAnsi="Times New Roman" w:cs="Times New Roman"/>
        </w:rPr>
        <w:t xml:space="preserve"> in question</w:t>
      </w:r>
      <w:r w:rsidR="00550FD6">
        <w:rPr>
          <w:rFonts w:ascii="Times New Roman" w:hAnsi="Times New Roman" w:cs="Times New Roman"/>
        </w:rPr>
        <w:t xml:space="preserve"> both </w:t>
      </w:r>
      <w:r w:rsidR="004F744A">
        <w:rPr>
          <w:rFonts w:ascii="Times New Roman" w:hAnsi="Times New Roman" w:cs="Times New Roman"/>
        </w:rPr>
        <w:t>involves</w:t>
      </w:r>
      <w:r w:rsidR="00550FD6">
        <w:rPr>
          <w:rFonts w:ascii="Times New Roman" w:hAnsi="Times New Roman" w:cs="Times New Roman"/>
        </w:rPr>
        <w:t xml:space="preserve"> patient safety and must be monitored </w:t>
      </w:r>
      <w:r w:rsidR="00081FFB">
        <w:rPr>
          <w:rFonts w:ascii="Times New Roman" w:hAnsi="Times New Roman" w:cs="Times New Roman"/>
        </w:rPr>
        <w:t>for quality improvement</w:t>
      </w:r>
      <w:commentRangeStart w:id="2"/>
      <w:r w:rsidR="00081FFB">
        <w:rPr>
          <w:rFonts w:ascii="Times New Roman" w:hAnsi="Times New Roman" w:cs="Times New Roman"/>
        </w:rPr>
        <w:t>.</w:t>
      </w:r>
      <w:commentRangeEnd w:id="2"/>
      <w:r w:rsidR="00693629">
        <w:rPr>
          <w:rStyle w:val="CommentReference"/>
        </w:rPr>
        <w:commentReference w:id="2"/>
      </w:r>
    </w:p>
    <w:p w14:paraId="36C8BBD7" w14:textId="4B9AD3E6" w:rsidR="009A134F" w:rsidRDefault="009A134F" w:rsidP="00785BB8">
      <w:pPr>
        <w:spacing w:line="480" w:lineRule="auto"/>
        <w:ind w:firstLine="720"/>
        <w:rPr>
          <w:rFonts w:ascii="Times New Roman" w:hAnsi="Times New Roman" w:cs="Times New Roman"/>
        </w:rPr>
      </w:pPr>
      <w:r>
        <w:rPr>
          <w:rFonts w:ascii="Times New Roman" w:hAnsi="Times New Roman" w:cs="Times New Roman"/>
          <w:b/>
          <w:bCs/>
        </w:rPr>
        <w:t xml:space="preserve">Past Initiatives.  </w:t>
      </w:r>
      <w:r>
        <w:rPr>
          <w:rFonts w:ascii="Times New Roman" w:hAnsi="Times New Roman" w:cs="Times New Roman"/>
        </w:rPr>
        <w:t xml:space="preserve">In the BCCH, a number of initiatives have been trialled to improve HH rates: Examples include a pilot intervention in 2016-17, a survey for patients, families and visitors as well as a gap analysis and multimodal HH pilot </w:t>
      </w:r>
      <w:r w:rsidR="00693629">
        <w:rPr>
          <w:rFonts w:ascii="Times New Roman" w:hAnsi="Times New Roman" w:cs="Times New Roman"/>
        </w:rPr>
        <w:t xml:space="preserve">in 2018 </w:t>
      </w:r>
      <w:r>
        <w:rPr>
          <w:rFonts w:ascii="Times New Roman" w:hAnsi="Times New Roman" w:cs="Times New Roman"/>
        </w:rPr>
        <w:t>(Srigley, 11).  In 2018-2019, multi-media work on HH was facilitated, and in 2019 a patient HH education pilot in the antepartum ward, as well as a quality improvement (QI) project w</w:t>
      </w:r>
      <w:r w:rsidR="00935980">
        <w:rPr>
          <w:rFonts w:ascii="Times New Roman" w:hAnsi="Times New Roman" w:cs="Times New Roman"/>
        </w:rPr>
        <w:t>ere</w:t>
      </w:r>
      <w:r>
        <w:rPr>
          <w:rFonts w:ascii="Times New Roman" w:hAnsi="Times New Roman" w:cs="Times New Roman"/>
        </w:rPr>
        <w:t xml:space="preserve"> performed (Srigley, 11).  </w:t>
      </w:r>
    </w:p>
    <w:p w14:paraId="7ABCCCB0" w14:textId="707C57D8" w:rsidR="00C174FC" w:rsidRDefault="00B27EED" w:rsidP="00F74A12">
      <w:pPr>
        <w:spacing w:line="480" w:lineRule="auto"/>
        <w:rPr>
          <w:rFonts w:ascii="Times New Roman" w:hAnsi="Times New Roman" w:cs="Times New Roman"/>
        </w:rPr>
      </w:pPr>
      <w:r w:rsidRPr="00427B1C">
        <w:rPr>
          <w:rFonts w:ascii="Times New Roman" w:hAnsi="Times New Roman" w:cs="Times New Roman"/>
          <w:b/>
          <w:bCs/>
        </w:rPr>
        <w:t xml:space="preserve">Problem Statement. </w:t>
      </w:r>
      <w:r w:rsidRPr="00427B1C">
        <w:rPr>
          <w:rFonts w:ascii="Times New Roman" w:hAnsi="Times New Roman" w:cs="Times New Roman"/>
        </w:rPr>
        <w:t xml:space="preserve">Recent auditing results from the BCCH in 2019-2020 on patients and visitors in the inpatient surgical unit surveyed the 4 moments of </w:t>
      </w:r>
      <w:r w:rsidR="004D7A8C">
        <w:rPr>
          <w:rFonts w:ascii="Times New Roman" w:hAnsi="Times New Roman" w:cs="Times New Roman"/>
        </w:rPr>
        <w:t>HH</w:t>
      </w:r>
      <w:r w:rsidRPr="00427B1C">
        <w:rPr>
          <w:rFonts w:ascii="Times New Roman" w:hAnsi="Times New Roman" w:cs="Times New Roman"/>
        </w:rPr>
        <w:t xml:space="preserve">.  </w:t>
      </w:r>
      <w:r w:rsidR="004D7A8C">
        <w:rPr>
          <w:rFonts w:ascii="Times New Roman" w:hAnsi="Times New Roman" w:cs="Times New Roman"/>
        </w:rPr>
        <w:t>Compliance</w:t>
      </w:r>
      <w:r w:rsidRPr="00427B1C">
        <w:rPr>
          <w:rFonts w:ascii="Times New Roman" w:hAnsi="Times New Roman" w:cs="Times New Roman"/>
        </w:rPr>
        <w:t xml:space="preserve"> was determined to be 4.7%, although implementation of an improvement strategy had to be arrested due to the onset of COVID-19.  In addition, it </w:t>
      </w:r>
      <w:r>
        <w:rPr>
          <w:rFonts w:ascii="Times New Roman" w:hAnsi="Times New Roman" w:cs="Times New Roman"/>
        </w:rPr>
        <w:t>has been</w:t>
      </w:r>
      <w:r w:rsidRPr="00427B1C">
        <w:rPr>
          <w:rFonts w:ascii="Times New Roman" w:hAnsi="Times New Roman" w:cs="Times New Roman"/>
        </w:rPr>
        <w:t xml:space="preserve"> found that </w:t>
      </w:r>
      <w:r>
        <w:rPr>
          <w:rFonts w:ascii="Times New Roman" w:hAnsi="Times New Roman" w:cs="Times New Roman"/>
        </w:rPr>
        <w:t>HCW</w:t>
      </w:r>
      <w:r w:rsidRPr="00427B1C">
        <w:rPr>
          <w:rFonts w:ascii="Times New Roman" w:hAnsi="Times New Roman" w:cs="Times New Roman"/>
        </w:rPr>
        <w:t xml:space="preserve"> compliance rates are not as high as reported</w:t>
      </w:r>
      <w:r>
        <w:rPr>
          <w:rFonts w:ascii="Times New Roman" w:hAnsi="Times New Roman" w:cs="Times New Roman"/>
        </w:rPr>
        <w:t xml:space="preserve"> (Erasmus et al., </w:t>
      </w:r>
      <w:r w:rsidRPr="00353144">
        <w:rPr>
          <w:rFonts w:ascii="Times New Roman" w:hAnsi="Times New Roman" w:cs="Times New Roman"/>
        </w:rPr>
        <w:t xml:space="preserve">1).  </w:t>
      </w:r>
      <w:r>
        <w:rPr>
          <w:rFonts w:ascii="Times New Roman" w:hAnsi="Times New Roman" w:cs="Times New Roman"/>
        </w:rPr>
        <w:t>C</w:t>
      </w:r>
      <w:r w:rsidRPr="00353144">
        <w:rPr>
          <w:rFonts w:ascii="Times New Roman" w:hAnsi="Times New Roman" w:cs="Times New Roman"/>
        </w:rPr>
        <w:t xml:space="preserve">hanging </w:t>
      </w:r>
      <w:r w:rsidR="004D7A8C">
        <w:rPr>
          <w:rFonts w:ascii="Times New Roman" w:hAnsi="Times New Roman" w:cs="Times New Roman"/>
        </w:rPr>
        <w:t>HH</w:t>
      </w:r>
      <w:r w:rsidRPr="00353144">
        <w:rPr>
          <w:rFonts w:ascii="Times New Roman" w:hAnsi="Times New Roman" w:cs="Times New Roman"/>
        </w:rPr>
        <w:t xml:space="preserve"> behavior </w:t>
      </w:r>
      <w:r>
        <w:rPr>
          <w:rFonts w:ascii="Times New Roman" w:hAnsi="Times New Roman" w:cs="Times New Roman"/>
        </w:rPr>
        <w:t>was found to be challenging,</w:t>
      </w:r>
      <w:r w:rsidRPr="00353144">
        <w:rPr>
          <w:rFonts w:ascii="Times New Roman" w:hAnsi="Times New Roman" w:cs="Times New Roman"/>
        </w:rPr>
        <w:t xml:space="preserve"> with current efforts proving to be insufficient</w:t>
      </w:r>
      <w:r>
        <w:rPr>
          <w:rFonts w:ascii="Times New Roman" w:hAnsi="Times New Roman" w:cs="Times New Roman"/>
        </w:rPr>
        <w:t xml:space="preserve"> (Srigley et al., 1). </w:t>
      </w:r>
      <w:r w:rsidRPr="00353144">
        <w:rPr>
          <w:rFonts w:ascii="Times New Roman" w:hAnsi="Times New Roman" w:cs="Times New Roman"/>
        </w:rPr>
        <w:t>The primary purpose of this report is to provide new perspective</w:t>
      </w:r>
      <w:r>
        <w:rPr>
          <w:rFonts w:ascii="Times New Roman" w:hAnsi="Times New Roman" w:cs="Times New Roman"/>
        </w:rPr>
        <w:t xml:space="preserve">s and recommendations </w:t>
      </w:r>
      <w:r w:rsidRPr="00353144">
        <w:rPr>
          <w:rFonts w:ascii="Times New Roman" w:hAnsi="Times New Roman" w:cs="Times New Roman"/>
        </w:rPr>
        <w:t xml:space="preserve">for optimization of the </w:t>
      </w:r>
      <w:r w:rsidR="004D7A8C">
        <w:rPr>
          <w:rFonts w:ascii="Times New Roman" w:hAnsi="Times New Roman" w:cs="Times New Roman"/>
        </w:rPr>
        <w:t>HH</w:t>
      </w:r>
      <w:r w:rsidRPr="00353144">
        <w:rPr>
          <w:rFonts w:ascii="Times New Roman" w:hAnsi="Times New Roman" w:cs="Times New Roman"/>
        </w:rPr>
        <w:t xml:space="preserve"> program present at the BCCH.</w:t>
      </w:r>
      <w:r>
        <w:rPr>
          <w:rFonts w:ascii="Times New Roman" w:hAnsi="Times New Roman" w:cs="Times New Roman"/>
        </w:rPr>
        <w:t xml:space="preserve"> </w:t>
      </w:r>
    </w:p>
    <w:p w14:paraId="75057CDC" w14:textId="5993153A" w:rsidR="00F86280" w:rsidRPr="00F04BE2" w:rsidRDefault="00F86280" w:rsidP="00F74A12">
      <w:pPr>
        <w:spacing w:line="480" w:lineRule="auto"/>
        <w:rPr>
          <w:rFonts w:ascii="Times New Roman" w:hAnsi="Times New Roman" w:cs="Times New Roman"/>
        </w:rPr>
      </w:pPr>
      <w:r>
        <w:rPr>
          <w:rFonts w:ascii="Times New Roman" w:hAnsi="Times New Roman" w:cs="Times New Roman"/>
          <w:b/>
          <w:bCs/>
        </w:rPr>
        <w:t>Methods</w:t>
      </w:r>
      <w:r w:rsidRPr="00F86280">
        <w:rPr>
          <w:rFonts w:ascii="Times New Roman" w:hAnsi="Times New Roman" w:cs="Times New Roman"/>
          <w:b/>
          <w:bCs/>
        </w:rPr>
        <w:t xml:space="preserve">. </w:t>
      </w:r>
      <w:r w:rsidRPr="00F86280">
        <w:rPr>
          <w:rFonts w:ascii="Times New Roman" w:hAnsi="Times New Roman" w:cs="Times New Roman"/>
        </w:rPr>
        <w:t xml:space="preserve">Primary data sources include </w:t>
      </w:r>
      <w:r w:rsidR="008C649B">
        <w:rPr>
          <w:rFonts w:ascii="Times New Roman" w:hAnsi="Times New Roman" w:cs="Times New Roman"/>
        </w:rPr>
        <w:t xml:space="preserve">two interviews consisting of 15 questions conducted </w:t>
      </w:r>
      <w:r w:rsidRPr="00F86280">
        <w:rPr>
          <w:rFonts w:ascii="Times New Roman" w:hAnsi="Times New Roman" w:cs="Times New Roman"/>
        </w:rPr>
        <w:t>with Dr. Jocelyn Srigley</w:t>
      </w:r>
      <w:r w:rsidR="003636D3">
        <w:rPr>
          <w:rFonts w:ascii="Times New Roman" w:hAnsi="Times New Roman" w:cs="Times New Roman"/>
        </w:rPr>
        <w:t xml:space="preserve"> (via Skype for business)</w:t>
      </w:r>
      <w:r w:rsidRPr="00F86280">
        <w:rPr>
          <w:rFonts w:ascii="Times New Roman" w:hAnsi="Times New Roman" w:cs="Times New Roman"/>
        </w:rPr>
        <w:t xml:space="preserve">, a medical microbiologist at the BCCH and </w:t>
      </w:r>
      <w:r w:rsidR="003245FE">
        <w:rPr>
          <w:rFonts w:ascii="Times New Roman" w:hAnsi="Times New Roman" w:cs="Times New Roman"/>
        </w:rPr>
        <w:t>IPAC physician</w:t>
      </w:r>
      <w:r w:rsidRPr="00F86280">
        <w:rPr>
          <w:rFonts w:ascii="Times New Roman" w:hAnsi="Times New Roman" w:cs="Times New Roman"/>
        </w:rPr>
        <w:t xml:space="preserve"> as well as the PHSA </w:t>
      </w:r>
      <w:r w:rsidR="00D95537">
        <w:rPr>
          <w:rFonts w:ascii="Times New Roman" w:hAnsi="Times New Roman" w:cs="Times New Roman"/>
        </w:rPr>
        <w:t>QI</w:t>
      </w:r>
      <w:r w:rsidRPr="00F86280">
        <w:rPr>
          <w:rFonts w:ascii="Times New Roman" w:hAnsi="Times New Roman" w:cs="Times New Roman"/>
        </w:rPr>
        <w:t xml:space="preserve"> initiative lead, Joanne Fernando</w:t>
      </w:r>
      <w:r w:rsidR="003636D3">
        <w:rPr>
          <w:rFonts w:ascii="Times New Roman" w:hAnsi="Times New Roman" w:cs="Times New Roman"/>
        </w:rPr>
        <w:t xml:space="preserve"> (via Zoom)</w:t>
      </w:r>
      <w:r w:rsidRPr="00F86280">
        <w:rPr>
          <w:rFonts w:ascii="Times New Roman" w:hAnsi="Times New Roman" w:cs="Times New Roman"/>
        </w:rPr>
        <w:t>.</w:t>
      </w:r>
      <w:r w:rsidR="00B0749E">
        <w:rPr>
          <w:rFonts w:ascii="Times New Roman" w:hAnsi="Times New Roman" w:cs="Times New Roman"/>
        </w:rPr>
        <w:t xml:space="preserve">  The interviews</w:t>
      </w:r>
      <w:r w:rsidR="00BB35E4">
        <w:rPr>
          <w:rFonts w:ascii="Times New Roman" w:hAnsi="Times New Roman" w:cs="Times New Roman"/>
        </w:rPr>
        <w:t xml:space="preserve"> </w:t>
      </w:r>
      <w:r w:rsidR="008A770D">
        <w:rPr>
          <w:rFonts w:ascii="Times New Roman" w:hAnsi="Times New Roman" w:cs="Times New Roman"/>
        </w:rPr>
        <w:t>(</w:t>
      </w:r>
      <w:r w:rsidR="00BB35E4">
        <w:rPr>
          <w:rFonts w:ascii="Times New Roman" w:hAnsi="Times New Roman" w:cs="Times New Roman"/>
        </w:rPr>
        <w:t>performed using Qualtrics</w:t>
      </w:r>
      <w:r w:rsidR="008A770D">
        <w:rPr>
          <w:rFonts w:ascii="Times New Roman" w:hAnsi="Times New Roman" w:cs="Times New Roman"/>
        </w:rPr>
        <w:t>)</w:t>
      </w:r>
      <w:r w:rsidR="00B0749E">
        <w:rPr>
          <w:rFonts w:ascii="Times New Roman" w:hAnsi="Times New Roman" w:cs="Times New Roman"/>
        </w:rPr>
        <w:t xml:space="preserve"> </w:t>
      </w:r>
      <w:r w:rsidR="00B0749E" w:rsidRPr="00E868F9">
        <w:rPr>
          <w:rFonts w:ascii="Times New Roman" w:eastAsia="Times New Roman" w:hAnsi="Times New Roman" w:cs="Times New Roman"/>
          <w:color w:val="000000" w:themeColor="text1"/>
        </w:rPr>
        <w:t xml:space="preserve">allowed for </w:t>
      </w:r>
      <w:r w:rsidR="00552B7C">
        <w:rPr>
          <w:rFonts w:ascii="Times New Roman" w:eastAsia="Times New Roman" w:hAnsi="Times New Roman" w:cs="Times New Roman"/>
          <w:color w:val="000000" w:themeColor="text1"/>
        </w:rPr>
        <w:t>elucidation</w:t>
      </w:r>
      <w:r w:rsidR="00B0749E" w:rsidRPr="00E868F9">
        <w:rPr>
          <w:rFonts w:ascii="Times New Roman" w:eastAsia="Times New Roman" w:hAnsi="Times New Roman" w:cs="Times New Roman"/>
          <w:color w:val="000000" w:themeColor="text1"/>
        </w:rPr>
        <w:t xml:space="preserve"> of the current BCCH HH program proposal and expert ideas for improvement</w:t>
      </w:r>
      <w:r w:rsidR="001B1C4C">
        <w:rPr>
          <w:rFonts w:ascii="Times New Roman" w:eastAsia="Times New Roman" w:hAnsi="Times New Roman" w:cs="Times New Roman"/>
          <w:color w:val="000000" w:themeColor="text1"/>
        </w:rPr>
        <w:t>.</w:t>
      </w:r>
      <w:r w:rsidRPr="00F86280">
        <w:rPr>
          <w:rFonts w:ascii="Times New Roman" w:hAnsi="Times New Roman" w:cs="Times New Roman"/>
        </w:rPr>
        <w:t xml:space="preserve">  </w:t>
      </w:r>
      <w:r w:rsidR="004F744A">
        <w:rPr>
          <w:rFonts w:ascii="Times New Roman" w:hAnsi="Times New Roman" w:cs="Times New Roman"/>
        </w:rPr>
        <w:t>O</w:t>
      </w:r>
      <w:r w:rsidR="003B05F7">
        <w:rPr>
          <w:rFonts w:ascii="Times New Roman" w:hAnsi="Times New Roman" w:cs="Times New Roman"/>
        </w:rPr>
        <w:t>nline surveying</w:t>
      </w:r>
      <w:r w:rsidR="0058065F">
        <w:rPr>
          <w:rFonts w:ascii="Times New Roman" w:hAnsi="Times New Roman" w:cs="Times New Roman"/>
        </w:rPr>
        <w:t xml:space="preserve"> was performed</w:t>
      </w:r>
      <w:r w:rsidR="003B05F7">
        <w:rPr>
          <w:rFonts w:ascii="Times New Roman" w:hAnsi="Times New Roman" w:cs="Times New Roman"/>
        </w:rPr>
        <w:t xml:space="preserve"> o</w:t>
      </w:r>
      <w:r w:rsidR="0058065F">
        <w:rPr>
          <w:rFonts w:ascii="Times New Roman" w:hAnsi="Times New Roman" w:cs="Times New Roman"/>
        </w:rPr>
        <w:t>n</w:t>
      </w:r>
      <w:r w:rsidRPr="00F86280">
        <w:rPr>
          <w:rFonts w:ascii="Times New Roman" w:hAnsi="Times New Roman" w:cs="Times New Roman"/>
        </w:rPr>
        <w:t xml:space="preserve"> </w:t>
      </w:r>
      <w:r w:rsidR="003B05F7">
        <w:rPr>
          <w:rFonts w:ascii="Times New Roman" w:hAnsi="Times New Roman" w:cs="Times New Roman"/>
        </w:rPr>
        <w:t>HCWs</w:t>
      </w:r>
      <w:r w:rsidR="00A3412D">
        <w:rPr>
          <w:rFonts w:ascii="Times New Roman" w:hAnsi="Times New Roman" w:cs="Times New Roman"/>
        </w:rPr>
        <w:t xml:space="preserve"> (</w:t>
      </w:r>
      <w:r w:rsidR="00A3412D" w:rsidRPr="00E868F9">
        <w:rPr>
          <w:rFonts w:ascii="Times New Roman" w:eastAsia="Times New Roman" w:hAnsi="Times New Roman" w:cs="Times New Roman"/>
          <w:color w:val="000000" w:themeColor="text1"/>
        </w:rPr>
        <w:t>28 multiple-choice, 6 short answer</w:t>
      </w:r>
      <w:r w:rsidR="00A3412D">
        <w:rPr>
          <w:rFonts w:ascii="Times New Roman" w:eastAsia="Times New Roman" w:hAnsi="Times New Roman" w:cs="Times New Roman"/>
          <w:color w:val="000000" w:themeColor="text1"/>
        </w:rPr>
        <w:t>)</w:t>
      </w:r>
      <w:r w:rsidR="003B05F7">
        <w:rPr>
          <w:rFonts w:ascii="Times New Roman" w:hAnsi="Times New Roman" w:cs="Times New Roman"/>
        </w:rPr>
        <w:t xml:space="preserve"> and students</w:t>
      </w:r>
      <w:r w:rsidR="00A3412D">
        <w:rPr>
          <w:rFonts w:ascii="Times New Roman" w:hAnsi="Times New Roman" w:cs="Times New Roman"/>
        </w:rPr>
        <w:t xml:space="preserve"> (</w:t>
      </w:r>
      <w:r w:rsidR="00A3412D" w:rsidRPr="00E868F9">
        <w:rPr>
          <w:rFonts w:ascii="Times New Roman" w:eastAsia="Times New Roman" w:hAnsi="Times New Roman" w:cs="Times New Roman"/>
          <w:color w:val="000000" w:themeColor="text1"/>
        </w:rPr>
        <w:t>23 multiple-choice, 2 short answer</w:t>
      </w:r>
      <w:r w:rsidR="00300405">
        <w:rPr>
          <w:rFonts w:ascii="Times New Roman" w:eastAsia="Times New Roman" w:hAnsi="Times New Roman" w:cs="Times New Roman"/>
          <w:color w:val="000000" w:themeColor="text1"/>
        </w:rPr>
        <w:t>,</w:t>
      </w:r>
      <w:r w:rsidR="003B05F7">
        <w:rPr>
          <w:rFonts w:ascii="Times New Roman" w:hAnsi="Times New Roman" w:cs="Times New Roman"/>
        </w:rPr>
        <w:t xml:space="preserve"> primarily </w:t>
      </w:r>
      <w:r w:rsidR="00300405">
        <w:rPr>
          <w:rFonts w:ascii="Times New Roman" w:hAnsi="Times New Roman" w:cs="Times New Roman"/>
        </w:rPr>
        <w:t>attendees of the</w:t>
      </w:r>
      <w:r w:rsidRPr="00F86280">
        <w:rPr>
          <w:rFonts w:ascii="Times New Roman" w:hAnsi="Times New Roman" w:cs="Times New Roman"/>
        </w:rPr>
        <w:t xml:space="preserve"> University of British Columbi</w:t>
      </w:r>
      <w:r w:rsidR="00300405">
        <w:rPr>
          <w:rFonts w:ascii="Times New Roman" w:hAnsi="Times New Roman" w:cs="Times New Roman"/>
        </w:rPr>
        <w:t>a)</w:t>
      </w:r>
      <w:r w:rsidRPr="00F86280">
        <w:rPr>
          <w:rFonts w:ascii="Times New Roman" w:hAnsi="Times New Roman" w:cs="Times New Roman"/>
        </w:rPr>
        <w:t xml:space="preserve">, </w:t>
      </w:r>
      <w:r w:rsidR="0058065F">
        <w:rPr>
          <w:rFonts w:ascii="Times New Roman" w:hAnsi="Times New Roman" w:cs="Times New Roman"/>
        </w:rPr>
        <w:t>who were used to elucidate</w:t>
      </w:r>
      <w:r w:rsidRPr="00F86280">
        <w:rPr>
          <w:rFonts w:ascii="Times New Roman" w:hAnsi="Times New Roman" w:cs="Times New Roman"/>
        </w:rPr>
        <w:t xml:space="preserve"> the </w:t>
      </w:r>
      <w:r w:rsidR="003B05F7">
        <w:rPr>
          <w:rFonts w:ascii="Times New Roman" w:hAnsi="Times New Roman" w:cs="Times New Roman"/>
        </w:rPr>
        <w:t xml:space="preserve">HCW, </w:t>
      </w:r>
      <w:r w:rsidRPr="00F86280">
        <w:rPr>
          <w:rFonts w:ascii="Times New Roman" w:hAnsi="Times New Roman" w:cs="Times New Roman"/>
        </w:rPr>
        <w:t>patient</w:t>
      </w:r>
      <w:r w:rsidR="003B05F7">
        <w:rPr>
          <w:rFonts w:ascii="Times New Roman" w:hAnsi="Times New Roman" w:cs="Times New Roman"/>
        </w:rPr>
        <w:t>,</w:t>
      </w:r>
      <w:r w:rsidRPr="00F86280">
        <w:rPr>
          <w:rFonts w:ascii="Times New Roman" w:hAnsi="Times New Roman" w:cs="Times New Roman"/>
        </w:rPr>
        <w:t xml:space="preserve"> and visitor perspective</w:t>
      </w:r>
      <w:r w:rsidR="003B05F7">
        <w:rPr>
          <w:rFonts w:ascii="Times New Roman" w:hAnsi="Times New Roman" w:cs="Times New Roman"/>
        </w:rPr>
        <w:t>s</w:t>
      </w:r>
      <w:r w:rsidR="0090014D">
        <w:rPr>
          <w:rFonts w:ascii="Times New Roman" w:hAnsi="Times New Roman" w:cs="Times New Roman"/>
        </w:rPr>
        <w:t xml:space="preserve"> on the project</w:t>
      </w:r>
      <w:r w:rsidR="003B05F7">
        <w:rPr>
          <w:rFonts w:ascii="Times New Roman" w:hAnsi="Times New Roman" w:cs="Times New Roman"/>
        </w:rPr>
        <w:t>.</w:t>
      </w:r>
      <w:r w:rsidRPr="00F04BE2">
        <w:rPr>
          <w:rFonts w:ascii="Times New Roman" w:hAnsi="Times New Roman" w:cs="Times New Roman"/>
        </w:rPr>
        <w:t xml:space="preserve"> </w:t>
      </w:r>
    </w:p>
    <w:p w14:paraId="39DB88E3" w14:textId="14026C40" w:rsidR="00C174FC" w:rsidRPr="00427B1C" w:rsidRDefault="00F86280" w:rsidP="00F74A12">
      <w:pPr>
        <w:spacing w:line="480" w:lineRule="auto"/>
        <w:rPr>
          <w:rFonts w:ascii="Times New Roman" w:hAnsi="Times New Roman" w:cs="Times New Roman"/>
        </w:rPr>
      </w:pPr>
      <w:r w:rsidRPr="00F04BE2">
        <w:rPr>
          <w:rFonts w:ascii="Times New Roman" w:hAnsi="Times New Roman" w:cs="Times New Roman"/>
        </w:rPr>
        <w:lastRenderedPageBreak/>
        <w:t xml:space="preserve">Secondary sources </w:t>
      </w:r>
      <w:r w:rsidR="00F17B21">
        <w:rPr>
          <w:rFonts w:ascii="Times New Roman" w:hAnsi="Times New Roman" w:cs="Times New Roman"/>
        </w:rPr>
        <w:t>were</w:t>
      </w:r>
      <w:r w:rsidRPr="00F04BE2">
        <w:rPr>
          <w:rFonts w:ascii="Times New Roman" w:hAnsi="Times New Roman" w:cs="Times New Roman"/>
        </w:rPr>
        <w:t xml:space="preserve"> used to help understanding and history, with review studies</w:t>
      </w:r>
      <w:r w:rsidR="00450435">
        <w:rPr>
          <w:rFonts w:ascii="Times New Roman" w:hAnsi="Times New Roman" w:cs="Times New Roman"/>
        </w:rPr>
        <w:t>, progress reports,</w:t>
      </w:r>
      <w:r w:rsidRPr="00F04BE2">
        <w:rPr>
          <w:rFonts w:ascii="Times New Roman" w:hAnsi="Times New Roman" w:cs="Times New Roman"/>
        </w:rPr>
        <w:t xml:space="preserve"> and recommended readings written and suggested by Dr. Srigley on the subject.</w:t>
      </w:r>
    </w:p>
    <w:p w14:paraId="17486AF3" w14:textId="618F291C" w:rsidR="008535A1" w:rsidRPr="00B8130A" w:rsidRDefault="008535A1" w:rsidP="00F74A12">
      <w:pPr>
        <w:spacing w:line="480" w:lineRule="auto"/>
        <w:rPr>
          <w:rFonts w:ascii="Times New Roman" w:eastAsia="Times New Roman" w:hAnsi="Times New Roman" w:cs="Times New Roman"/>
        </w:rPr>
      </w:pPr>
      <w:r>
        <w:rPr>
          <w:rFonts w:ascii="Times New Roman" w:hAnsi="Times New Roman" w:cs="Times New Roman"/>
          <w:b/>
          <w:bCs/>
        </w:rPr>
        <w:t>Intended Audience</w:t>
      </w:r>
      <w:r w:rsidR="002C0D50">
        <w:rPr>
          <w:rFonts w:ascii="Times New Roman" w:hAnsi="Times New Roman" w:cs="Times New Roman"/>
          <w:b/>
          <w:bCs/>
        </w:rPr>
        <w:t>.</w:t>
      </w:r>
      <w:r w:rsidR="00DE5972">
        <w:rPr>
          <w:rFonts w:ascii="Times New Roman" w:hAnsi="Times New Roman" w:cs="Times New Roman"/>
        </w:rPr>
        <w:t xml:space="preserve">  </w:t>
      </w:r>
      <w:r w:rsidR="00DE5972" w:rsidRPr="00957D96">
        <w:rPr>
          <w:rFonts w:eastAsia="Times New Roman" w:cstheme="minorHAnsi"/>
          <w:shd w:val="clear" w:color="auto" w:fill="FFFFFF"/>
        </w:rPr>
        <w:t>T</w:t>
      </w:r>
      <w:r w:rsidR="00DE5972" w:rsidRPr="00DE5972">
        <w:rPr>
          <w:rFonts w:ascii="Times New Roman" w:eastAsia="Times New Roman" w:hAnsi="Times New Roman" w:cs="Times New Roman"/>
          <w:shd w:val="clear" w:color="auto" w:fill="FFFFFF"/>
        </w:rPr>
        <w:t xml:space="preserve">he target audience of this Formal Report is the IPAC and QPS teams, who are tasked with development and implementation of the </w:t>
      </w:r>
      <w:r w:rsidR="004D7A8C">
        <w:rPr>
          <w:rFonts w:ascii="Times New Roman" w:eastAsia="Times New Roman" w:hAnsi="Times New Roman" w:cs="Times New Roman"/>
          <w:shd w:val="clear" w:color="auto" w:fill="FFFFFF"/>
        </w:rPr>
        <w:t>HH</w:t>
      </w:r>
      <w:r w:rsidR="00DE5972" w:rsidRPr="00DE5972">
        <w:rPr>
          <w:rFonts w:ascii="Times New Roman" w:eastAsia="Times New Roman" w:hAnsi="Times New Roman" w:cs="Times New Roman"/>
          <w:shd w:val="clear" w:color="auto" w:fill="FFFFFF"/>
        </w:rPr>
        <w:t xml:space="preserve"> project in question.  Specifically, Dr. Jocelyn Srigley and Joanne Fernando </w:t>
      </w:r>
      <w:r w:rsidR="00D1044D">
        <w:rPr>
          <w:rFonts w:ascii="Times New Roman" w:eastAsia="Times New Roman" w:hAnsi="Times New Roman" w:cs="Times New Roman"/>
          <w:shd w:val="clear" w:color="auto" w:fill="FFFFFF"/>
        </w:rPr>
        <w:t xml:space="preserve">will be </w:t>
      </w:r>
      <w:r w:rsidR="005B6847">
        <w:rPr>
          <w:rFonts w:ascii="Times New Roman" w:eastAsia="Times New Roman" w:hAnsi="Times New Roman" w:cs="Times New Roman"/>
          <w:shd w:val="clear" w:color="auto" w:fill="FFFFFF"/>
        </w:rPr>
        <w:t>sent the final report</w:t>
      </w:r>
      <w:r w:rsidR="00867CF1">
        <w:rPr>
          <w:rFonts w:ascii="Times New Roman" w:eastAsia="Times New Roman" w:hAnsi="Times New Roman" w:cs="Times New Roman"/>
          <w:shd w:val="clear" w:color="auto" w:fill="FFFFFF"/>
        </w:rPr>
        <w:t xml:space="preserve">, for </w:t>
      </w:r>
      <w:r w:rsidR="00900079">
        <w:rPr>
          <w:rFonts w:ascii="Times New Roman" w:eastAsia="Times New Roman" w:hAnsi="Times New Roman" w:cs="Times New Roman"/>
          <w:shd w:val="clear" w:color="auto" w:fill="FFFFFF"/>
        </w:rPr>
        <w:t>further distribution if necessary</w:t>
      </w:r>
      <w:r w:rsidR="005B6847">
        <w:rPr>
          <w:rFonts w:ascii="Times New Roman" w:eastAsia="Times New Roman" w:hAnsi="Times New Roman" w:cs="Times New Roman"/>
          <w:shd w:val="clear" w:color="auto" w:fill="FFFFFF"/>
        </w:rPr>
        <w:t xml:space="preserve">.  </w:t>
      </w:r>
      <w:r w:rsidR="00DE5972" w:rsidRPr="00DE5972">
        <w:rPr>
          <w:rFonts w:ascii="Times New Roman" w:eastAsia="Times New Roman" w:hAnsi="Times New Roman" w:cs="Times New Roman"/>
          <w:shd w:val="clear" w:color="auto" w:fill="FFFFFF"/>
        </w:rPr>
        <w:t xml:space="preserve">These two healthcare workers are spearheading the implementation and optimization of </w:t>
      </w:r>
      <w:r w:rsidR="004D7A8C">
        <w:rPr>
          <w:rFonts w:ascii="Times New Roman" w:eastAsia="Times New Roman" w:hAnsi="Times New Roman" w:cs="Times New Roman"/>
          <w:shd w:val="clear" w:color="auto" w:fill="FFFFFF"/>
        </w:rPr>
        <w:t>HH</w:t>
      </w:r>
      <w:r w:rsidR="00DE5972" w:rsidRPr="00DE5972">
        <w:rPr>
          <w:rFonts w:ascii="Times New Roman" w:eastAsia="Times New Roman" w:hAnsi="Times New Roman" w:cs="Times New Roman"/>
          <w:shd w:val="clear" w:color="auto" w:fill="FFFFFF"/>
        </w:rPr>
        <w:t xml:space="preserve"> at the BCCH and thus have the capacity to turn the suggestions of the Formal Report into reality.</w:t>
      </w:r>
    </w:p>
    <w:p w14:paraId="2E504C2D" w14:textId="1055BA34" w:rsidR="002C0D50" w:rsidRPr="00532F81" w:rsidRDefault="008535A1" w:rsidP="00F74A12">
      <w:pPr>
        <w:spacing w:line="480" w:lineRule="auto"/>
        <w:rPr>
          <w:rFonts w:ascii="Times New Roman" w:hAnsi="Times New Roman" w:cs="Times New Roman"/>
        </w:rPr>
      </w:pPr>
      <w:r>
        <w:rPr>
          <w:rFonts w:ascii="Times New Roman" w:hAnsi="Times New Roman" w:cs="Times New Roman"/>
          <w:b/>
          <w:bCs/>
        </w:rPr>
        <w:t>Scope of the Inquiry</w:t>
      </w:r>
      <w:r w:rsidR="002C0D50">
        <w:rPr>
          <w:rFonts w:ascii="Times New Roman" w:hAnsi="Times New Roman" w:cs="Times New Roman"/>
          <w:b/>
          <w:bCs/>
        </w:rPr>
        <w:t xml:space="preserve">.  </w:t>
      </w:r>
      <w:r w:rsidR="00FB4DB9" w:rsidRPr="00FB4DB9">
        <w:rPr>
          <w:rFonts w:ascii="Times New Roman" w:hAnsi="Times New Roman" w:cs="Times New Roman"/>
        </w:rPr>
        <w:t xml:space="preserve">In order to determine the details and efficacy of implementing such a program in the BCCH, the </w:t>
      </w:r>
      <w:r w:rsidR="003A3EB1">
        <w:rPr>
          <w:rFonts w:ascii="Times New Roman" w:hAnsi="Times New Roman" w:cs="Times New Roman"/>
        </w:rPr>
        <w:t>five lines of inquiry</w:t>
      </w:r>
      <w:r w:rsidR="00FB4DB9" w:rsidRPr="00FB4DB9">
        <w:rPr>
          <w:rFonts w:ascii="Times New Roman" w:hAnsi="Times New Roman" w:cs="Times New Roman"/>
        </w:rPr>
        <w:t xml:space="preserve"> will be pursued:</w:t>
      </w:r>
      <w:r w:rsidR="004F7B72">
        <w:rPr>
          <w:rFonts w:ascii="Times New Roman" w:hAnsi="Times New Roman" w:cs="Times New Roman"/>
          <w:b/>
          <w:bCs/>
        </w:rPr>
        <w:t xml:space="preserve">  </w:t>
      </w:r>
      <w:r w:rsidR="004F7B72">
        <w:rPr>
          <w:rFonts w:ascii="Times New Roman" w:hAnsi="Times New Roman" w:cs="Times New Roman"/>
        </w:rPr>
        <w:t xml:space="preserve">Reasons for inadequate </w:t>
      </w:r>
      <w:r w:rsidR="004D7A8C">
        <w:rPr>
          <w:rFonts w:ascii="Times New Roman" w:hAnsi="Times New Roman" w:cs="Times New Roman"/>
        </w:rPr>
        <w:t>HH</w:t>
      </w:r>
      <w:r w:rsidR="004F7B72">
        <w:rPr>
          <w:rFonts w:ascii="Times New Roman" w:hAnsi="Times New Roman" w:cs="Times New Roman"/>
        </w:rPr>
        <w:t xml:space="preserve"> compliance, </w:t>
      </w:r>
      <w:r w:rsidR="004D7A8C">
        <w:rPr>
          <w:rFonts w:ascii="Times New Roman" w:hAnsi="Times New Roman" w:cs="Times New Roman"/>
        </w:rPr>
        <w:t>the impact of COVID-19</w:t>
      </w:r>
      <w:r w:rsidR="004F7B72">
        <w:rPr>
          <w:rFonts w:ascii="Times New Roman" w:hAnsi="Times New Roman" w:cs="Times New Roman"/>
        </w:rPr>
        <w:t xml:space="preserve">, </w:t>
      </w:r>
      <w:r w:rsidR="002E553E">
        <w:rPr>
          <w:rFonts w:ascii="Times New Roman" w:hAnsi="Times New Roman" w:cs="Times New Roman"/>
        </w:rPr>
        <w:t xml:space="preserve">the most </w:t>
      </w:r>
      <w:r w:rsidR="003355A2">
        <w:rPr>
          <w:rFonts w:ascii="Times New Roman" w:hAnsi="Times New Roman" w:cs="Times New Roman"/>
        </w:rPr>
        <w:t xml:space="preserve">important elements of the proposed campaign, </w:t>
      </w:r>
      <w:r w:rsidR="002E553E">
        <w:rPr>
          <w:rFonts w:ascii="Times New Roman" w:hAnsi="Times New Roman" w:cs="Times New Roman"/>
        </w:rPr>
        <w:t>how HCW accountability can be improved,</w:t>
      </w:r>
      <w:r w:rsidR="009437DA">
        <w:rPr>
          <w:rFonts w:ascii="Times New Roman" w:hAnsi="Times New Roman" w:cs="Times New Roman"/>
        </w:rPr>
        <w:t xml:space="preserve"> and how </w:t>
      </w:r>
      <w:r w:rsidR="00423424">
        <w:rPr>
          <w:rFonts w:ascii="Times New Roman" w:hAnsi="Times New Roman" w:cs="Times New Roman"/>
        </w:rPr>
        <w:t xml:space="preserve">HH </w:t>
      </w:r>
      <w:r w:rsidR="009437DA">
        <w:rPr>
          <w:rFonts w:ascii="Times New Roman" w:hAnsi="Times New Roman" w:cs="Times New Roman"/>
        </w:rPr>
        <w:t>improvement can be maintained in the future.</w:t>
      </w:r>
    </w:p>
    <w:p w14:paraId="240EB641" w14:textId="22385274" w:rsidR="003F2CAD" w:rsidRPr="002C0D50" w:rsidRDefault="00D33839" w:rsidP="00F74A12">
      <w:pPr>
        <w:spacing w:line="480" w:lineRule="auto"/>
        <w:rPr>
          <w:rFonts w:ascii="Times New Roman" w:hAnsi="Times New Roman" w:cs="Times New Roman"/>
        </w:rPr>
      </w:pPr>
      <w:r>
        <w:rPr>
          <w:rFonts w:ascii="Times New Roman" w:hAnsi="Times New Roman" w:cs="Times New Roman"/>
          <w:b/>
          <w:bCs/>
        </w:rPr>
        <w:t>Recommendations</w:t>
      </w:r>
      <w:r w:rsidR="002C0D50">
        <w:rPr>
          <w:rFonts w:ascii="Times New Roman" w:hAnsi="Times New Roman" w:cs="Times New Roman"/>
          <w:b/>
          <w:bCs/>
        </w:rPr>
        <w:t xml:space="preserve">.  </w:t>
      </w:r>
      <w:r w:rsidR="002C0D50">
        <w:rPr>
          <w:rFonts w:ascii="Times New Roman" w:hAnsi="Times New Roman" w:cs="Times New Roman"/>
        </w:rPr>
        <w:t>Th</w:t>
      </w:r>
      <w:r w:rsidR="003D17EA">
        <w:rPr>
          <w:rFonts w:ascii="Times New Roman" w:hAnsi="Times New Roman" w:cs="Times New Roman"/>
        </w:rPr>
        <w:t>is report concludes by</w:t>
      </w:r>
      <w:r w:rsidR="00154C89">
        <w:rPr>
          <w:rFonts w:ascii="Times New Roman" w:hAnsi="Times New Roman" w:cs="Times New Roman"/>
        </w:rPr>
        <w:t xml:space="preserve"> acknowledging </w:t>
      </w:r>
      <w:r w:rsidR="00B678B1">
        <w:rPr>
          <w:rFonts w:ascii="Times New Roman" w:hAnsi="Times New Roman" w:cs="Times New Roman"/>
        </w:rPr>
        <w:t>its potential limitations</w:t>
      </w:r>
      <w:r w:rsidR="00460BC3">
        <w:rPr>
          <w:rFonts w:ascii="Times New Roman" w:hAnsi="Times New Roman" w:cs="Times New Roman"/>
        </w:rPr>
        <w:t xml:space="preserve"> in extrapolation</w:t>
      </w:r>
      <w:r w:rsidR="00B678B1">
        <w:rPr>
          <w:rFonts w:ascii="Times New Roman" w:hAnsi="Times New Roman" w:cs="Times New Roman"/>
        </w:rPr>
        <w:t xml:space="preserve"> </w:t>
      </w:r>
      <w:r w:rsidR="00460BC3">
        <w:rPr>
          <w:rFonts w:ascii="Times New Roman" w:hAnsi="Times New Roman" w:cs="Times New Roman"/>
        </w:rPr>
        <w:t>as well as</w:t>
      </w:r>
      <w:r w:rsidR="003D17EA">
        <w:rPr>
          <w:rFonts w:ascii="Times New Roman" w:hAnsi="Times New Roman" w:cs="Times New Roman"/>
        </w:rPr>
        <w:t xml:space="preserve"> recommending additional measures in ensuring successful </w:t>
      </w:r>
      <w:r w:rsidR="00423424">
        <w:rPr>
          <w:rFonts w:ascii="Times New Roman" w:hAnsi="Times New Roman" w:cs="Times New Roman"/>
        </w:rPr>
        <w:t>HH</w:t>
      </w:r>
      <w:r w:rsidR="00BB11D2">
        <w:rPr>
          <w:rFonts w:ascii="Times New Roman" w:hAnsi="Times New Roman" w:cs="Times New Roman"/>
        </w:rPr>
        <w:t xml:space="preserve"> program implementation.</w:t>
      </w:r>
    </w:p>
    <w:p w14:paraId="37C1FF93" w14:textId="77777777" w:rsidR="002C0D50" w:rsidRPr="002C0D50" w:rsidRDefault="002C0D50" w:rsidP="008535A1">
      <w:pPr>
        <w:rPr>
          <w:rFonts w:ascii="Times New Roman" w:hAnsi="Times New Roman" w:cs="Times New Roman"/>
        </w:rPr>
      </w:pPr>
    </w:p>
    <w:p w14:paraId="773C45DC" w14:textId="759B00EB" w:rsidR="00EB3AEB" w:rsidRPr="00E868F9" w:rsidRDefault="00EB3AEB" w:rsidP="00EB3AEB">
      <w:pPr>
        <w:jc w:val="center"/>
        <w:rPr>
          <w:rFonts w:ascii="Times New Roman" w:hAnsi="Times New Roman" w:cs="Times New Roman"/>
          <w:b/>
          <w:bCs/>
          <w:color w:val="000000" w:themeColor="text1"/>
        </w:rPr>
      </w:pPr>
      <w:r w:rsidRPr="00E868F9">
        <w:rPr>
          <w:rFonts w:ascii="Times New Roman" w:hAnsi="Times New Roman" w:cs="Times New Roman"/>
          <w:b/>
          <w:bCs/>
          <w:color w:val="000000" w:themeColor="text1"/>
        </w:rPr>
        <w:t>Body (Data Section)</w:t>
      </w:r>
    </w:p>
    <w:p w14:paraId="28875A81" w14:textId="70D43282" w:rsidR="00E565E7" w:rsidRPr="00187956" w:rsidRDefault="00354555" w:rsidP="00FC54C0">
      <w:pPr>
        <w:shd w:val="clear" w:color="auto" w:fill="FFFFFF"/>
        <w:spacing w:line="480" w:lineRule="auto"/>
        <w:ind w:right="360"/>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Demographics</w:t>
      </w:r>
      <w:r w:rsidR="00187956">
        <w:rPr>
          <w:rFonts w:ascii="Times New Roman" w:eastAsia="Times New Roman" w:hAnsi="Times New Roman" w:cs="Times New Roman"/>
          <w:b/>
          <w:bCs/>
          <w:color w:val="000000" w:themeColor="text1"/>
        </w:rPr>
        <w:t xml:space="preserve">.  </w:t>
      </w:r>
      <w:r w:rsidR="003E77EA">
        <w:rPr>
          <w:rFonts w:ascii="Times New Roman" w:eastAsia="Times New Roman" w:hAnsi="Times New Roman" w:cs="Times New Roman"/>
          <w:color w:val="000000" w:themeColor="text1"/>
        </w:rPr>
        <w:t xml:space="preserve">The interviews </w:t>
      </w:r>
      <w:r w:rsidR="008B68E9">
        <w:rPr>
          <w:rFonts w:ascii="Times New Roman" w:eastAsia="Times New Roman" w:hAnsi="Times New Roman" w:cs="Times New Roman"/>
          <w:color w:val="000000" w:themeColor="text1"/>
        </w:rPr>
        <w:t xml:space="preserve">with Dr. Srigley and Fernando </w:t>
      </w:r>
      <w:r w:rsidR="00D815ED">
        <w:rPr>
          <w:rFonts w:ascii="Times New Roman" w:eastAsia="Times New Roman" w:hAnsi="Times New Roman" w:cs="Times New Roman"/>
          <w:color w:val="000000" w:themeColor="text1"/>
        </w:rPr>
        <w:t>were</w:t>
      </w:r>
      <w:r w:rsidR="008B68E9">
        <w:rPr>
          <w:rFonts w:ascii="Times New Roman" w:eastAsia="Times New Roman" w:hAnsi="Times New Roman" w:cs="Times New Roman"/>
          <w:color w:val="000000" w:themeColor="text1"/>
        </w:rPr>
        <w:t xml:space="preserve"> 30 and 15 minutes long, respectively</w:t>
      </w:r>
      <w:r w:rsidR="009C1030" w:rsidRPr="00E868F9">
        <w:rPr>
          <w:rFonts w:ascii="Times New Roman" w:eastAsia="Times New Roman" w:hAnsi="Times New Roman" w:cs="Times New Roman"/>
          <w:color w:val="000000" w:themeColor="text1"/>
        </w:rPr>
        <w:t xml:space="preserve">.  </w:t>
      </w:r>
      <w:r w:rsidR="0092046D">
        <w:rPr>
          <w:rFonts w:ascii="Times New Roman" w:eastAsia="Times New Roman" w:hAnsi="Times New Roman" w:cs="Times New Roman"/>
          <w:color w:val="000000" w:themeColor="text1"/>
        </w:rPr>
        <w:t xml:space="preserve">The </w:t>
      </w:r>
      <w:r w:rsidR="0066481F" w:rsidRPr="00E868F9">
        <w:rPr>
          <w:rFonts w:ascii="Times New Roman" w:eastAsia="Times New Roman" w:hAnsi="Times New Roman" w:cs="Times New Roman"/>
          <w:color w:val="000000" w:themeColor="text1"/>
        </w:rPr>
        <w:t>HCW</w:t>
      </w:r>
      <w:r w:rsidR="0092046D">
        <w:rPr>
          <w:rFonts w:ascii="Times New Roman" w:eastAsia="Times New Roman" w:hAnsi="Times New Roman" w:cs="Times New Roman"/>
          <w:color w:val="000000" w:themeColor="text1"/>
        </w:rPr>
        <w:t xml:space="preserve"> survey</w:t>
      </w:r>
      <w:r w:rsidR="0066481F" w:rsidRPr="00E868F9">
        <w:rPr>
          <w:rFonts w:ascii="Times New Roman" w:eastAsia="Times New Roman" w:hAnsi="Times New Roman" w:cs="Times New Roman"/>
          <w:color w:val="000000" w:themeColor="text1"/>
        </w:rPr>
        <w:t xml:space="preserve"> </w:t>
      </w:r>
      <w:r w:rsidR="0092046D">
        <w:rPr>
          <w:rFonts w:ascii="Times New Roman" w:eastAsia="Times New Roman" w:hAnsi="Times New Roman" w:cs="Times New Roman"/>
          <w:color w:val="000000" w:themeColor="text1"/>
        </w:rPr>
        <w:t xml:space="preserve">had 9 respondents, mostly physicians, </w:t>
      </w:r>
      <w:r w:rsidR="00CF14D9">
        <w:rPr>
          <w:rFonts w:ascii="Times New Roman" w:eastAsia="Times New Roman" w:hAnsi="Times New Roman" w:cs="Times New Roman"/>
          <w:color w:val="000000" w:themeColor="text1"/>
        </w:rPr>
        <w:t xml:space="preserve">with </w:t>
      </w:r>
      <w:r w:rsidR="009756FF">
        <w:rPr>
          <w:rFonts w:ascii="Times New Roman" w:eastAsia="Times New Roman" w:hAnsi="Times New Roman" w:cs="Times New Roman"/>
          <w:color w:val="000000" w:themeColor="text1"/>
        </w:rPr>
        <w:t>one</w:t>
      </w:r>
      <w:r w:rsidR="00CF14D9">
        <w:rPr>
          <w:rFonts w:ascii="Times New Roman" w:eastAsia="Times New Roman" w:hAnsi="Times New Roman" w:cs="Times New Roman"/>
          <w:color w:val="000000" w:themeColor="text1"/>
        </w:rPr>
        <w:t xml:space="preserve"> nurse</w:t>
      </w:r>
      <w:r w:rsidR="009756FF">
        <w:rPr>
          <w:rFonts w:ascii="Times New Roman" w:eastAsia="Times New Roman" w:hAnsi="Times New Roman" w:cs="Times New Roman"/>
          <w:color w:val="000000" w:themeColor="text1"/>
        </w:rPr>
        <w:t xml:space="preserve">.  The </w:t>
      </w:r>
      <w:r w:rsidR="0092046D">
        <w:rPr>
          <w:rFonts w:ascii="Times New Roman" w:eastAsia="Times New Roman" w:hAnsi="Times New Roman" w:cs="Times New Roman"/>
          <w:color w:val="000000" w:themeColor="text1"/>
        </w:rPr>
        <w:t>student survey had 33</w:t>
      </w:r>
      <w:r w:rsidR="009756FF">
        <w:rPr>
          <w:rFonts w:ascii="Times New Roman" w:eastAsia="Times New Roman" w:hAnsi="Times New Roman" w:cs="Times New Roman"/>
          <w:color w:val="000000" w:themeColor="text1"/>
        </w:rPr>
        <w:t xml:space="preserve"> responses </w:t>
      </w:r>
      <w:r w:rsidR="00D84199">
        <w:rPr>
          <w:rFonts w:ascii="Times New Roman" w:eastAsia="Times New Roman" w:hAnsi="Times New Roman" w:cs="Times New Roman"/>
          <w:color w:val="000000" w:themeColor="text1"/>
        </w:rPr>
        <w:t xml:space="preserve">diverse in </w:t>
      </w:r>
      <w:r w:rsidR="001921CC">
        <w:rPr>
          <w:rFonts w:ascii="Times New Roman" w:eastAsia="Times New Roman" w:hAnsi="Times New Roman" w:cs="Times New Roman"/>
          <w:color w:val="000000" w:themeColor="text1"/>
        </w:rPr>
        <w:t>study area</w:t>
      </w:r>
      <w:r w:rsidR="0092046D">
        <w:rPr>
          <w:rFonts w:ascii="Times New Roman" w:eastAsia="Times New Roman" w:hAnsi="Times New Roman" w:cs="Times New Roman"/>
          <w:color w:val="000000" w:themeColor="text1"/>
        </w:rPr>
        <w:t>.</w:t>
      </w:r>
      <w:r w:rsidR="00D84199">
        <w:rPr>
          <w:rFonts w:ascii="Times New Roman" w:eastAsia="Times New Roman" w:hAnsi="Times New Roman" w:cs="Times New Roman"/>
          <w:color w:val="000000" w:themeColor="text1"/>
        </w:rPr>
        <w:t xml:space="preserve">  </w:t>
      </w:r>
    </w:p>
    <w:p w14:paraId="52D86860" w14:textId="4D6E1632" w:rsidR="00852FA5" w:rsidRPr="00FC54C0" w:rsidRDefault="00A71D2C" w:rsidP="00FC54C0">
      <w:pPr>
        <w:shd w:val="clear" w:color="auto" w:fill="FFFFFF"/>
        <w:spacing w:line="480" w:lineRule="auto"/>
        <w:ind w:right="360"/>
        <w:textAlignment w:val="baseline"/>
        <w:rPr>
          <w:rFonts w:ascii="Times New Roman" w:eastAsia="Times New Roman" w:hAnsi="Times New Roman" w:cs="Times New Roman"/>
          <w:b/>
          <w:bCs/>
          <w:color w:val="000000" w:themeColor="text1"/>
        </w:rPr>
      </w:pPr>
      <w:r w:rsidRPr="00E868F9">
        <w:rPr>
          <w:rFonts w:ascii="Times New Roman" w:eastAsia="Times New Roman" w:hAnsi="Times New Roman" w:cs="Times New Roman"/>
          <w:b/>
          <w:bCs/>
          <w:color w:val="000000" w:themeColor="text1"/>
        </w:rPr>
        <w:t>HH Importance According to HCWs</w:t>
      </w:r>
      <w:r w:rsidR="00A340F0">
        <w:rPr>
          <w:rFonts w:ascii="Times New Roman" w:eastAsia="Times New Roman" w:hAnsi="Times New Roman" w:cs="Times New Roman"/>
          <w:b/>
          <w:bCs/>
          <w:color w:val="000000" w:themeColor="text1"/>
        </w:rPr>
        <w:t xml:space="preserve">.  </w:t>
      </w:r>
      <w:r w:rsidR="00D815ED">
        <w:rPr>
          <w:rFonts w:ascii="Times New Roman" w:eastAsia="Times New Roman" w:hAnsi="Times New Roman" w:cs="Times New Roman"/>
          <w:color w:val="000000" w:themeColor="text1"/>
        </w:rPr>
        <w:t xml:space="preserve">The </w:t>
      </w:r>
      <w:r w:rsidR="00F31B75" w:rsidRPr="00E868F9">
        <w:rPr>
          <w:rFonts w:ascii="Times New Roman" w:eastAsia="Times New Roman" w:hAnsi="Times New Roman" w:cs="Times New Roman"/>
          <w:color w:val="000000" w:themeColor="text1"/>
        </w:rPr>
        <w:t>HCW survey</w:t>
      </w:r>
      <w:r w:rsidR="00D815ED">
        <w:rPr>
          <w:rFonts w:ascii="Times New Roman" w:eastAsia="Times New Roman" w:hAnsi="Times New Roman" w:cs="Times New Roman"/>
          <w:color w:val="000000" w:themeColor="text1"/>
        </w:rPr>
        <w:t xml:space="preserve"> shows HH importance according to population in a healthcare setting.  </w:t>
      </w:r>
      <w:r w:rsidR="00EA7AF4" w:rsidRPr="00E868F9">
        <w:rPr>
          <w:rFonts w:ascii="Times New Roman" w:eastAsia="Times New Roman" w:hAnsi="Times New Roman" w:cs="Times New Roman"/>
          <w:color w:val="000000" w:themeColor="text1"/>
        </w:rPr>
        <w:t>(</w:t>
      </w:r>
      <w:r w:rsidR="00EA7AF4" w:rsidRPr="00E07EF7">
        <w:rPr>
          <w:rFonts w:ascii="Times New Roman" w:eastAsia="Times New Roman" w:hAnsi="Times New Roman" w:cs="Times New Roman"/>
          <w:b/>
          <w:bCs/>
          <w:color w:val="000000" w:themeColor="text1"/>
        </w:rPr>
        <w:t>Figure 1</w:t>
      </w:r>
      <w:r w:rsidR="00EA7AF4" w:rsidRPr="00E868F9">
        <w:rPr>
          <w:rFonts w:ascii="Times New Roman" w:eastAsia="Times New Roman" w:hAnsi="Times New Roman" w:cs="Times New Roman"/>
          <w:color w:val="000000" w:themeColor="text1"/>
        </w:rPr>
        <w:t>).</w:t>
      </w:r>
      <w:r w:rsidR="00562581">
        <w:rPr>
          <w:rFonts w:ascii="Times New Roman" w:eastAsia="Times New Roman" w:hAnsi="Times New Roman" w:cs="Times New Roman"/>
          <w:color w:val="000000" w:themeColor="text1"/>
        </w:rPr>
        <w:t xml:space="preserve">  </w:t>
      </w:r>
    </w:p>
    <w:p w14:paraId="53402FC9" w14:textId="52A6EBBB"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A7876B1" w14:textId="7D618B6C"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09530CC" w14:textId="222EA78C" w:rsidR="00852FA5" w:rsidRDefault="00220E32" w:rsidP="00A71D2C">
      <w:pPr>
        <w:shd w:val="clear" w:color="auto" w:fill="FFFFFF"/>
        <w:ind w:right="360"/>
        <w:textAlignment w:val="baseline"/>
        <w:rPr>
          <w:rFonts w:ascii="Times New Roman" w:eastAsia="Times New Roman" w:hAnsi="Times New Roman" w:cs="Times New Roman"/>
          <w:color w:val="000000" w:themeColor="text1"/>
        </w:rPr>
      </w:pPr>
      <w:r w:rsidRPr="00207D16">
        <w:rPr>
          <w:rFonts w:ascii="Times New Roman" w:eastAsia="Times New Roman" w:hAnsi="Times New Roman" w:cs="Times New Roman"/>
          <w:noProof/>
          <w:color w:val="000000" w:themeColor="text1"/>
        </w:rPr>
        <w:lastRenderedPageBreak/>
        <mc:AlternateContent>
          <mc:Choice Requires="wpg">
            <w:drawing>
              <wp:anchor distT="0" distB="0" distL="114300" distR="114300" simplePos="0" relativeHeight="251667456" behindDoc="0" locked="0" layoutInCell="1" allowOverlap="1" wp14:anchorId="391DB9D7" wp14:editId="3C478016">
                <wp:simplePos x="0" y="0"/>
                <wp:positionH relativeFrom="column">
                  <wp:posOffset>1</wp:posOffset>
                </wp:positionH>
                <wp:positionV relativeFrom="paragraph">
                  <wp:posOffset>-511116</wp:posOffset>
                </wp:positionV>
                <wp:extent cx="5566520" cy="3670300"/>
                <wp:effectExtent l="0" t="0" r="8890" b="0"/>
                <wp:wrapNone/>
                <wp:docPr id="6" name="Group 5">
                  <a:extLst xmlns:a="http://schemas.openxmlformats.org/drawingml/2006/main">
                    <a:ext uri="{FF2B5EF4-FFF2-40B4-BE49-F238E27FC236}">
                      <a16:creationId xmlns:a16="http://schemas.microsoft.com/office/drawing/2014/main" id="{3FD8F02E-0BF0-B64E-B406-4D64AC7D3AE9}"/>
                    </a:ext>
                  </a:extLst>
                </wp:docPr>
                <wp:cNvGraphicFramePr/>
                <a:graphic xmlns:a="http://schemas.openxmlformats.org/drawingml/2006/main">
                  <a:graphicData uri="http://schemas.microsoft.com/office/word/2010/wordprocessingGroup">
                    <wpg:wgp>
                      <wpg:cNvGrpSpPr/>
                      <wpg:grpSpPr>
                        <a:xfrm>
                          <a:off x="0" y="0"/>
                          <a:ext cx="5566520" cy="3670300"/>
                          <a:chOff x="0" y="0"/>
                          <a:chExt cx="5738496" cy="3781188"/>
                        </a:xfrm>
                      </wpg:grpSpPr>
                      <wpg:graphicFrame>
                        <wpg:cNvPr id="2" name="Chart 2">
                          <a:extLst>
                            <a:ext uri="{FF2B5EF4-FFF2-40B4-BE49-F238E27FC236}">
                              <a16:creationId xmlns:a16="http://schemas.microsoft.com/office/drawing/2014/main" id="{25C4084A-B429-3641-A248-61EB2F7A666C}"/>
                            </a:ext>
                          </a:extLst>
                        </wpg:cNvPr>
                        <wpg:cNvFrPr/>
                        <wpg:xfrm>
                          <a:off x="1" y="0"/>
                          <a:ext cx="5738495" cy="3260725"/>
                        </wpg:xfrm>
                        <a:graphic>
                          <a:graphicData uri="http://schemas.openxmlformats.org/drawingml/2006/chart">
                            <c:chart xmlns:c="http://schemas.openxmlformats.org/drawingml/2006/chart" xmlns:r="http://schemas.openxmlformats.org/officeDocument/2006/relationships" r:id="rId12"/>
                          </a:graphicData>
                        </a:graphic>
                      </wpg:graphicFrame>
                      <wps:wsp>
                        <wps:cNvPr id="3" name="TextBox 4">
                          <a:extLst>
                            <a:ext uri="{FF2B5EF4-FFF2-40B4-BE49-F238E27FC236}">
                              <a16:creationId xmlns:a16="http://schemas.microsoft.com/office/drawing/2014/main" id="{37287030-BCEF-4D4C-B775-60DD180EFB08}"/>
                            </a:ext>
                          </a:extLst>
                        </wps:cNvPr>
                        <wps:cNvSpPr txBox="1"/>
                        <wps:spPr>
                          <a:xfrm>
                            <a:off x="0" y="3259803"/>
                            <a:ext cx="5738383" cy="521385"/>
                          </a:xfrm>
                          <a:prstGeom prst="rect">
                            <a:avLst/>
                          </a:prstGeom>
                          <a:noFill/>
                        </wps:spPr>
                        <wps:txbx>
                          <w:txbxContent>
                            <w:p w14:paraId="68AE45F7" w14:textId="77777777" w:rsidR="002E4D43" w:rsidRPr="0014541D" w:rsidRDefault="002E4D43" w:rsidP="002E4D43">
                              <w:pPr>
                                <w:rPr>
                                  <w:sz w:val="20"/>
                                  <w:szCs w:val="20"/>
                                </w:rPr>
                              </w:pPr>
                              <w:r w:rsidRPr="0014541D">
                                <w:rPr>
                                  <w:b/>
                                  <w:bCs/>
                                  <w:color w:val="000000" w:themeColor="text1"/>
                                  <w:kern w:val="24"/>
                                  <w:sz w:val="20"/>
                                  <w:szCs w:val="20"/>
                                  <w:lang w:val="en-US"/>
                                </w:rPr>
                                <w:t xml:space="preserve">Figure 1. </w:t>
                              </w:r>
                              <w:r w:rsidRPr="0014541D">
                                <w:rPr>
                                  <w:color w:val="000000" w:themeColor="text1"/>
                                  <w:kern w:val="24"/>
                                  <w:sz w:val="20"/>
                                  <w:szCs w:val="20"/>
                                  <w:lang w:val="en-US"/>
                                </w:rPr>
                                <w:t>HH Importance among HCWs, visitors and patients according to 9 HCWs.  On a scale of 1-5 where 5 is most important and 1 is least important. Data is represented as a mean +/- standard deviation (error bars, cut off above 5).</w:t>
                              </w:r>
                              <w:r>
                                <w:rPr>
                                  <w:sz w:val="20"/>
                                  <w:szCs w:val="20"/>
                                </w:rPr>
                                <w:t xml:space="preserve">  </w:t>
                              </w:r>
                              <w:r w:rsidRPr="0014541D">
                                <w:rPr>
                                  <w:color w:val="000000" w:themeColor="text1"/>
                                  <w:kern w:val="24"/>
                                  <w:sz w:val="20"/>
                                  <w:szCs w:val="20"/>
                                  <w:lang w:val="en-US"/>
                                </w:rPr>
                                <w:t>HH = hand hygiene, HCW = healthcare worker</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391DB9D7" id="Group 5" o:spid="_x0000_s1026" style="position:absolute;margin-left:0;margin-top:-40.25pt;width:438.3pt;height:289pt;z-index:251667456;mso-width-relative:margin;mso-height-relative:margin" coordsize="57384,3781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130;top:-130;width:57605;height:3283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">
                  <v:imagedata r:id="rId13" o:title=""/>
                  <o:lock v:ext="edit" aspectratio="f"/>
                </v:shape>
                <v:shapetype id="_x0000_t202" coordsize="21600,21600" o:spt="202" path="m,l,21600r21600,l21600,xe">
                  <v:stroke joinstyle="miter"/>
                  <v:path gradientshapeok="t" o:connecttype="rect"/>
                </v:shapetype>
                <v:shape id="TextBox 4" o:spid="_x0000_s1028" type="#_x0000_t202" style="position:absolute;top:32598;width:57383;height:52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68AE45F7" w14:textId="77777777" w:rsidR="002E4D43" w:rsidRPr="0014541D" w:rsidRDefault="002E4D43" w:rsidP="002E4D43">
                        <w:pPr>
                          <w:rPr>
                            <w:sz w:val="20"/>
                            <w:szCs w:val="20"/>
                          </w:rPr>
                        </w:pPr>
                        <w:r w:rsidRPr="0014541D">
                          <w:rPr>
                            <w:b/>
                            <w:bCs/>
                            <w:color w:val="000000" w:themeColor="text1"/>
                            <w:kern w:val="24"/>
                            <w:sz w:val="20"/>
                            <w:szCs w:val="20"/>
                            <w:lang w:val="en-US"/>
                          </w:rPr>
                          <w:t xml:space="preserve">Figure 1. </w:t>
                        </w:r>
                        <w:r w:rsidRPr="0014541D">
                          <w:rPr>
                            <w:color w:val="000000" w:themeColor="text1"/>
                            <w:kern w:val="24"/>
                            <w:sz w:val="20"/>
                            <w:szCs w:val="20"/>
                            <w:lang w:val="en-US"/>
                          </w:rPr>
                          <w:t>HH Importance among HCWs, visitors and patients according to 9 HCWs.  On a scale of 1-5 where 5 is most important and 1 is least important. Data is represented as a mean +/- standard deviation (error bars, cut off above 5).</w:t>
                        </w:r>
                        <w:r>
                          <w:rPr>
                            <w:sz w:val="20"/>
                            <w:szCs w:val="20"/>
                          </w:rPr>
                          <w:t xml:space="preserve">  </w:t>
                        </w:r>
                        <w:r w:rsidRPr="0014541D">
                          <w:rPr>
                            <w:color w:val="000000" w:themeColor="text1"/>
                            <w:kern w:val="24"/>
                            <w:sz w:val="20"/>
                            <w:szCs w:val="20"/>
                            <w:lang w:val="en-US"/>
                          </w:rPr>
                          <w:t>HH = hand hygiene, HCW = healthcare worker</w:t>
                        </w:r>
                      </w:p>
                    </w:txbxContent>
                  </v:textbox>
                </v:shape>
              </v:group>
            </w:pict>
          </mc:Fallback>
        </mc:AlternateContent>
      </w:r>
    </w:p>
    <w:p w14:paraId="735802DF" w14:textId="752FB5ED"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659B69D5" w14:textId="163801D3"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7DAAAF46" w14:textId="18131667" w:rsidR="00852FA5"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2F4F3E91" w14:textId="77777777" w:rsidR="00852FA5" w:rsidRPr="00E868F9" w:rsidRDefault="00852FA5" w:rsidP="00A71D2C">
      <w:pPr>
        <w:shd w:val="clear" w:color="auto" w:fill="FFFFFF"/>
        <w:ind w:right="360"/>
        <w:textAlignment w:val="baseline"/>
        <w:rPr>
          <w:rFonts w:ascii="Times New Roman" w:eastAsia="Times New Roman" w:hAnsi="Times New Roman" w:cs="Times New Roman"/>
          <w:color w:val="000000" w:themeColor="text1"/>
        </w:rPr>
      </w:pPr>
    </w:p>
    <w:p w14:paraId="4F0A4D9E" w14:textId="77777777" w:rsidR="00852FA5" w:rsidRDefault="00852FA5" w:rsidP="00053062">
      <w:pPr>
        <w:rPr>
          <w:rFonts w:ascii="Times New Roman" w:hAnsi="Times New Roman" w:cs="Times New Roman"/>
        </w:rPr>
      </w:pPr>
    </w:p>
    <w:p w14:paraId="034B53B2" w14:textId="67C36F6E" w:rsidR="00852FA5" w:rsidRDefault="00852FA5" w:rsidP="00053062">
      <w:pPr>
        <w:rPr>
          <w:rFonts w:ascii="Times New Roman" w:hAnsi="Times New Roman" w:cs="Times New Roman"/>
        </w:rPr>
      </w:pPr>
    </w:p>
    <w:p w14:paraId="6DE91A52" w14:textId="0AFFCF66" w:rsidR="00852FA5" w:rsidRDefault="00852FA5" w:rsidP="00053062">
      <w:pPr>
        <w:rPr>
          <w:rFonts w:ascii="Times New Roman" w:hAnsi="Times New Roman" w:cs="Times New Roman"/>
        </w:rPr>
      </w:pPr>
    </w:p>
    <w:p w14:paraId="7E6FD104" w14:textId="6F89381F" w:rsidR="00852FA5" w:rsidRDefault="00852FA5" w:rsidP="00053062">
      <w:pPr>
        <w:rPr>
          <w:rFonts w:ascii="Times New Roman" w:hAnsi="Times New Roman" w:cs="Times New Roman"/>
        </w:rPr>
      </w:pPr>
    </w:p>
    <w:p w14:paraId="36DEC19A" w14:textId="0132ED14" w:rsidR="00852FA5" w:rsidRDefault="00852FA5" w:rsidP="00053062">
      <w:pPr>
        <w:rPr>
          <w:rFonts w:ascii="Times New Roman" w:hAnsi="Times New Roman" w:cs="Times New Roman"/>
        </w:rPr>
      </w:pPr>
    </w:p>
    <w:p w14:paraId="54D1324D" w14:textId="3E9A0423" w:rsidR="00852FA5" w:rsidRDefault="00852FA5" w:rsidP="00053062">
      <w:pPr>
        <w:rPr>
          <w:rFonts w:ascii="Times New Roman" w:hAnsi="Times New Roman" w:cs="Times New Roman"/>
        </w:rPr>
      </w:pPr>
    </w:p>
    <w:p w14:paraId="6DB86A22" w14:textId="7857AFEA" w:rsidR="00852FA5" w:rsidRDefault="00852FA5" w:rsidP="00053062">
      <w:pPr>
        <w:rPr>
          <w:rFonts w:ascii="Times New Roman" w:hAnsi="Times New Roman" w:cs="Times New Roman"/>
        </w:rPr>
      </w:pPr>
    </w:p>
    <w:p w14:paraId="7EA335C0" w14:textId="56876B19" w:rsidR="00852FA5" w:rsidRDefault="00852FA5" w:rsidP="00053062">
      <w:pPr>
        <w:rPr>
          <w:rFonts w:ascii="Times New Roman" w:hAnsi="Times New Roman" w:cs="Times New Roman"/>
        </w:rPr>
      </w:pPr>
    </w:p>
    <w:p w14:paraId="2074D7E9" w14:textId="4CBC8823" w:rsidR="00852FA5" w:rsidRDefault="00852FA5" w:rsidP="00053062">
      <w:pPr>
        <w:rPr>
          <w:rFonts w:ascii="Times New Roman" w:hAnsi="Times New Roman" w:cs="Times New Roman"/>
        </w:rPr>
      </w:pPr>
    </w:p>
    <w:p w14:paraId="34F3444E" w14:textId="77777777" w:rsidR="00852FA5" w:rsidRDefault="00852FA5" w:rsidP="00053062">
      <w:pPr>
        <w:rPr>
          <w:rFonts w:ascii="Times New Roman" w:hAnsi="Times New Roman" w:cs="Times New Roman"/>
        </w:rPr>
      </w:pPr>
    </w:p>
    <w:p w14:paraId="7DAB8D2A" w14:textId="77777777" w:rsidR="00852FA5" w:rsidRDefault="00852FA5" w:rsidP="00053062">
      <w:pPr>
        <w:rPr>
          <w:rFonts w:ascii="Times New Roman" w:hAnsi="Times New Roman" w:cs="Times New Roman"/>
        </w:rPr>
      </w:pPr>
    </w:p>
    <w:p w14:paraId="554F6621" w14:textId="77777777" w:rsidR="00852FA5" w:rsidRDefault="00852FA5" w:rsidP="00053062">
      <w:pPr>
        <w:rPr>
          <w:rFonts w:ascii="Times New Roman" w:hAnsi="Times New Roman" w:cs="Times New Roman"/>
        </w:rPr>
      </w:pPr>
    </w:p>
    <w:p w14:paraId="49368281" w14:textId="47559B5A" w:rsidR="00852FA5" w:rsidRDefault="00852FA5" w:rsidP="00053062">
      <w:pPr>
        <w:rPr>
          <w:rFonts w:ascii="Times New Roman" w:hAnsi="Times New Roman" w:cs="Times New Roman"/>
        </w:rPr>
      </w:pPr>
    </w:p>
    <w:p w14:paraId="76865B22" w14:textId="28F26CB2" w:rsidR="00852FA5" w:rsidRDefault="00852FA5" w:rsidP="00053062">
      <w:pPr>
        <w:rPr>
          <w:rFonts w:ascii="Times New Roman" w:hAnsi="Times New Roman" w:cs="Times New Roman"/>
        </w:rPr>
      </w:pPr>
    </w:p>
    <w:p w14:paraId="469ADCC7" w14:textId="1A8E20F2" w:rsidR="00852FA5" w:rsidRDefault="00852FA5" w:rsidP="00053062">
      <w:pPr>
        <w:rPr>
          <w:rFonts w:ascii="Times New Roman" w:hAnsi="Times New Roman" w:cs="Times New Roman"/>
        </w:rPr>
      </w:pPr>
    </w:p>
    <w:p w14:paraId="1995F246" w14:textId="656FD406" w:rsidR="00E07EF7" w:rsidRDefault="00E17A3C" w:rsidP="00FC54C0">
      <w:pPr>
        <w:spacing w:line="480" w:lineRule="auto"/>
        <w:rPr>
          <w:rFonts w:ascii="Times New Roman" w:hAnsi="Times New Roman" w:cs="Times New Roman"/>
        </w:rPr>
      </w:pPr>
      <w:r>
        <w:rPr>
          <w:rFonts w:ascii="Times New Roman" w:hAnsi="Times New Roman" w:cs="Times New Roman"/>
        </w:rPr>
        <w:t>HCWs deem the</w:t>
      </w:r>
      <w:r w:rsidR="007D3F1C">
        <w:rPr>
          <w:rFonts w:ascii="Times New Roman" w:hAnsi="Times New Roman" w:cs="Times New Roman"/>
        </w:rPr>
        <w:t xml:space="preserve">ir HH most important in relation to other clinical concerns, </w:t>
      </w:r>
      <w:r w:rsidR="00CA4C58">
        <w:rPr>
          <w:rFonts w:ascii="Times New Roman" w:hAnsi="Times New Roman" w:cs="Times New Roman"/>
        </w:rPr>
        <w:t>followed by visitors, and finally patients</w:t>
      </w:r>
      <w:r w:rsidR="002F0EF0">
        <w:rPr>
          <w:rFonts w:ascii="Times New Roman" w:hAnsi="Times New Roman" w:cs="Times New Roman"/>
        </w:rPr>
        <w:t xml:space="preserve">.  </w:t>
      </w:r>
      <w:commentRangeStart w:id="3"/>
      <w:r w:rsidR="00BB7766">
        <w:rPr>
          <w:rFonts w:ascii="Times New Roman" w:hAnsi="Times New Roman" w:cs="Times New Roman"/>
        </w:rPr>
        <w:t>This i</w:t>
      </w:r>
      <w:r w:rsidR="00562A11">
        <w:rPr>
          <w:rFonts w:ascii="Times New Roman" w:hAnsi="Times New Roman" w:cs="Times New Roman"/>
        </w:rPr>
        <w:t xml:space="preserve">s further emphasized in the interview </w:t>
      </w:r>
      <w:r w:rsidR="00EF6F3B">
        <w:rPr>
          <w:rFonts w:ascii="Times New Roman" w:hAnsi="Times New Roman" w:cs="Times New Roman"/>
        </w:rPr>
        <w:t xml:space="preserve">with Dr. Srigley, who describes the focus of HH being on HCWs, </w:t>
      </w:r>
      <w:r w:rsidR="00DB5455">
        <w:rPr>
          <w:rFonts w:ascii="Times New Roman" w:hAnsi="Times New Roman" w:cs="Times New Roman"/>
        </w:rPr>
        <w:t>however</w:t>
      </w:r>
      <w:r w:rsidR="00EF6F3B">
        <w:rPr>
          <w:rFonts w:ascii="Times New Roman" w:hAnsi="Times New Roman" w:cs="Times New Roman"/>
        </w:rPr>
        <w:t xml:space="preserve"> “</w:t>
      </w:r>
      <w:r w:rsidR="008C772B">
        <w:rPr>
          <w:rFonts w:ascii="Times New Roman" w:hAnsi="Times New Roman" w:cs="Times New Roman"/>
        </w:rPr>
        <w:t xml:space="preserve">patients and visitors can pick things up on their own hands just as easily as they can from HCWs” </w:t>
      </w:r>
      <w:r w:rsidR="008E0EE9">
        <w:rPr>
          <w:rFonts w:ascii="Times New Roman" w:hAnsi="Times New Roman" w:cs="Times New Roman"/>
        </w:rPr>
        <w:t>(Michalchuk</w:t>
      </w:r>
      <w:r w:rsidR="000821B7">
        <w:rPr>
          <w:rFonts w:ascii="Times New Roman" w:hAnsi="Times New Roman" w:cs="Times New Roman"/>
        </w:rPr>
        <w:t>)</w:t>
      </w:r>
      <w:r w:rsidR="00DB5455">
        <w:rPr>
          <w:rFonts w:ascii="Times New Roman" w:hAnsi="Times New Roman" w:cs="Times New Roman"/>
        </w:rPr>
        <w:t xml:space="preserve">.  </w:t>
      </w:r>
      <w:commentRangeEnd w:id="3"/>
      <w:r w:rsidR="005F60F3">
        <w:rPr>
          <w:rStyle w:val="CommentReference"/>
        </w:rPr>
        <w:commentReference w:id="3"/>
      </w:r>
      <w:r w:rsidR="00022854">
        <w:rPr>
          <w:rFonts w:ascii="Times New Roman" w:hAnsi="Times New Roman" w:cs="Times New Roman"/>
        </w:rPr>
        <w:t>Although</w:t>
      </w:r>
      <w:r w:rsidR="00496C01">
        <w:rPr>
          <w:rFonts w:ascii="Times New Roman" w:hAnsi="Times New Roman" w:cs="Times New Roman"/>
        </w:rPr>
        <w:t xml:space="preserve"> </w:t>
      </w:r>
      <w:r w:rsidR="002F0EF0">
        <w:rPr>
          <w:rFonts w:ascii="Times New Roman" w:hAnsi="Times New Roman" w:cs="Times New Roman"/>
        </w:rPr>
        <w:t xml:space="preserve">the </w:t>
      </w:r>
      <w:r w:rsidR="00496C01">
        <w:rPr>
          <w:rFonts w:ascii="Times New Roman" w:hAnsi="Times New Roman" w:cs="Times New Roman"/>
        </w:rPr>
        <w:t>proposed</w:t>
      </w:r>
      <w:r w:rsidR="007C0100">
        <w:rPr>
          <w:rFonts w:ascii="Times New Roman" w:hAnsi="Times New Roman" w:cs="Times New Roman"/>
        </w:rPr>
        <w:t xml:space="preserve"> HH</w:t>
      </w:r>
      <w:r w:rsidR="00496C01">
        <w:rPr>
          <w:rFonts w:ascii="Times New Roman" w:hAnsi="Times New Roman" w:cs="Times New Roman"/>
        </w:rPr>
        <w:t xml:space="preserve"> program</w:t>
      </w:r>
      <w:r w:rsidR="00313869">
        <w:rPr>
          <w:rFonts w:ascii="Times New Roman" w:hAnsi="Times New Roman" w:cs="Times New Roman"/>
        </w:rPr>
        <w:t xml:space="preserve"> i</w:t>
      </w:r>
      <w:r w:rsidR="007C0100">
        <w:rPr>
          <w:rFonts w:ascii="Times New Roman" w:hAnsi="Times New Roman" w:cs="Times New Roman"/>
        </w:rPr>
        <w:t>s</w:t>
      </w:r>
      <w:r w:rsidR="00022854">
        <w:rPr>
          <w:rFonts w:ascii="Times New Roman" w:hAnsi="Times New Roman" w:cs="Times New Roman"/>
        </w:rPr>
        <w:t xml:space="preserve"> primarily</w:t>
      </w:r>
      <w:r w:rsidR="007C0100">
        <w:rPr>
          <w:rFonts w:ascii="Times New Roman" w:hAnsi="Times New Roman" w:cs="Times New Roman"/>
        </w:rPr>
        <w:t xml:space="preserve"> targeted towards</w:t>
      </w:r>
      <w:r w:rsidR="00022854">
        <w:rPr>
          <w:rFonts w:ascii="Times New Roman" w:hAnsi="Times New Roman" w:cs="Times New Roman"/>
        </w:rPr>
        <w:t xml:space="preserve"> patient and visitor populations, it is of note that the physicians’ impression </w:t>
      </w:r>
      <w:r w:rsidR="000978FF">
        <w:rPr>
          <w:rFonts w:ascii="Times New Roman" w:hAnsi="Times New Roman" w:cs="Times New Roman"/>
        </w:rPr>
        <w:t xml:space="preserve">is biased towards themselves. </w:t>
      </w:r>
      <w:r w:rsidR="007C0100">
        <w:rPr>
          <w:rFonts w:ascii="Times New Roman" w:hAnsi="Times New Roman" w:cs="Times New Roman"/>
        </w:rPr>
        <w:t xml:space="preserve">This </w:t>
      </w:r>
      <w:r w:rsidR="00F8488F">
        <w:rPr>
          <w:rFonts w:ascii="Times New Roman" w:hAnsi="Times New Roman" w:cs="Times New Roman"/>
        </w:rPr>
        <w:t>should be addressed in the program implementation, where physicians should be trained to understand the inherent equality of HH practice.</w:t>
      </w:r>
    </w:p>
    <w:p w14:paraId="04D099AF" w14:textId="0DF5BBD8" w:rsidR="00E07EF7" w:rsidRDefault="00E07EF7" w:rsidP="00E07EF7">
      <w:pPr>
        <w:rPr>
          <w:rFonts w:ascii="Times New Roman" w:hAnsi="Times New Roman" w:cs="Times New Roman"/>
        </w:rPr>
      </w:pPr>
    </w:p>
    <w:p w14:paraId="328043BC" w14:textId="2C2F7DD7" w:rsidR="00B07822" w:rsidRDefault="00496D0B" w:rsidP="00E14E4D">
      <w:pPr>
        <w:shd w:val="clear" w:color="auto" w:fill="FFFFFF"/>
        <w:spacing w:line="480" w:lineRule="auto"/>
        <w:ind w:right="360"/>
        <w:textAlignment w:val="baseline"/>
        <w:rPr>
          <w:rFonts w:ascii="Times New Roman" w:eastAsia="Times New Roman" w:hAnsi="Times New Roman" w:cs="Times New Roman"/>
          <w:color w:val="000000" w:themeColor="text1"/>
        </w:rPr>
      </w:pPr>
      <w:r w:rsidRPr="00496D0B">
        <w:rPr>
          <w:rFonts w:ascii="Times New Roman" w:eastAsia="Times New Roman" w:hAnsi="Times New Roman" w:cs="Times New Roman"/>
          <w:noProof/>
          <w:color w:val="000000" w:themeColor="text1"/>
        </w:rPr>
        <w:lastRenderedPageBreak/>
        <mc:AlternateContent>
          <mc:Choice Requires="wpg">
            <w:drawing>
              <wp:anchor distT="0" distB="0" distL="114300" distR="114300" simplePos="0" relativeHeight="251661312" behindDoc="1" locked="0" layoutInCell="1" allowOverlap="1" wp14:anchorId="2DBE3D83" wp14:editId="6ED57697">
                <wp:simplePos x="0" y="0"/>
                <wp:positionH relativeFrom="column">
                  <wp:posOffset>0</wp:posOffset>
                </wp:positionH>
                <wp:positionV relativeFrom="paragraph">
                  <wp:posOffset>617663</wp:posOffset>
                </wp:positionV>
                <wp:extent cx="6092190" cy="3868420"/>
                <wp:effectExtent l="0" t="0" r="16510" b="0"/>
                <wp:wrapSquare wrapText="bothSides"/>
                <wp:docPr id="26" name="Group 11"/>
                <wp:cNvGraphicFramePr/>
                <a:graphic xmlns:a="http://schemas.openxmlformats.org/drawingml/2006/main">
                  <a:graphicData uri="http://schemas.microsoft.com/office/word/2010/wordprocessingGroup">
                    <wpg:wgp>
                      <wpg:cNvGrpSpPr/>
                      <wpg:grpSpPr>
                        <a:xfrm>
                          <a:off x="0" y="0"/>
                          <a:ext cx="6092190" cy="3868420"/>
                          <a:chOff x="0" y="0"/>
                          <a:chExt cx="6092190" cy="3868794"/>
                        </a:xfrm>
                      </wpg:grpSpPr>
                      <wpg:graphicFrame>
                        <wpg:cNvPr id="27" name="Chart 27"/>
                        <wpg:cNvFrPr/>
                        <wpg:xfrm>
                          <a:off x="0" y="0"/>
                          <a:ext cx="6092190" cy="3196590"/>
                        </wpg:xfrm>
                        <a:graphic>
                          <a:graphicData uri="http://schemas.openxmlformats.org/drawingml/2006/chart">
                            <c:chart xmlns:c="http://schemas.openxmlformats.org/drawingml/2006/chart" xmlns:r="http://schemas.openxmlformats.org/officeDocument/2006/relationships" r:id="rId14"/>
                          </a:graphicData>
                        </a:graphic>
                      </wpg:graphicFrame>
                      <wps:wsp>
                        <wps:cNvPr id="28" name="TextBox 10"/>
                        <wps:cNvSpPr txBox="1"/>
                        <wps:spPr>
                          <a:xfrm>
                            <a:off x="0" y="3196264"/>
                            <a:ext cx="6092190" cy="672530"/>
                          </a:xfrm>
                          <a:prstGeom prst="rect">
                            <a:avLst/>
                          </a:prstGeom>
                          <a:noFill/>
                        </wps:spPr>
                        <wps:txbx>
                          <w:txbxContent>
                            <w:p w14:paraId="407525E5" w14:textId="2D1124E1" w:rsidR="00496D0B" w:rsidRPr="0014541D" w:rsidRDefault="00496D0B" w:rsidP="00496D0B">
                              <w:pPr>
                                <w:rPr>
                                  <w:sz w:val="21"/>
                                  <w:szCs w:val="21"/>
                                </w:rPr>
                              </w:pPr>
                              <w:r w:rsidRPr="0014541D">
                                <w:rPr>
                                  <w:b/>
                                  <w:bCs/>
                                  <w:color w:val="000000" w:themeColor="text1"/>
                                  <w:kern w:val="24"/>
                                  <w:sz w:val="21"/>
                                  <w:szCs w:val="21"/>
                                  <w:lang w:val="en-US"/>
                                </w:rPr>
                                <w:t xml:space="preserve">Figure 2. </w:t>
                              </w:r>
                              <w:r w:rsidRPr="0014541D">
                                <w:rPr>
                                  <w:color w:val="000000" w:themeColor="text1"/>
                                  <w:kern w:val="24"/>
                                  <w:sz w:val="21"/>
                                  <w:szCs w:val="21"/>
                                  <w:lang w:val="en-US"/>
                                </w:rPr>
                                <w:t>Personal understanding of HH and compliance before and after COVID-19 as estimated by 33 students and 9 HCWs. On a scale of 1-5 where 5 is perfect understanding/compliance and 1 no understanding/compliance.  Data is represented as a mean +/- standard deviation (error bars, cut off above 5).</w:t>
                              </w:r>
                              <w:r w:rsidR="00B9594F">
                                <w:rPr>
                                  <w:sz w:val="21"/>
                                  <w:szCs w:val="21"/>
                                </w:rPr>
                                <w:t xml:space="preserve">  </w:t>
                              </w:r>
                              <w:r w:rsidRPr="0014541D">
                                <w:rPr>
                                  <w:color w:val="000000" w:themeColor="text1"/>
                                  <w:kern w:val="24"/>
                                  <w:sz w:val="21"/>
                                  <w:szCs w:val="21"/>
                                  <w:lang w:val="en-US"/>
                                </w:rPr>
                                <w:t>HH = hand hygiene, HCW = healthcare worker</w:t>
                              </w:r>
                            </w:p>
                          </w:txbxContent>
                        </wps:txbx>
                        <wps:bodyPr wrap="square" rtlCol="0">
                          <a:spAutoFit/>
                        </wps:bodyPr>
                      </wps:wsp>
                    </wpg:wgp>
                  </a:graphicData>
                </a:graphic>
              </wp:anchor>
            </w:drawing>
          </mc:Choice>
          <mc:Fallback>
            <w:pict>
              <v:group w14:anchorId="2DBE3D83" id="Group 11" o:spid="_x0000_s1029" style="position:absolute;margin-left:0;margin-top:48.65pt;width:479.7pt;height:304.6pt;z-index:-251655168" coordsize="60921,38687"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">
                <v:shape id="Chart 27" o:spid="_x0000_s1030" type="#_x0000_t75" style="position:absolute;left:-127;top:-127;width:61214;height:3226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">
                  <v:imagedata r:id="rId15" o:title=""/>
                  <o:lock v:ext="edit" aspectratio="f"/>
                </v:shape>
                <v:shape id="TextBox 10" o:spid="_x0000_s1031" type="#_x0000_t202" style="position:absolute;top:31962;width:60921;height:6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407525E5" w14:textId="2D1124E1" w:rsidR="00496D0B" w:rsidRPr="0014541D" w:rsidRDefault="00496D0B" w:rsidP="00496D0B">
                        <w:pPr>
                          <w:rPr>
                            <w:sz w:val="21"/>
                            <w:szCs w:val="21"/>
                          </w:rPr>
                        </w:pPr>
                        <w:r w:rsidRPr="0014541D">
                          <w:rPr>
                            <w:b/>
                            <w:bCs/>
                            <w:color w:val="000000" w:themeColor="text1"/>
                            <w:kern w:val="24"/>
                            <w:sz w:val="21"/>
                            <w:szCs w:val="21"/>
                            <w:lang w:val="en-US"/>
                          </w:rPr>
                          <w:t xml:space="preserve">Figure 2. </w:t>
                        </w:r>
                        <w:r w:rsidRPr="0014541D">
                          <w:rPr>
                            <w:color w:val="000000" w:themeColor="text1"/>
                            <w:kern w:val="24"/>
                            <w:sz w:val="21"/>
                            <w:szCs w:val="21"/>
                            <w:lang w:val="en-US"/>
                          </w:rPr>
                          <w:t>Personal understanding of HH and compliance before and after COVID-19 as estimated by 33 students and 9 HCWs. On a scale of 1-5 where 5 is perfect understanding/compliance and 1 no understanding/compliance.  Data is represented as a mean +/- standard deviation (error bars, cut off above 5).</w:t>
                        </w:r>
                        <w:r w:rsidR="00B9594F">
                          <w:rPr>
                            <w:sz w:val="21"/>
                            <w:szCs w:val="21"/>
                          </w:rPr>
                          <w:t xml:space="preserve">  </w:t>
                        </w:r>
                        <w:r w:rsidRPr="0014541D">
                          <w:rPr>
                            <w:color w:val="000000" w:themeColor="text1"/>
                            <w:kern w:val="24"/>
                            <w:sz w:val="21"/>
                            <w:szCs w:val="21"/>
                            <w:lang w:val="en-US"/>
                          </w:rPr>
                          <w:t>HH = hand hygiene, HCW = healthcare worker</w:t>
                        </w:r>
                      </w:p>
                    </w:txbxContent>
                  </v:textbox>
                </v:shape>
                <w10:wrap type="square"/>
              </v:group>
            </w:pict>
          </mc:Fallback>
        </mc:AlternateContent>
      </w:r>
      <w:r w:rsidR="00B07822" w:rsidRPr="00B07822">
        <w:rPr>
          <w:rFonts w:ascii="Times New Roman" w:eastAsia="Times New Roman" w:hAnsi="Times New Roman" w:cs="Times New Roman"/>
          <w:b/>
          <w:bCs/>
          <w:color w:val="000000" w:themeColor="text1"/>
        </w:rPr>
        <w:t>HH compliance and understanding in HCWs and students</w:t>
      </w:r>
      <w:r w:rsidR="00B07822">
        <w:rPr>
          <w:rFonts w:ascii="Times New Roman" w:eastAsia="Times New Roman" w:hAnsi="Times New Roman" w:cs="Times New Roman"/>
          <w:b/>
          <w:bCs/>
          <w:color w:val="000000" w:themeColor="text1"/>
        </w:rPr>
        <w:t xml:space="preserve">. </w:t>
      </w:r>
      <w:r w:rsidR="00B07822">
        <w:rPr>
          <w:rFonts w:ascii="Times New Roman" w:eastAsia="Times New Roman" w:hAnsi="Times New Roman" w:cs="Times New Roman"/>
          <w:color w:val="000000" w:themeColor="text1"/>
        </w:rPr>
        <w:t>In</w:t>
      </w:r>
      <w:r w:rsidR="00F358E5">
        <w:rPr>
          <w:rFonts w:ascii="Times New Roman" w:eastAsia="Times New Roman" w:hAnsi="Times New Roman" w:cs="Times New Roman"/>
          <w:color w:val="000000" w:themeColor="text1"/>
        </w:rPr>
        <w:t xml:space="preserve"> both</w:t>
      </w:r>
      <w:r w:rsidR="00B62D77">
        <w:rPr>
          <w:rFonts w:ascii="Times New Roman" w:eastAsia="Times New Roman" w:hAnsi="Times New Roman" w:cs="Times New Roman"/>
          <w:color w:val="000000" w:themeColor="text1"/>
        </w:rPr>
        <w:t xml:space="preserve"> HCW and student</w:t>
      </w:r>
      <w:r w:rsidR="00F358E5">
        <w:rPr>
          <w:rFonts w:ascii="Times New Roman" w:eastAsia="Times New Roman" w:hAnsi="Times New Roman" w:cs="Times New Roman"/>
          <w:color w:val="000000" w:themeColor="text1"/>
        </w:rPr>
        <w:t xml:space="preserve"> surveys, participants </w:t>
      </w:r>
      <w:r w:rsidR="00221437">
        <w:rPr>
          <w:rFonts w:ascii="Times New Roman" w:eastAsia="Times New Roman" w:hAnsi="Times New Roman" w:cs="Times New Roman"/>
          <w:color w:val="000000" w:themeColor="text1"/>
        </w:rPr>
        <w:t xml:space="preserve">provide </w:t>
      </w:r>
      <w:r w:rsidR="009616D6">
        <w:rPr>
          <w:rFonts w:ascii="Times New Roman" w:eastAsia="Times New Roman" w:hAnsi="Times New Roman" w:cs="Times New Roman"/>
          <w:color w:val="000000" w:themeColor="text1"/>
        </w:rPr>
        <w:t xml:space="preserve">personal </w:t>
      </w:r>
      <w:r>
        <w:rPr>
          <w:rFonts w:ascii="Times New Roman" w:eastAsia="Times New Roman" w:hAnsi="Times New Roman" w:cs="Times New Roman"/>
          <w:color w:val="000000" w:themeColor="text1"/>
        </w:rPr>
        <w:t>estimates of HH knowledge and compliance before and after COVID-19 (</w:t>
      </w:r>
      <w:r>
        <w:rPr>
          <w:rFonts w:ascii="Times New Roman" w:eastAsia="Times New Roman" w:hAnsi="Times New Roman" w:cs="Times New Roman"/>
          <w:b/>
          <w:bCs/>
          <w:color w:val="000000" w:themeColor="text1"/>
        </w:rPr>
        <w:t>Figure 2</w:t>
      </w:r>
      <w:r>
        <w:rPr>
          <w:rFonts w:ascii="Times New Roman" w:eastAsia="Times New Roman" w:hAnsi="Times New Roman" w:cs="Times New Roman"/>
          <w:color w:val="000000" w:themeColor="text1"/>
        </w:rPr>
        <w:t>).</w:t>
      </w:r>
    </w:p>
    <w:p w14:paraId="7A4BDA2E" w14:textId="1BCD0CCB" w:rsidR="00B20331" w:rsidRDefault="009F55E4" w:rsidP="009A2D29">
      <w:pPr>
        <w:spacing w:line="480" w:lineRule="auto"/>
        <w:rPr>
          <w:rFonts w:ascii="Times New Roman" w:hAnsi="Times New Roman" w:cs="Times New Roman"/>
        </w:rPr>
      </w:pPr>
      <w:r>
        <w:rPr>
          <w:rFonts w:ascii="Times New Roman" w:hAnsi="Times New Roman" w:cs="Times New Roman"/>
        </w:rPr>
        <w:t xml:space="preserve">HCWs </w:t>
      </w:r>
      <w:r w:rsidR="00C161A8">
        <w:rPr>
          <w:rFonts w:ascii="Times New Roman" w:hAnsi="Times New Roman" w:cs="Times New Roman"/>
        </w:rPr>
        <w:t>report</w:t>
      </w:r>
      <w:r>
        <w:rPr>
          <w:rFonts w:ascii="Times New Roman" w:hAnsi="Times New Roman" w:cs="Times New Roman"/>
        </w:rPr>
        <w:t xml:space="preserve"> greater understanding of HH than students, </w:t>
      </w:r>
      <w:r w:rsidR="007D7EC5">
        <w:rPr>
          <w:rFonts w:ascii="Times New Roman" w:hAnsi="Times New Roman" w:cs="Times New Roman"/>
        </w:rPr>
        <w:t xml:space="preserve">however students </w:t>
      </w:r>
      <w:r w:rsidR="00F56205">
        <w:rPr>
          <w:rFonts w:ascii="Times New Roman" w:hAnsi="Times New Roman" w:cs="Times New Roman"/>
        </w:rPr>
        <w:t>report</w:t>
      </w:r>
      <w:r w:rsidR="007D7EC5">
        <w:rPr>
          <w:rFonts w:ascii="Times New Roman" w:hAnsi="Times New Roman" w:cs="Times New Roman"/>
        </w:rPr>
        <w:t xml:space="preserve"> higher compliance before COVID-19, with similar rates afterward.  In addition, </w:t>
      </w:r>
      <w:r w:rsidR="00F969BD">
        <w:rPr>
          <w:rFonts w:ascii="Times New Roman" w:hAnsi="Times New Roman" w:cs="Times New Roman"/>
        </w:rPr>
        <w:t xml:space="preserve">increase in HH compliance following COVID-19 among HCWs </w:t>
      </w:r>
      <w:r w:rsidR="00BC788F">
        <w:rPr>
          <w:rFonts w:ascii="Times New Roman" w:hAnsi="Times New Roman" w:cs="Times New Roman"/>
        </w:rPr>
        <w:t>is</w:t>
      </w:r>
      <w:r w:rsidR="00F969BD">
        <w:rPr>
          <w:rFonts w:ascii="Times New Roman" w:hAnsi="Times New Roman" w:cs="Times New Roman"/>
        </w:rPr>
        <w:t xml:space="preserve"> statistically significant (</w:t>
      </w:r>
      <w:r w:rsidR="003C0E19">
        <w:rPr>
          <w:rFonts w:ascii="Times New Roman" w:hAnsi="Times New Roman" w:cs="Times New Roman"/>
        </w:rPr>
        <w:t xml:space="preserve">student’s t-test, </w:t>
      </w:r>
      <w:r w:rsidR="00F969BD">
        <w:rPr>
          <w:rFonts w:ascii="Times New Roman" w:hAnsi="Times New Roman" w:cs="Times New Roman"/>
        </w:rPr>
        <w:t>p</w:t>
      </w:r>
      <w:r w:rsidR="00AE1ECE">
        <w:rPr>
          <w:rFonts w:ascii="Times New Roman" w:hAnsi="Times New Roman" w:cs="Times New Roman"/>
        </w:rPr>
        <w:t xml:space="preserve">=0.0002).  </w:t>
      </w:r>
    </w:p>
    <w:p w14:paraId="5F10518C" w14:textId="6A92DE77" w:rsidR="00EF62EF" w:rsidRPr="009A2D29" w:rsidRDefault="00B20331" w:rsidP="00B20331">
      <w:pPr>
        <w:spacing w:line="480" w:lineRule="auto"/>
        <w:ind w:firstLine="720"/>
        <w:rPr>
          <w:rFonts w:ascii="Times New Roman" w:hAnsi="Times New Roman" w:cs="Times New Roman"/>
        </w:rPr>
      </w:pPr>
      <w:r>
        <w:rPr>
          <w:rFonts w:ascii="Times New Roman" w:hAnsi="Times New Roman" w:cs="Times New Roman"/>
          <w:b/>
          <w:bCs/>
        </w:rPr>
        <w:t>Student</w:t>
      </w:r>
      <w:r w:rsidR="009B1EB0">
        <w:rPr>
          <w:rFonts w:ascii="Times New Roman" w:hAnsi="Times New Roman" w:cs="Times New Roman"/>
          <w:b/>
          <w:bCs/>
        </w:rPr>
        <w:t xml:space="preserve"> </w:t>
      </w:r>
      <w:r>
        <w:rPr>
          <w:rFonts w:ascii="Times New Roman" w:hAnsi="Times New Roman" w:cs="Times New Roman"/>
          <w:b/>
          <w:bCs/>
        </w:rPr>
        <w:t xml:space="preserve">Compliance.  </w:t>
      </w:r>
      <w:r w:rsidR="00354555">
        <w:rPr>
          <w:rFonts w:ascii="Times New Roman" w:hAnsi="Times New Roman" w:cs="Times New Roman"/>
        </w:rPr>
        <w:t xml:space="preserve">It is interesting that students estimate their HH compliance to be above that of </w:t>
      </w:r>
      <w:r w:rsidR="00EF473F">
        <w:rPr>
          <w:rFonts w:ascii="Times New Roman" w:hAnsi="Times New Roman" w:cs="Times New Roman"/>
        </w:rPr>
        <w:t>HCWs pre-COVID-19</w:t>
      </w:r>
      <w:r w:rsidR="008B7B8A">
        <w:rPr>
          <w:rFonts w:ascii="Times New Roman" w:hAnsi="Times New Roman" w:cs="Times New Roman"/>
        </w:rPr>
        <w:t xml:space="preserve"> (</w:t>
      </w:r>
      <w:r w:rsidR="008B7B8A">
        <w:rPr>
          <w:rFonts w:ascii="Times New Roman" w:hAnsi="Times New Roman" w:cs="Times New Roman"/>
          <w:b/>
          <w:bCs/>
        </w:rPr>
        <w:t>Figure 2</w:t>
      </w:r>
      <w:r w:rsidR="008B7B8A">
        <w:rPr>
          <w:rFonts w:ascii="Times New Roman" w:hAnsi="Times New Roman" w:cs="Times New Roman"/>
        </w:rPr>
        <w:t>)</w:t>
      </w:r>
      <w:r w:rsidR="00EF473F">
        <w:rPr>
          <w:rFonts w:ascii="Times New Roman" w:hAnsi="Times New Roman" w:cs="Times New Roman"/>
        </w:rPr>
        <w:t xml:space="preserve">.  </w:t>
      </w:r>
      <w:r w:rsidR="00A92C0E">
        <w:rPr>
          <w:rFonts w:ascii="Times New Roman" w:hAnsi="Times New Roman" w:cs="Times New Roman"/>
        </w:rPr>
        <w:t>A US study potentiates this line of thought when applied to hospitals, primarily focused on patients and visitors, demonstrat</w:t>
      </w:r>
      <w:r w:rsidR="00B03F03">
        <w:rPr>
          <w:rFonts w:ascii="Times New Roman" w:hAnsi="Times New Roman" w:cs="Times New Roman"/>
        </w:rPr>
        <w:t>ing</w:t>
      </w:r>
      <w:r w:rsidR="00A92C0E">
        <w:rPr>
          <w:rFonts w:ascii="Times New Roman" w:hAnsi="Times New Roman" w:cs="Times New Roman"/>
        </w:rPr>
        <w:t xml:space="preserve"> decreased HH in hospital settings than when at home, as well as home practices strongly correlating with hospital practices (Barker et al., 1).  Comparative HH rates showed marked decreases after using the restroom, before eating, patients with mobility problems</w:t>
      </w:r>
      <w:r w:rsidR="00AC2987">
        <w:rPr>
          <w:rFonts w:ascii="Times New Roman" w:hAnsi="Times New Roman" w:cs="Times New Roman"/>
        </w:rPr>
        <w:t xml:space="preserve">, with a </w:t>
      </w:r>
      <w:r w:rsidR="00A92C0E">
        <w:rPr>
          <w:rFonts w:ascii="Times New Roman" w:hAnsi="Times New Roman" w:cs="Times New Roman"/>
        </w:rPr>
        <w:t xml:space="preserve">ten-fold increase in those </w:t>
      </w:r>
      <w:r w:rsidR="00A92C0E">
        <w:rPr>
          <w:rFonts w:ascii="Times New Roman" w:hAnsi="Times New Roman" w:cs="Times New Roman"/>
        </w:rPr>
        <w:lastRenderedPageBreak/>
        <w:t>barely or never washing their hands (Barker et al., 2). Patients that were immobile yet comfortable with asking for HCW assistance experienced an increase in HH in the hospital (Barker et al., 2).  These results may demonstrate a predominant hospital culture does not promote patient and visitor HH, however extrapolation is limited due to the survey-based methodology, which is subject to bias (Barker et al., 3).</w:t>
      </w:r>
      <w:r w:rsidR="00D51DE7">
        <w:rPr>
          <w:rFonts w:ascii="Times New Roman" w:hAnsi="Times New Roman" w:cs="Times New Roman"/>
        </w:rPr>
        <w:t xml:space="preserve">  </w:t>
      </w:r>
      <w:r w:rsidR="005D46A2">
        <w:rPr>
          <w:rFonts w:ascii="Times New Roman" w:hAnsi="Times New Roman" w:cs="Times New Roman"/>
        </w:rPr>
        <w:t xml:space="preserve">It also </w:t>
      </w:r>
      <w:r w:rsidR="00A15D21">
        <w:rPr>
          <w:rFonts w:ascii="Times New Roman" w:hAnsi="Times New Roman" w:cs="Times New Roman"/>
        </w:rPr>
        <w:t xml:space="preserve">points to a need for increased ease of communication between HCWs and patients.  </w:t>
      </w:r>
      <w:r w:rsidR="00AC00DE">
        <w:rPr>
          <w:rFonts w:ascii="Times New Roman" w:hAnsi="Times New Roman" w:cs="Times New Roman"/>
        </w:rPr>
        <w:t xml:space="preserve">This would allow patients and visitors to be more confident when asking for HH in order to do their part in reducing bacterial spread. </w:t>
      </w:r>
      <w:r w:rsidR="007C53F8">
        <w:rPr>
          <w:rFonts w:ascii="Times New Roman" w:hAnsi="Times New Roman" w:cs="Times New Roman"/>
        </w:rPr>
        <w:t>T</w:t>
      </w:r>
      <w:r w:rsidR="00D51DE7">
        <w:rPr>
          <w:rFonts w:ascii="Times New Roman" w:hAnsi="Times New Roman" w:cs="Times New Roman"/>
        </w:rPr>
        <w:t xml:space="preserve">he survey, along with the study demonstrate a need for </w:t>
      </w:r>
      <w:r w:rsidR="009A2D29">
        <w:rPr>
          <w:rFonts w:ascii="Times New Roman" w:hAnsi="Times New Roman" w:cs="Times New Roman"/>
        </w:rPr>
        <w:t>increased HH accessibility</w:t>
      </w:r>
      <w:r w:rsidR="00AD731C">
        <w:rPr>
          <w:rFonts w:ascii="Times New Roman" w:hAnsi="Times New Roman" w:cs="Times New Roman"/>
        </w:rPr>
        <w:t xml:space="preserve"> and communication among patients and HCW</w:t>
      </w:r>
      <w:r w:rsidR="009A2D29">
        <w:rPr>
          <w:rFonts w:ascii="Times New Roman" w:hAnsi="Times New Roman" w:cs="Times New Roman"/>
        </w:rPr>
        <w:t xml:space="preserve">, as Dr. Srigley explains, </w:t>
      </w:r>
      <w:r w:rsidR="00B44D7C">
        <w:rPr>
          <w:rFonts w:ascii="Times New Roman" w:hAnsi="Times New Roman" w:cs="Times New Roman"/>
        </w:rPr>
        <w:t xml:space="preserve">“getting up is impractical for </w:t>
      </w:r>
      <w:r w:rsidR="00A61405">
        <w:rPr>
          <w:rFonts w:ascii="Times New Roman" w:hAnsi="Times New Roman" w:cs="Times New Roman"/>
        </w:rPr>
        <w:t xml:space="preserve">hospitalized and immobile patients”.  </w:t>
      </w:r>
    </w:p>
    <w:p w14:paraId="39C15A06" w14:textId="3DE0C185" w:rsidR="00E14E4D" w:rsidRDefault="00B20331" w:rsidP="005F01BA">
      <w:pPr>
        <w:spacing w:line="480" w:lineRule="auto"/>
        <w:rPr>
          <w:rFonts w:ascii="Times New Roman" w:hAnsi="Times New Roman" w:cs="Times New Roman"/>
        </w:rPr>
      </w:pPr>
      <w:r>
        <w:rPr>
          <w:rFonts w:ascii="Times New Roman" w:hAnsi="Times New Roman" w:cs="Times New Roman"/>
          <w:b/>
          <w:bCs/>
        </w:rPr>
        <w:tab/>
        <w:t xml:space="preserve">HCW Compliance.  </w:t>
      </w:r>
      <w:r>
        <w:rPr>
          <w:rFonts w:ascii="Times New Roman" w:hAnsi="Times New Roman" w:cs="Times New Roman"/>
        </w:rPr>
        <w:t>It is noteworthy that HCWs</w:t>
      </w:r>
      <w:r w:rsidR="002B082B">
        <w:rPr>
          <w:rFonts w:ascii="Times New Roman" w:hAnsi="Times New Roman" w:cs="Times New Roman"/>
        </w:rPr>
        <w:t xml:space="preserve"> h</w:t>
      </w:r>
      <w:r w:rsidR="005F01BA">
        <w:rPr>
          <w:rFonts w:ascii="Times New Roman" w:hAnsi="Times New Roman" w:cs="Times New Roman"/>
        </w:rPr>
        <w:t>ad</w:t>
      </w:r>
      <w:r w:rsidR="002B082B">
        <w:rPr>
          <w:rFonts w:ascii="Times New Roman" w:hAnsi="Times New Roman" w:cs="Times New Roman"/>
        </w:rPr>
        <w:t xml:space="preserve"> lower </w:t>
      </w:r>
      <w:r w:rsidR="005F01BA">
        <w:rPr>
          <w:rFonts w:ascii="Times New Roman" w:hAnsi="Times New Roman" w:cs="Times New Roman"/>
        </w:rPr>
        <w:t>compliance pre-</w:t>
      </w:r>
      <w:r w:rsidR="009C3ACF">
        <w:rPr>
          <w:rFonts w:ascii="Times New Roman" w:hAnsi="Times New Roman" w:cs="Times New Roman"/>
        </w:rPr>
        <w:t>COVID</w:t>
      </w:r>
      <w:r w:rsidR="002B082B">
        <w:rPr>
          <w:rFonts w:ascii="Times New Roman" w:hAnsi="Times New Roman" w:cs="Times New Roman"/>
        </w:rPr>
        <w:t xml:space="preserve"> than students</w:t>
      </w:r>
      <w:r w:rsidR="001441C8">
        <w:rPr>
          <w:rFonts w:ascii="Times New Roman" w:hAnsi="Times New Roman" w:cs="Times New Roman"/>
        </w:rPr>
        <w:t xml:space="preserve"> (</w:t>
      </w:r>
      <w:r w:rsidR="002B082B">
        <w:rPr>
          <w:rFonts w:ascii="Times New Roman" w:hAnsi="Times New Roman" w:cs="Times New Roman"/>
          <w:b/>
          <w:bCs/>
        </w:rPr>
        <w:t>Figure 2</w:t>
      </w:r>
      <w:r w:rsidR="001441C8">
        <w:rPr>
          <w:rFonts w:ascii="Times New Roman" w:hAnsi="Times New Roman" w:cs="Times New Roman"/>
        </w:rPr>
        <w:t>)</w:t>
      </w:r>
      <w:r w:rsidR="00736BD0">
        <w:rPr>
          <w:rFonts w:ascii="Times New Roman" w:hAnsi="Times New Roman" w:cs="Times New Roman"/>
        </w:rPr>
        <w:t xml:space="preserve">, with </w:t>
      </w:r>
      <w:r w:rsidR="004850EB">
        <w:rPr>
          <w:rFonts w:ascii="Times New Roman" w:hAnsi="Times New Roman" w:cs="Times New Roman"/>
        </w:rPr>
        <w:t>literature to support this</w:t>
      </w:r>
      <w:r w:rsidR="002B082B">
        <w:rPr>
          <w:rFonts w:ascii="Times New Roman" w:hAnsi="Times New Roman" w:cs="Times New Roman"/>
          <w:b/>
          <w:bCs/>
        </w:rPr>
        <w:t xml:space="preserve">.  </w:t>
      </w:r>
      <w:r w:rsidR="005F01BA">
        <w:rPr>
          <w:rFonts w:ascii="Times New Roman" w:hAnsi="Times New Roman" w:cs="Times New Roman"/>
        </w:rPr>
        <w:t>Among HCWs, a study in Italy was conducted among 6 ICUs where HH compliance rates were found to be highly variable, from 3% to 100% (</w:t>
      </w:r>
      <w:proofErr w:type="spellStart"/>
      <w:r w:rsidR="005F01BA">
        <w:rPr>
          <w:rFonts w:ascii="Times New Roman" w:hAnsi="Times New Roman" w:cs="Times New Roman"/>
        </w:rPr>
        <w:t>Musu</w:t>
      </w:r>
      <w:proofErr w:type="spellEnd"/>
      <w:r w:rsidR="005F01BA">
        <w:rPr>
          <w:rFonts w:ascii="Times New Roman" w:hAnsi="Times New Roman" w:cs="Times New Roman"/>
        </w:rPr>
        <w:t xml:space="preserve"> et al., E233).  This variation </w:t>
      </w:r>
      <w:r w:rsidR="00DA5B7F">
        <w:rPr>
          <w:rFonts w:ascii="Times New Roman" w:hAnsi="Times New Roman" w:cs="Times New Roman"/>
        </w:rPr>
        <w:t>may</w:t>
      </w:r>
      <w:r w:rsidR="005F01BA">
        <w:rPr>
          <w:rFonts w:ascii="Times New Roman" w:hAnsi="Times New Roman" w:cs="Times New Roman"/>
        </w:rPr>
        <w:t xml:space="preserve"> have been due </w:t>
      </w:r>
      <w:r w:rsidR="00DA5B7F">
        <w:rPr>
          <w:rFonts w:ascii="Times New Roman" w:hAnsi="Times New Roman" w:cs="Times New Roman"/>
        </w:rPr>
        <w:t>to knowledge gaps</w:t>
      </w:r>
      <w:r w:rsidR="005F01BA">
        <w:rPr>
          <w:rFonts w:ascii="Times New Roman" w:hAnsi="Times New Roman" w:cs="Times New Roman"/>
        </w:rPr>
        <w:t xml:space="preserve">, </w:t>
      </w:r>
      <w:r w:rsidR="001159AC">
        <w:rPr>
          <w:rFonts w:ascii="Times New Roman" w:hAnsi="Times New Roman" w:cs="Times New Roman"/>
        </w:rPr>
        <w:t>which could not be filled in by signage, as</w:t>
      </w:r>
      <w:r w:rsidR="005F01BA">
        <w:rPr>
          <w:rFonts w:ascii="Times New Roman" w:hAnsi="Times New Roman" w:cs="Times New Roman"/>
        </w:rPr>
        <w:t xml:space="preserve"> only 12 of the 15 required protocols and procedures </w:t>
      </w:r>
      <w:r w:rsidR="00030A9A">
        <w:rPr>
          <w:rFonts w:ascii="Times New Roman" w:hAnsi="Times New Roman" w:cs="Times New Roman"/>
        </w:rPr>
        <w:t xml:space="preserve">were </w:t>
      </w:r>
      <w:r w:rsidR="005F01BA">
        <w:rPr>
          <w:rFonts w:ascii="Times New Roman" w:hAnsi="Times New Roman" w:cs="Times New Roman"/>
        </w:rPr>
        <w:t>readily available (</w:t>
      </w:r>
      <w:proofErr w:type="spellStart"/>
      <w:r w:rsidR="005F01BA">
        <w:rPr>
          <w:rFonts w:ascii="Times New Roman" w:hAnsi="Times New Roman" w:cs="Times New Roman"/>
        </w:rPr>
        <w:t>Musu</w:t>
      </w:r>
      <w:proofErr w:type="spellEnd"/>
      <w:r w:rsidR="005F01BA">
        <w:rPr>
          <w:rFonts w:ascii="Times New Roman" w:hAnsi="Times New Roman" w:cs="Times New Roman"/>
        </w:rPr>
        <w:t xml:space="preserve"> et al., E232).  </w:t>
      </w:r>
      <w:r w:rsidR="007C124D">
        <w:rPr>
          <w:rFonts w:ascii="Times New Roman" w:hAnsi="Times New Roman" w:cs="Times New Roman"/>
        </w:rPr>
        <w:t>One limitation, however, was the Hawthorne effect, as despite auditing 5 hours a day for 5 days, observation may have resulted in artificially high compliance.  Although a lack of knowledge may be a contributing factor,</w:t>
      </w:r>
      <w:r w:rsidR="006326B7">
        <w:rPr>
          <w:rFonts w:ascii="Times New Roman" w:hAnsi="Times New Roman" w:cs="Times New Roman"/>
        </w:rPr>
        <w:t xml:space="preserve"> Dr. Srigley and Fernando suggest otherwise, </w:t>
      </w:r>
      <w:r w:rsidR="00337796">
        <w:rPr>
          <w:rFonts w:ascii="Times New Roman" w:hAnsi="Times New Roman" w:cs="Times New Roman"/>
        </w:rPr>
        <w:t xml:space="preserve">opting for high mental burden, </w:t>
      </w:r>
      <w:r w:rsidR="00B00F28">
        <w:rPr>
          <w:rFonts w:ascii="Times New Roman" w:hAnsi="Times New Roman" w:cs="Times New Roman"/>
        </w:rPr>
        <w:t>lack of habituation</w:t>
      </w:r>
      <w:r w:rsidR="001C0F3D">
        <w:rPr>
          <w:rFonts w:ascii="Times New Roman" w:hAnsi="Times New Roman" w:cs="Times New Roman"/>
        </w:rPr>
        <w:t xml:space="preserve"> and </w:t>
      </w:r>
      <w:r w:rsidR="007C124D">
        <w:rPr>
          <w:rFonts w:ascii="Times New Roman" w:hAnsi="Times New Roman" w:cs="Times New Roman"/>
        </w:rPr>
        <w:t xml:space="preserve">skepticism about HH </w:t>
      </w:r>
      <w:r w:rsidR="0042332D">
        <w:rPr>
          <w:rFonts w:ascii="Times New Roman" w:hAnsi="Times New Roman" w:cs="Times New Roman"/>
        </w:rPr>
        <w:t>as the cause of lower than optimal compliance in HCWs</w:t>
      </w:r>
      <w:r w:rsidR="007C124D">
        <w:rPr>
          <w:rFonts w:ascii="Times New Roman" w:hAnsi="Times New Roman" w:cs="Times New Roman"/>
        </w:rPr>
        <w:t xml:space="preserve"> (Michalchuk).  </w:t>
      </w:r>
    </w:p>
    <w:p w14:paraId="129B621B" w14:textId="2F698C48" w:rsidR="00020773" w:rsidRDefault="0053550A" w:rsidP="005F01BA">
      <w:pPr>
        <w:spacing w:line="480" w:lineRule="auto"/>
        <w:rPr>
          <w:rFonts w:ascii="Times New Roman" w:hAnsi="Times New Roman" w:cs="Times New Roman"/>
        </w:rPr>
      </w:pPr>
      <w:r w:rsidRPr="003D39AF">
        <w:rPr>
          <w:rFonts w:ascii="Times New Roman" w:hAnsi="Times New Roman" w:cs="Times New Roman"/>
          <w:noProof/>
        </w:rPr>
        <w:lastRenderedPageBreak/>
        <mc:AlternateContent>
          <mc:Choice Requires="wpg">
            <w:drawing>
              <wp:anchor distT="0" distB="0" distL="114300" distR="114300" simplePos="0" relativeHeight="251663360" behindDoc="1" locked="0" layoutInCell="1" allowOverlap="1" wp14:anchorId="124B82C1" wp14:editId="3E90311E">
                <wp:simplePos x="0" y="0"/>
                <wp:positionH relativeFrom="column">
                  <wp:posOffset>-914400</wp:posOffset>
                </wp:positionH>
                <wp:positionV relativeFrom="paragraph">
                  <wp:posOffset>967105</wp:posOffset>
                </wp:positionV>
                <wp:extent cx="7717790" cy="5009520"/>
                <wp:effectExtent l="0" t="0" r="16510" b="0"/>
                <wp:wrapSquare wrapText="bothSides"/>
                <wp:docPr id="29" name="Group 5"/>
                <wp:cNvGraphicFramePr/>
                <a:graphic xmlns:a="http://schemas.openxmlformats.org/drawingml/2006/main">
                  <a:graphicData uri="http://schemas.microsoft.com/office/word/2010/wordprocessingGroup">
                    <wpg:wgp>
                      <wpg:cNvGrpSpPr/>
                      <wpg:grpSpPr>
                        <a:xfrm>
                          <a:off x="0" y="0"/>
                          <a:ext cx="7717790" cy="5009520"/>
                          <a:chOff x="0" y="0"/>
                          <a:chExt cx="7717790" cy="5009801"/>
                        </a:xfrm>
                      </wpg:grpSpPr>
                      <wpg:graphicFrame>
                        <wpg:cNvPr id="30" name="Chart 30"/>
                        <wpg:cNvFrPr/>
                        <wpg:xfrm>
                          <a:off x="0" y="0"/>
                          <a:ext cx="7717790" cy="4420870"/>
                        </wpg:xfrm>
                        <a:graphic>
                          <a:graphicData uri="http://schemas.openxmlformats.org/drawingml/2006/chart">
                            <c:chart xmlns:c="http://schemas.openxmlformats.org/drawingml/2006/chart" xmlns:r="http://schemas.openxmlformats.org/officeDocument/2006/relationships" r:id="rId16"/>
                          </a:graphicData>
                        </a:graphic>
                      </wpg:graphicFrame>
                      <wps:wsp>
                        <wps:cNvPr id="31" name="TextBox 4"/>
                        <wps:cNvSpPr txBox="1"/>
                        <wps:spPr>
                          <a:xfrm>
                            <a:off x="0" y="4420488"/>
                            <a:ext cx="7717790" cy="589313"/>
                          </a:xfrm>
                          <a:prstGeom prst="rect">
                            <a:avLst/>
                          </a:prstGeom>
                          <a:noFill/>
                        </wps:spPr>
                        <wps:txbx>
                          <w:txbxContent>
                            <w:p w14:paraId="5F5CFE8E" w14:textId="0B8A43B1" w:rsidR="003D39AF" w:rsidRDefault="003D39AF" w:rsidP="003D39AF">
                              <w:r>
                                <w:rPr>
                                  <w:b/>
                                  <w:bCs/>
                                  <w:color w:val="000000" w:themeColor="text1"/>
                                  <w:kern w:val="24"/>
                                  <w:lang w:val="en-US"/>
                                </w:rPr>
                                <w:t xml:space="preserve">Figure 3. </w:t>
                              </w:r>
                              <w:r>
                                <w:rPr>
                                  <w:color w:val="000000" w:themeColor="text1"/>
                                  <w:kern w:val="24"/>
                                  <w:lang w:val="en-US"/>
                                </w:rPr>
                                <w:t xml:space="preserve">Effectiveness of proposed methodologies in increasing HH compliance according to 9 HCWs. On a scale of 1-5 where 5 is most effective and 1 is least effective. Data is represented as a mean +/- standard deviation (error bars, cut off above 5). </w:t>
                              </w:r>
                              <w:r w:rsidR="006F0825">
                                <w:t xml:space="preserve"> </w:t>
                              </w:r>
                              <w:r>
                                <w:rPr>
                                  <w:color w:val="000000" w:themeColor="text1"/>
                                  <w:kern w:val="24"/>
                                  <w:lang w:val="en-US"/>
                                </w:rPr>
                                <w:t>HH = hand hygiene, HCW = healthcare worker</w:t>
                              </w:r>
                            </w:p>
                          </w:txbxContent>
                        </wps:txbx>
                        <wps:bodyPr wrap="square" rtlCol="0">
                          <a:spAutoFit/>
                        </wps:bodyPr>
                      </wps:wsp>
                    </wpg:wgp>
                  </a:graphicData>
                </a:graphic>
              </wp:anchor>
            </w:drawing>
          </mc:Choice>
          <mc:Fallback>
            <w:pict>
              <v:group w14:anchorId="124B82C1" id="_x0000_s1032" style="position:absolute;margin-left:-1in;margin-top:76.15pt;width:607.7pt;height:394.45pt;z-index:-251653120" coordsize="77177,50098"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">
                <v:shape id="Chart 30" o:spid="_x0000_s1033" type="#_x0000_t75" style="position:absolute;left:-127;top:-127;width:77470;height:4445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">
                  <v:imagedata r:id="rId17" o:title=""/>
                  <o:lock v:ext="edit" aspectratio="f"/>
                </v:shape>
                <v:shape id="TextBox 4" o:spid="_x0000_s1034" type="#_x0000_t202" style="position:absolute;top:44204;width:77177;height:5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5F5CFE8E" w14:textId="0B8A43B1" w:rsidR="003D39AF" w:rsidRDefault="003D39AF" w:rsidP="003D39AF">
                        <w:r>
                          <w:rPr>
                            <w:b/>
                            <w:bCs/>
                            <w:color w:val="000000" w:themeColor="text1"/>
                            <w:kern w:val="24"/>
                            <w:lang w:val="en-US"/>
                          </w:rPr>
                          <w:t xml:space="preserve">Figure 3. </w:t>
                        </w:r>
                        <w:r>
                          <w:rPr>
                            <w:color w:val="000000" w:themeColor="text1"/>
                            <w:kern w:val="24"/>
                            <w:lang w:val="en-US"/>
                          </w:rPr>
                          <w:t xml:space="preserve">Effectiveness of proposed methodologies in increasing HH compliance according to 9 HCWs. On a scale of 1-5 where 5 is most effective and 1 is least effective. Data is represented as a mean +/- standard deviation (error bars, cut off above 5). </w:t>
                        </w:r>
                        <w:r w:rsidR="006F0825">
                          <w:t xml:space="preserve"> </w:t>
                        </w:r>
                        <w:r>
                          <w:rPr>
                            <w:color w:val="000000" w:themeColor="text1"/>
                            <w:kern w:val="24"/>
                            <w:lang w:val="en-US"/>
                          </w:rPr>
                          <w:t>HH = hand hygiene, HCW = healthcare worker</w:t>
                        </w:r>
                      </w:p>
                    </w:txbxContent>
                  </v:textbox>
                </v:shape>
                <w10:wrap type="square"/>
              </v:group>
            </w:pict>
          </mc:Fallback>
        </mc:AlternateContent>
      </w:r>
      <w:r w:rsidR="00FC54C0">
        <w:rPr>
          <w:rFonts w:ascii="Times New Roman" w:hAnsi="Times New Roman" w:cs="Times New Roman"/>
          <w:b/>
          <w:bCs/>
        </w:rPr>
        <w:t>Most Effective HH Improvement Methodologies</w:t>
      </w:r>
      <w:r w:rsidR="0042332D">
        <w:rPr>
          <w:rFonts w:ascii="Times New Roman" w:hAnsi="Times New Roman" w:cs="Times New Roman"/>
          <w:b/>
          <w:bCs/>
        </w:rPr>
        <w:t>.</w:t>
      </w:r>
      <w:r w:rsidR="003412A4">
        <w:rPr>
          <w:rFonts w:ascii="Times New Roman" w:hAnsi="Times New Roman" w:cs="Times New Roman"/>
          <w:b/>
          <w:bCs/>
        </w:rPr>
        <w:t xml:space="preserve"> </w:t>
      </w:r>
      <w:r w:rsidR="003412A4">
        <w:rPr>
          <w:rFonts w:ascii="Times New Roman" w:hAnsi="Times New Roman" w:cs="Times New Roman"/>
        </w:rPr>
        <w:t xml:space="preserve"> </w:t>
      </w:r>
      <w:r w:rsidR="00045700">
        <w:rPr>
          <w:rFonts w:ascii="Times New Roman" w:hAnsi="Times New Roman" w:cs="Times New Roman"/>
        </w:rPr>
        <w:t>The</w:t>
      </w:r>
      <w:r w:rsidR="006753C7">
        <w:rPr>
          <w:rFonts w:ascii="Times New Roman" w:hAnsi="Times New Roman" w:cs="Times New Roman"/>
        </w:rPr>
        <w:t xml:space="preserve"> list of </w:t>
      </w:r>
      <w:r w:rsidR="00DA6503">
        <w:rPr>
          <w:rFonts w:ascii="Times New Roman" w:hAnsi="Times New Roman" w:cs="Times New Roman"/>
        </w:rPr>
        <w:t xml:space="preserve">15 </w:t>
      </w:r>
      <w:r w:rsidR="006753C7">
        <w:rPr>
          <w:rFonts w:ascii="Times New Roman" w:hAnsi="Times New Roman" w:cs="Times New Roman"/>
        </w:rPr>
        <w:t xml:space="preserve">methods proposed to be implemented in the </w:t>
      </w:r>
      <w:proofErr w:type="gramStart"/>
      <w:r w:rsidR="00045700">
        <w:rPr>
          <w:rFonts w:ascii="Times New Roman" w:hAnsi="Times New Roman" w:cs="Times New Roman"/>
        </w:rPr>
        <w:t>campus-wide</w:t>
      </w:r>
      <w:proofErr w:type="gramEnd"/>
      <w:r w:rsidR="00045700">
        <w:rPr>
          <w:rFonts w:ascii="Times New Roman" w:hAnsi="Times New Roman" w:cs="Times New Roman"/>
        </w:rPr>
        <w:t xml:space="preserve"> HH</w:t>
      </w:r>
      <w:r w:rsidR="006753C7">
        <w:rPr>
          <w:rFonts w:ascii="Times New Roman" w:hAnsi="Times New Roman" w:cs="Times New Roman"/>
        </w:rPr>
        <w:t xml:space="preserve"> program were surveyed for expected effectiveness</w:t>
      </w:r>
      <w:r w:rsidR="002E06A6">
        <w:rPr>
          <w:rFonts w:ascii="Times New Roman" w:hAnsi="Times New Roman" w:cs="Times New Roman"/>
        </w:rPr>
        <w:t xml:space="preserve"> by both students and HCWs</w:t>
      </w:r>
      <w:r w:rsidR="00F46C22">
        <w:rPr>
          <w:rFonts w:ascii="Times New Roman" w:hAnsi="Times New Roman" w:cs="Times New Roman"/>
        </w:rPr>
        <w:t>, presented from most to least effective (</w:t>
      </w:r>
      <w:r w:rsidR="00F46C22">
        <w:rPr>
          <w:rFonts w:ascii="Times New Roman" w:hAnsi="Times New Roman" w:cs="Times New Roman"/>
          <w:b/>
          <w:bCs/>
        </w:rPr>
        <w:t xml:space="preserve">Figures </w:t>
      </w:r>
      <w:r w:rsidR="00C43859">
        <w:rPr>
          <w:rFonts w:ascii="Times New Roman" w:hAnsi="Times New Roman" w:cs="Times New Roman"/>
          <w:b/>
          <w:bCs/>
        </w:rPr>
        <w:t>3</w:t>
      </w:r>
      <w:r w:rsidR="00F46C22">
        <w:rPr>
          <w:rFonts w:ascii="Times New Roman" w:hAnsi="Times New Roman" w:cs="Times New Roman"/>
          <w:b/>
          <w:bCs/>
        </w:rPr>
        <w:t>,</w:t>
      </w:r>
      <w:r w:rsidR="00C43859">
        <w:rPr>
          <w:rFonts w:ascii="Times New Roman" w:hAnsi="Times New Roman" w:cs="Times New Roman"/>
          <w:b/>
          <w:bCs/>
        </w:rPr>
        <w:t>4</w:t>
      </w:r>
      <w:r w:rsidR="00F46C22">
        <w:rPr>
          <w:rFonts w:ascii="Times New Roman" w:hAnsi="Times New Roman" w:cs="Times New Roman"/>
        </w:rPr>
        <w:t xml:space="preserve">).  </w:t>
      </w:r>
    </w:p>
    <w:p w14:paraId="5E2024D9" w14:textId="67030247" w:rsidR="008068BF" w:rsidRPr="00E071AB" w:rsidRDefault="00490CC5" w:rsidP="00E14E4D">
      <w:pPr>
        <w:spacing w:line="480" w:lineRule="auto"/>
        <w:ind w:firstLine="720"/>
        <w:rPr>
          <w:rFonts w:ascii="Times New Roman" w:hAnsi="Times New Roman" w:cs="Times New Roman"/>
        </w:rPr>
      </w:pPr>
      <w:r>
        <w:rPr>
          <w:rFonts w:ascii="Times New Roman" w:hAnsi="Times New Roman" w:cs="Times New Roman"/>
          <w:b/>
          <w:bCs/>
        </w:rPr>
        <w:t>HCW Opinion.  Figure 3</w:t>
      </w:r>
      <w:r w:rsidR="00E071AB">
        <w:rPr>
          <w:rFonts w:ascii="Times New Roman" w:hAnsi="Times New Roman" w:cs="Times New Roman"/>
          <w:b/>
          <w:bCs/>
        </w:rPr>
        <w:t xml:space="preserve"> </w:t>
      </w:r>
      <w:r w:rsidR="00F6457C">
        <w:rPr>
          <w:rFonts w:ascii="Times New Roman" w:hAnsi="Times New Roman" w:cs="Times New Roman"/>
        </w:rPr>
        <w:t>shows HCW accountability</w:t>
      </w:r>
      <w:r w:rsidR="00853230">
        <w:rPr>
          <w:rFonts w:ascii="Times New Roman" w:hAnsi="Times New Roman" w:cs="Times New Roman"/>
        </w:rPr>
        <w:t xml:space="preserve"> and availability of HH</w:t>
      </w:r>
      <w:r w:rsidR="00F6457C">
        <w:rPr>
          <w:rFonts w:ascii="Times New Roman" w:hAnsi="Times New Roman" w:cs="Times New Roman"/>
        </w:rPr>
        <w:t xml:space="preserve"> to be most important in increasing HH compliance, </w:t>
      </w:r>
      <w:r w:rsidR="00853230">
        <w:rPr>
          <w:rFonts w:ascii="Times New Roman" w:hAnsi="Times New Roman" w:cs="Times New Roman"/>
        </w:rPr>
        <w:t xml:space="preserve">followed by a multimodal </w:t>
      </w:r>
      <w:r w:rsidR="00562F1D">
        <w:rPr>
          <w:rFonts w:ascii="Times New Roman" w:hAnsi="Times New Roman" w:cs="Times New Roman"/>
        </w:rPr>
        <w:t xml:space="preserve">approach, which is the overarching idea proposed in this program.  </w:t>
      </w:r>
      <w:r w:rsidR="00D158D4">
        <w:rPr>
          <w:rFonts w:ascii="Times New Roman" w:hAnsi="Times New Roman" w:cs="Times New Roman"/>
        </w:rPr>
        <w:t xml:space="preserve">Thus, within the HH program, HCWs deem it important to focus efforts on HCW accountability and </w:t>
      </w:r>
      <w:r w:rsidR="000F04B8">
        <w:rPr>
          <w:rFonts w:ascii="Times New Roman" w:hAnsi="Times New Roman" w:cs="Times New Roman"/>
        </w:rPr>
        <w:t xml:space="preserve">HH </w:t>
      </w:r>
      <w:r w:rsidR="00D158D4">
        <w:rPr>
          <w:rFonts w:ascii="Times New Roman" w:hAnsi="Times New Roman" w:cs="Times New Roman"/>
        </w:rPr>
        <w:t xml:space="preserve">availability, </w:t>
      </w:r>
      <w:r w:rsidR="00323B56">
        <w:rPr>
          <w:rFonts w:ascii="Times New Roman" w:hAnsi="Times New Roman" w:cs="Times New Roman"/>
        </w:rPr>
        <w:t xml:space="preserve">with visuals such as pamphlets the least </w:t>
      </w:r>
      <w:r w:rsidR="00D62001">
        <w:rPr>
          <w:rFonts w:ascii="Times New Roman" w:hAnsi="Times New Roman" w:cs="Times New Roman"/>
        </w:rPr>
        <w:t>effective in invoking cultural change.</w:t>
      </w:r>
    </w:p>
    <w:p w14:paraId="1A63866B" w14:textId="03B57F24" w:rsidR="008068BF" w:rsidRDefault="00F94516" w:rsidP="00EB3AEB">
      <w:pPr>
        <w:jc w:val="center"/>
        <w:rPr>
          <w:rFonts w:ascii="Times New Roman" w:hAnsi="Times New Roman" w:cs="Times New Roman"/>
          <w:b/>
          <w:bCs/>
        </w:rPr>
      </w:pPr>
      <w:r w:rsidRPr="00BD5501">
        <w:rPr>
          <w:rFonts w:ascii="Times New Roman" w:hAnsi="Times New Roman" w:cs="Times New Roman"/>
          <w:b/>
          <w:bCs/>
          <w:noProof/>
        </w:rPr>
        <w:lastRenderedPageBreak/>
        <mc:AlternateContent>
          <mc:Choice Requires="wpg">
            <w:drawing>
              <wp:anchor distT="0" distB="0" distL="114300" distR="114300" simplePos="0" relativeHeight="251665408" behindDoc="0" locked="0" layoutInCell="1" allowOverlap="1" wp14:anchorId="401087A2" wp14:editId="1FB9D0CF">
                <wp:simplePos x="0" y="0"/>
                <wp:positionH relativeFrom="column">
                  <wp:posOffset>-914401</wp:posOffset>
                </wp:positionH>
                <wp:positionV relativeFrom="paragraph">
                  <wp:posOffset>0</wp:posOffset>
                </wp:positionV>
                <wp:extent cx="7717790" cy="5011421"/>
                <wp:effectExtent l="0" t="0" r="16510" b="0"/>
                <wp:wrapSquare wrapText="bothSides"/>
                <wp:docPr id="32" name="Group 6"/>
                <wp:cNvGraphicFramePr/>
                <a:graphic xmlns:a="http://schemas.openxmlformats.org/drawingml/2006/main">
                  <a:graphicData uri="http://schemas.microsoft.com/office/word/2010/wordprocessingGroup">
                    <wpg:wgp>
                      <wpg:cNvGrpSpPr/>
                      <wpg:grpSpPr>
                        <a:xfrm>
                          <a:off x="0" y="0"/>
                          <a:ext cx="7717790" cy="5011421"/>
                          <a:chOff x="0" y="0"/>
                          <a:chExt cx="7717791" cy="5011702"/>
                        </a:xfrm>
                      </wpg:grpSpPr>
                      <wpg:graphicFrame>
                        <wpg:cNvPr id="33" name="Chart 33"/>
                        <wpg:cNvFrPr/>
                        <wpg:xfrm>
                          <a:off x="1" y="0"/>
                          <a:ext cx="7717790" cy="4422775"/>
                        </wpg:xfrm>
                        <a:graphic>
                          <a:graphicData uri="http://schemas.openxmlformats.org/drawingml/2006/chart">
                            <c:chart xmlns:c="http://schemas.openxmlformats.org/drawingml/2006/chart" xmlns:r="http://schemas.openxmlformats.org/officeDocument/2006/relationships" r:id="rId18"/>
                          </a:graphicData>
                        </a:graphic>
                      </wpg:graphicFrame>
                      <wps:wsp>
                        <wps:cNvPr id="34" name="Rectangle 34"/>
                        <wps:cNvSpPr/>
                        <wps:spPr>
                          <a:xfrm>
                            <a:off x="0" y="4422389"/>
                            <a:ext cx="7717791" cy="589313"/>
                          </a:xfrm>
                          <a:prstGeom prst="rect">
                            <a:avLst/>
                          </a:prstGeom>
                        </wps:spPr>
                        <wps:txbx>
                          <w:txbxContent>
                            <w:p w14:paraId="6C3834A2" w14:textId="5CCB5631" w:rsidR="00BD5501" w:rsidRDefault="00BD5501" w:rsidP="00BD5501">
                              <w:r>
                                <w:rPr>
                                  <w:b/>
                                  <w:bCs/>
                                  <w:color w:val="000000" w:themeColor="text1"/>
                                  <w:kern w:val="24"/>
                                  <w:lang w:val="en-US"/>
                                </w:rPr>
                                <w:t xml:space="preserve">Figure 4. </w:t>
                              </w:r>
                              <w:r>
                                <w:rPr>
                                  <w:color w:val="000000" w:themeColor="text1"/>
                                  <w:kern w:val="24"/>
                                  <w:lang w:val="en-US"/>
                                </w:rPr>
                                <w:t>Effectiveness of proposed methodologies in increasing HH compliance according to 33 students. On a scale of 1-5 where 5 is most effective and 1 is least effective. Data is represented as a mean +/- standard deviation (error bars, cut off above 5).</w:t>
                              </w:r>
                              <w:r w:rsidR="006F0825">
                                <w:t xml:space="preserve">  </w:t>
                              </w:r>
                              <w:r>
                                <w:rPr>
                                  <w:color w:val="000000" w:themeColor="text1"/>
                                  <w:kern w:val="24"/>
                                  <w:lang w:val="en-US"/>
                                </w:rPr>
                                <w:t>HH = hand hygiene</w:t>
                              </w:r>
                            </w:p>
                          </w:txbxContent>
                        </wps:txbx>
                        <wps:bodyPr wrap="square">
                          <a:spAutoFit/>
                        </wps:bodyPr>
                      </wps:wsp>
                    </wpg:wgp>
                  </a:graphicData>
                </a:graphic>
              </wp:anchor>
            </w:drawing>
          </mc:Choice>
          <mc:Fallback>
            <w:pict>
              <v:group w14:anchorId="401087A2" id="Group 6" o:spid="_x0000_s1035" style="position:absolute;left:0;text-align:left;margin-left:-1in;margin-top:0;width:607.7pt;height:394.6pt;z-index:251665408" coordsize="77177,50117"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">
                <v:shape id="Chart 33" o:spid="_x0000_s1036" type="#_x0000_t75" style="position:absolute;left:-127;top:-127;width:77470;height:4445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">
                  <v:imagedata r:id="rId19" o:title=""/>
                  <o:lock v:ext="edit" aspectratio="f"/>
                </v:shape>
                <v:rect id="Rectangle 34" o:spid="_x0000_s1037" style="position:absolute;top:44223;width:77177;height:5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" filled="f" stroked="f">
                  <v:textbox style="mso-fit-shape-to-text:t">
                    <w:txbxContent>
                      <w:p w14:paraId="6C3834A2" w14:textId="5CCB5631" w:rsidR="00BD5501" w:rsidRDefault="00BD5501" w:rsidP="00BD5501">
                        <w:r>
                          <w:rPr>
                            <w:b/>
                            <w:bCs/>
                            <w:color w:val="000000" w:themeColor="text1"/>
                            <w:kern w:val="24"/>
                            <w:lang w:val="en-US"/>
                          </w:rPr>
                          <w:t xml:space="preserve">Figure 4. </w:t>
                        </w:r>
                        <w:r>
                          <w:rPr>
                            <w:color w:val="000000" w:themeColor="text1"/>
                            <w:kern w:val="24"/>
                            <w:lang w:val="en-US"/>
                          </w:rPr>
                          <w:t>Effectiveness of proposed methodologies in increasing HH compliance according to 33 students. On a scale of 1-5 where 5 is most effective and 1 is least effective. Data is represented as a mean +/- standard deviation (error bars, cut off above 5).</w:t>
                        </w:r>
                        <w:r w:rsidR="006F0825">
                          <w:t xml:space="preserve">  </w:t>
                        </w:r>
                        <w:r>
                          <w:rPr>
                            <w:color w:val="000000" w:themeColor="text1"/>
                            <w:kern w:val="24"/>
                            <w:lang w:val="en-US"/>
                          </w:rPr>
                          <w:t>HH = hand hygiene</w:t>
                        </w:r>
                      </w:p>
                    </w:txbxContent>
                  </v:textbox>
                </v:rect>
                <w10:wrap type="square"/>
              </v:group>
            </w:pict>
          </mc:Fallback>
        </mc:AlternateContent>
      </w:r>
    </w:p>
    <w:p w14:paraId="67C6447F" w14:textId="49A75F49" w:rsidR="008068BF" w:rsidRDefault="00490CC5" w:rsidP="00E14E4D">
      <w:pPr>
        <w:spacing w:line="480" w:lineRule="auto"/>
        <w:ind w:firstLine="720"/>
        <w:rPr>
          <w:rFonts w:ascii="Times New Roman" w:hAnsi="Times New Roman" w:cs="Times New Roman"/>
        </w:rPr>
      </w:pPr>
      <w:r>
        <w:rPr>
          <w:rFonts w:ascii="Times New Roman" w:hAnsi="Times New Roman" w:cs="Times New Roman"/>
          <w:b/>
          <w:bCs/>
        </w:rPr>
        <w:t>Student Opinion.  Figure 4</w:t>
      </w:r>
      <w:r w:rsidR="00136241">
        <w:rPr>
          <w:rFonts w:ascii="Times New Roman" w:hAnsi="Times New Roman" w:cs="Times New Roman"/>
          <w:b/>
          <w:bCs/>
        </w:rPr>
        <w:t xml:space="preserve"> </w:t>
      </w:r>
      <w:r w:rsidR="00136241">
        <w:rPr>
          <w:rFonts w:ascii="Times New Roman" w:hAnsi="Times New Roman" w:cs="Times New Roman"/>
        </w:rPr>
        <w:t xml:space="preserve">shows </w:t>
      </w:r>
      <w:r w:rsidR="00850304">
        <w:rPr>
          <w:rFonts w:ascii="Times New Roman" w:hAnsi="Times New Roman" w:cs="Times New Roman"/>
        </w:rPr>
        <w:t xml:space="preserve">that students find </w:t>
      </w:r>
      <w:r w:rsidR="00136241">
        <w:rPr>
          <w:rFonts w:ascii="Times New Roman" w:hAnsi="Times New Roman" w:cs="Times New Roman"/>
        </w:rPr>
        <w:t>availability of HH to be most important in increasing HH compliance, followed by HCW accountability</w:t>
      </w:r>
      <w:r w:rsidR="00850304">
        <w:rPr>
          <w:rFonts w:ascii="Times New Roman" w:hAnsi="Times New Roman" w:cs="Times New Roman"/>
        </w:rPr>
        <w:t>,</w:t>
      </w:r>
      <w:r w:rsidR="00136241">
        <w:rPr>
          <w:rFonts w:ascii="Times New Roman" w:hAnsi="Times New Roman" w:cs="Times New Roman"/>
        </w:rPr>
        <w:t xml:space="preserve"> </w:t>
      </w:r>
      <w:r w:rsidR="00BD58A2">
        <w:rPr>
          <w:rFonts w:ascii="Times New Roman" w:hAnsi="Times New Roman" w:cs="Times New Roman"/>
        </w:rPr>
        <w:t xml:space="preserve">then </w:t>
      </w:r>
      <w:r w:rsidR="00136241">
        <w:rPr>
          <w:rFonts w:ascii="Times New Roman" w:hAnsi="Times New Roman" w:cs="Times New Roman"/>
        </w:rPr>
        <w:t xml:space="preserve">the overarching idea of a multimodal approach.  Thus, </w:t>
      </w:r>
      <w:r w:rsidR="0099021B">
        <w:rPr>
          <w:rFonts w:ascii="Times New Roman" w:hAnsi="Times New Roman" w:cs="Times New Roman"/>
        </w:rPr>
        <w:t>student</w:t>
      </w:r>
      <w:r w:rsidR="00136241">
        <w:rPr>
          <w:rFonts w:ascii="Times New Roman" w:hAnsi="Times New Roman" w:cs="Times New Roman"/>
        </w:rPr>
        <w:t xml:space="preserve">s deem it important to focus efforts on </w:t>
      </w:r>
      <w:r w:rsidR="0099021B">
        <w:rPr>
          <w:rFonts w:ascii="Times New Roman" w:hAnsi="Times New Roman" w:cs="Times New Roman"/>
        </w:rPr>
        <w:t>HH</w:t>
      </w:r>
      <w:r w:rsidR="00136241">
        <w:rPr>
          <w:rFonts w:ascii="Times New Roman" w:hAnsi="Times New Roman" w:cs="Times New Roman"/>
        </w:rPr>
        <w:t xml:space="preserve"> availability, with visuals such as pamphlets the least effective in </w:t>
      </w:r>
      <w:r w:rsidR="000F04B8">
        <w:rPr>
          <w:rFonts w:ascii="Times New Roman" w:hAnsi="Times New Roman" w:cs="Times New Roman"/>
        </w:rPr>
        <w:t>promoting compliance</w:t>
      </w:r>
      <w:r w:rsidR="00136241">
        <w:rPr>
          <w:rFonts w:ascii="Times New Roman" w:hAnsi="Times New Roman" w:cs="Times New Roman"/>
        </w:rPr>
        <w:t>.</w:t>
      </w:r>
    </w:p>
    <w:p w14:paraId="7F24BD97" w14:textId="21B60037" w:rsidR="00D85295" w:rsidRDefault="00E17A41" w:rsidP="00E14E4D">
      <w:pPr>
        <w:spacing w:line="480" w:lineRule="auto"/>
        <w:ind w:firstLine="720"/>
        <w:rPr>
          <w:rFonts w:ascii="Times New Roman" w:hAnsi="Times New Roman" w:cs="Times New Roman"/>
        </w:rPr>
      </w:pPr>
      <w:r>
        <w:rPr>
          <w:rFonts w:ascii="Times New Roman" w:hAnsi="Times New Roman" w:cs="Times New Roman"/>
          <w:b/>
          <w:bCs/>
        </w:rPr>
        <w:t>The Best Methods</w:t>
      </w:r>
      <w:r w:rsidR="00665854">
        <w:rPr>
          <w:rFonts w:ascii="Times New Roman" w:hAnsi="Times New Roman" w:cs="Times New Roman"/>
          <w:b/>
          <w:bCs/>
        </w:rPr>
        <w:t xml:space="preserve">.  </w:t>
      </w:r>
      <w:r w:rsidR="00FD7A0B">
        <w:rPr>
          <w:rFonts w:ascii="Times New Roman" w:hAnsi="Times New Roman" w:cs="Times New Roman"/>
        </w:rPr>
        <w:t>Both patients and HCWs deem HH availability the most important in increasing compliance, however HCWs also deem their accountability equally important, while patients do not</w:t>
      </w:r>
      <w:r w:rsidR="004B30B3">
        <w:rPr>
          <w:rFonts w:ascii="Times New Roman" w:hAnsi="Times New Roman" w:cs="Times New Roman"/>
        </w:rPr>
        <w:t xml:space="preserve">.  This is a subtle difference, suggesting that HCWs might believe that their position as a role model may have a bigger impact on patients than patients believe to be true.  </w:t>
      </w:r>
      <w:r w:rsidR="009D36B9">
        <w:rPr>
          <w:rFonts w:ascii="Times New Roman" w:hAnsi="Times New Roman" w:cs="Times New Roman"/>
        </w:rPr>
        <w:t xml:space="preserve">In addition, both patients and HCWs believe that </w:t>
      </w:r>
      <w:r w:rsidR="006335D9">
        <w:rPr>
          <w:rFonts w:ascii="Times New Roman" w:hAnsi="Times New Roman" w:cs="Times New Roman"/>
        </w:rPr>
        <w:t xml:space="preserve">pamphlets are the worst method for improving </w:t>
      </w:r>
      <w:r w:rsidR="006335D9">
        <w:rPr>
          <w:rFonts w:ascii="Times New Roman" w:hAnsi="Times New Roman" w:cs="Times New Roman"/>
        </w:rPr>
        <w:lastRenderedPageBreak/>
        <w:t xml:space="preserve">HH practice.  </w:t>
      </w:r>
      <w:r w:rsidR="00CC5C2A">
        <w:rPr>
          <w:rFonts w:ascii="Times New Roman" w:hAnsi="Times New Roman" w:cs="Times New Roman"/>
        </w:rPr>
        <w:t xml:space="preserve">Other visuals such as posters, interactive activities and videos and messages are also </w:t>
      </w:r>
      <w:r w:rsidR="00A063A8">
        <w:rPr>
          <w:rFonts w:ascii="Times New Roman" w:hAnsi="Times New Roman" w:cs="Times New Roman"/>
        </w:rPr>
        <w:t>non-efficacious</w:t>
      </w:r>
      <w:r w:rsidR="00CC5C2A">
        <w:rPr>
          <w:rFonts w:ascii="Times New Roman" w:hAnsi="Times New Roman" w:cs="Times New Roman"/>
        </w:rPr>
        <w:t xml:space="preserve">.  </w:t>
      </w:r>
      <w:r w:rsidR="00484DB2">
        <w:rPr>
          <w:rFonts w:ascii="Times New Roman" w:hAnsi="Times New Roman" w:cs="Times New Roman"/>
        </w:rPr>
        <w:t xml:space="preserve">This prevailing opinion leads one to believe that perhaps visual methods are not </w:t>
      </w:r>
      <w:r w:rsidR="007B23A1">
        <w:rPr>
          <w:rFonts w:ascii="Times New Roman" w:hAnsi="Times New Roman" w:cs="Times New Roman"/>
        </w:rPr>
        <w:t>as successful in promoting behavioural change, as they can choose to be ignored</w:t>
      </w:r>
      <w:r w:rsidR="00484DB2">
        <w:rPr>
          <w:rFonts w:ascii="Times New Roman" w:hAnsi="Times New Roman" w:cs="Times New Roman"/>
        </w:rPr>
        <w:t xml:space="preserve">.  </w:t>
      </w:r>
      <w:r w:rsidR="00691418">
        <w:rPr>
          <w:rFonts w:ascii="Times New Roman" w:hAnsi="Times New Roman" w:cs="Times New Roman"/>
        </w:rPr>
        <w:t xml:space="preserve">Two big differences in opinion concern the effectiveness of verbal reminders and auditing.  While </w:t>
      </w:r>
      <w:r w:rsidR="00F90B12">
        <w:rPr>
          <w:rFonts w:ascii="Times New Roman" w:hAnsi="Times New Roman" w:cs="Times New Roman"/>
        </w:rPr>
        <w:t xml:space="preserve">students advocate for verbal reminders </w:t>
      </w:r>
      <w:r w:rsidR="00AB0809">
        <w:rPr>
          <w:rFonts w:ascii="Times New Roman" w:hAnsi="Times New Roman" w:cs="Times New Roman"/>
        </w:rPr>
        <w:t xml:space="preserve">as the third-most important </w:t>
      </w:r>
      <w:r w:rsidR="009C39AB">
        <w:rPr>
          <w:rFonts w:ascii="Times New Roman" w:hAnsi="Times New Roman" w:cs="Times New Roman"/>
        </w:rPr>
        <w:t xml:space="preserve">strategy, HCWs believe it is third-least important.  </w:t>
      </w:r>
      <w:r w:rsidR="00475D05">
        <w:rPr>
          <w:rFonts w:ascii="Times New Roman" w:hAnsi="Times New Roman" w:cs="Times New Roman"/>
        </w:rPr>
        <w:t xml:space="preserve">Perhaps </w:t>
      </w:r>
      <w:r w:rsidR="001A4890">
        <w:rPr>
          <w:rFonts w:ascii="Times New Roman" w:hAnsi="Times New Roman" w:cs="Times New Roman"/>
        </w:rPr>
        <w:t>the HCWs do not feel that their voices are being heard, especially due to the</w:t>
      </w:r>
      <w:r w:rsidR="00AB0809">
        <w:rPr>
          <w:rFonts w:ascii="Times New Roman" w:hAnsi="Times New Roman" w:cs="Times New Roman"/>
        </w:rPr>
        <w:t xml:space="preserve"> </w:t>
      </w:r>
      <w:r w:rsidR="000049BE">
        <w:rPr>
          <w:rFonts w:ascii="Times New Roman" w:hAnsi="Times New Roman" w:cs="Times New Roman"/>
        </w:rPr>
        <w:t>multitude of information that must be provided upon patient admission</w:t>
      </w:r>
      <w:r w:rsidR="00770C4F">
        <w:rPr>
          <w:rFonts w:ascii="Times New Roman" w:hAnsi="Times New Roman" w:cs="Times New Roman"/>
        </w:rPr>
        <w:t xml:space="preserve">, or it may be a knowledge gap </w:t>
      </w:r>
      <w:r w:rsidR="00475D05">
        <w:rPr>
          <w:rFonts w:ascii="Times New Roman" w:hAnsi="Times New Roman" w:cs="Times New Roman"/>
        </w:rPr>
        <w:t>for HCWs</w:t>
      </w:r>
      <w:r w:rsidR="000049BE">
        <w:rPr>
          <w:rFonts w:ascii="Times New Roman" w:hAnsi="Times New Roman" w:cs="Times New Roman"/>
        </w:rPr>
        <w:t xml:space="preserve"> (Michalchuk)</w:t>
      </w:r>
      <w:r w:rsidR="001A4890">
        <w:rPr>
          <w:rFonts w:ascii="Times New Roman" w:hAnsi="Times New Roman" w:cs="Times New Roman"/>
        </w:rPr>
        <w:t xml:space="preserve">.  For auditing, the positions are reversed, where HCWs find </w:t>
      </w:r>
      <w:r w:rsidR="008C7447">
        <w:rPr>
          <w:rFonts w:ascii="Times New Roman" w:hAnsi="Times New Roman" w:cs="Times New Roman"/>
        </w:rPr>
        <w:t>auditing</w:t>
      </w:r>
      <w:r w:rsidR="001A4890">
        <w:rPr>
          <w:rFonts w:ascii="Times New Roman" w:hAnsi="Times New Roman" w:cs="Times New Roman"/>
        </w:rPr>
        <w:t xml:space="preserve"> the 4</w:t>
      </w:r>
      <w:r w:rsidR="001A4890" w:rsidRPr="001A4890">
        <w:rPr>
          <w:rFonts w:ascii="Times New Roman" w:hAnsi="Times New Roman" w:cs="Times New Roman"/>
          <w:vertAlign w:val="superscript"/>
        </w:rPr>
        <w:t>th</w:t>
      </w:r>
      <w:r w:rsidR="001A4890">
        <w:rPr>
          <w:rFonts w:ascii="Times New Roman" w:hAnsi="Times New Roman" w:cs="Times New Roman"/>
        </w:rPr>
        <w:t xml:space="preserve">-most </w:t>
      </w:r>
      <w:r w:rsidR="009E7ECA">
        <w:rPr>
          <w:rFonts w:ascii="Times New Roman" w:hAnsi="Times New Roman" w:cs="Times New Roman"/>
        </w:rPr>
        <w:t xml:space="preserve">effective </w:t>
      </w:r>
      <w:r w:rsidR="008C7447">
        <w:rPr>
          <w:rFonts w:ascii="Times New Roman" w:hAnsi="Times New Roman" w:cs="Times New Roman"/>
        </w:rPr>
        <w:t xml:space="preserve">strategy </w:t>
      </w:r>
      <w:r w:rsidR="001A4890">
        <w:rPr>
          <w:rFonts w:ascii="Times New Roman" w:hAnsi="Times New Roman" w:cs="Times New Roman"/>
        </w:rPr>
        <w:t xml:space="preserve">and students </w:t>
      </w:r>
      <w:r w:rsidR="00B316EF">
        <w:rPr>
          <w:rFonts w:ascii="Times New Roman" w:hAnsi="Times New Roman" w:cs="Times New Roman"/>
        </w:rPr>
        <w:t xml:space="preserve">believe it to be </w:t>
      </w:r>
      <w:r w:rsidR="001A4890">
        <w:rPr>
          <w:rFonts w:ascii="Times New Roman" w:hAnsi="Times New Roman" w:cs="Times New Roman"/>
        </w:rPr>
        <w:t>the 5</w:t>
      </w:r>
      <w:r w:rsidR="001A4890" w:rsidRPr="001A4890">
        <w:rPr>
          <w:rFonts w:ascii="Times New Roman" w:hAnsi="Times New Roman" w:cs="Times New Roman"/>
          <w:vertAlign w:val="superscript"/>
        </w:rPr>
        <w:t>th</w:t>
      </w:r>
      <w:r w:rsidR="001A4890">
        <w:rPr>
          <w:rFonts w:ascii="Times New Roman" w:hAnsi="Times New Roman" w:cs="Times New Roman"/>
        </w:rPr>
        <w:t xml:space="preserve">-least </w:t>
      </w:r>
      <w:r w:rsidR="009E7ECA">
        <w:rPr>
          <w:rFonts w:ascii="Times New Roman" w:hAnsi="Times New Roman" w:cs="Times New Roman"/>
        </w:rPr>
        <w:t>effective.</w:t>
      </w:r>
      <w:r w:rsidR="001A4890">
        <w:rPr>
          <w:rFonts w:ascii="Times New Roman" w:hAnsi="Times New Roman" w:cs="Times New Roman"/>
        </w:rPr>
        <w:t xml:space="preserve">  </w:t>
      </w:r>
      <w:r w:rsidR="008028BE">
        <w:rPr>
          <w:rFonts w:ascii="Times New Roman" w:hAnsi="Times New Roman" w:cs="Times New Roman"/>
        </w:rPr>
        <w:t xml:space="preserve">This may be due to </w:t>
      </w:r>
      <w:r w:rsidR="0009122C">
        <w:rPr>
          <w:rFonts w:ascii="Times New Roman" w:hAnsi="Times New Roman" w:cs="Times New Roman"/>
        </w:rPr>
        <w:t>a student knowledge gap on the advantages of auditing</w:t>
      </w:r>
      <w:r w:rsidR="00475D05">
        <w:rPr>
          <w:rFonts w:ascii="Times New Roman" w:hAnsi="Times New Roman" w:cs="Times New Roman"/>
        </w:rPr>
        <w:t xml:space="preserve">, </w:t>
      </w:r>
      <w:r w:rsidR="0009122C">
        <w:rPr>
          <w:rFonts w:ascii="Times New Roman" w:hAnsi="Times New Roman" w:cs="Times New Roman"/>
        </w:rPr>
        <w:t>and conversely, HCWs</w:t>
      </w:r>
      <w:r w:rsidR="00405633">
        <w:rPr>
          <w:rFonts w:ascii="Times New Roman" w:hAnsi="Times New Roman" w:cs="Times New Roman"/>
        </w:rPr>
        <w:t xml:space="preserve"> </w:t>
      </w:r>
      <w:r w:rsidR="0009122C">
        <w:rPr>
          <w:rFonts w:ascii="Times New Roman" w:hAnsi="Times New Roman" w:cs="Times New Roman"/>
        </w:rPr>
        <w:t>may not be aware of the Hawthorne effect</w:t>
      </w:r>
      <w:r w:rsidR="00FC1D31">
        <w:rPr>
          <w:rFonts w:ascii="Times New Roman" w:hAnsi="Times New Roman" w:cs="Times New Roman"/>
        </w:rPr>
        <w:t xml:space="preserve">, which may bias </w:t>
      </w:r>
      <w:r w:rsidR="00DE4212">
        <w:rPr>
          <w:rFonts w:ascii="Times New Roman" w:hAnsi="Times New Roman" w:cs="Times New Roman"/>
        </w:rPr>
        <w:t>auditing results</w:t>
      </w:r>
      <w:r w:rsidR="00475D05">
        <w:rPr>
          <w:rFonts w:ascii="Times New Roman" w:hAnsi="Times New Roman" w:cs="Times New Roman"/>
        </w:rPr>
        <w:t xml:space="preserve"> (Michalchuk)</w:t>
      </w:r>
      <w:r w:rsidR="00405633">
        <w:rPr>
          <w:rFonts w:ascii="Times New Roman" w:hAnsi="Times New Roman" w:cs="Times New Roman"/>
        </w:rPr>
        <w:t xml:space="preserve">.  </w:t>
      </w:r>
    </w:p>
    <w:p w14:paraId="26C944F0" w14:textId="6BC59354" w:rsidR="000B0A5F" w:rsidRDefault="00D754ED" w:rsidP="000B0A5F">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Possible Solutions</w:t>
      </w:r>
      <w:r w:rsidR="00FE059B">
        <w:rPr>
          <w:rFonts w:ascii="Times New Roman" w:eastAsia="Times New Roman" w:hAnsi="Times New Roman" w:cs="Times New Roman"/>
          <w:b/>
          <w:bCs/>
          <w:color w:val="000000" w:themeColor="text1"/>
        </w:rPr>
        <w:t xml:space="preserve">.  </w:t>
      </w:r>
    </w:p>
    <w:p w14:paraId="1CA6611F" w14:textId="12FB61F6" w:rsidR="000B0A5F" w:rsidRPr="009271B0" w:rsidRDefault="000B0A5F" w:rsidP="000B0A5F">
      <w:pPr>
        <w:spacing w:line="480" w:lineRule="auto"/>
        <w:ind w:firstLine="720"/>
        <w:rPr>
          <w:rFonts w:ascii="Times New Roman" w:hAnsi="Times New Roman" w:cs="Times New Roman"/>
        </w:rPr>
      </w:pPr>
      <w:r>
        <w:rPr>
          <w:rFonts w:ascii="Times New Roman" w:hAnsi="Times New Roman" w:cs="Times New Roman"/>
          <w:b/>
          <w:bCs/>
        </w:rPr>
        <w:t xml:space="preserve">Benefits.  </w:t>
      </w:r>
      <w:r>
        <w:rPr>
          <w:rFonts w:ascii="Times New Roman" w:hAnsi="Times New Roman" w:cs="Times New Roman"/>
        </w:rPr>
        <w:t>The biggest benefit</w:t>
      </w:r>
      <w:r w:rsidR="00020CAC">
        <w:rPr>
          <w:rFonts w:ascii="Times New Roman" w:hAnsi="Times New Roman" w:cs="Times New Roman"/>
        </w:rPr>
        <w:t xml:space="preserve"> of </w:t>
      </w:r>
      <w:r w:rsidR="005A0B26">
        <w:rPr>
          <w:rFonts w:ascii="Times New Roman" w:hAnsi="Times New Roman" w:cs="Times New Roman"/>
        </w:rPr>
        <w:t>the</w:t>
      </w:r>
      <w:r w:rsidR="00020CAC">
        <w:rPr>
          <w:rFonts w:ascii="Times New Roman" w:hAnsi="Times New Roman" w:cs="Times New Roman"/>
        </w:rPr>
        <w:t xml:space="preserve"> HH program</w:t>
      </w:r>
      <w:r>
        <w:rPr>
          <w:rFonts w:ascii="Times New Roman" w:hAnsi="Times New Roman" w:cs="Times New Roman"/>
        </w:rPr>
        <w:t xml:space="preserve"> is reduc</w:t>
      </w:r>
      <w:r w:rsidR="006C2B5C">
        <w:rPr>
          <w:rFonts w:ascii="Times New Roman" w:hAnsi="Times New Roman" w:cs="Times New Roman"/>
        </w:rPr>
        <w:t>tion of</w:t>
      </w:r>
      <w:r>
        <w:rPr>
          <w:rFonts w:ascii="Times New Roman" w:hAnsi="Times New Roman" w:cs="Times New Roman"/>
        </w:rPr>
        <w:t xml:space="preserve"> nosocomial pathogenesis, although</w:t>
      </w:r>
      <w:r w:rsidR="009A3719">
        <w:rPr>
          <w:rFonts w:ascii="Times New Roman" w:hAnsi="Times New Roman" w:cs="Times New Roman"/>
        </w:rPr>
        <w:t xml:space="preserve"> this</w:t>
      </w:r>
      <w:r>
        <w:rPr>
          <w:rFonts w:ascii="Times New Roman" w:hAnsi="Times New Roman" w:cs="Times New Roman"/>
        </w:rPr>
        <w:t xml:space="preserve"> </w:t>
      </w:r>
      <w:r w:rsidR="005414E0">
        <w:rPr>
          <w:rFonts w:ascii="Times New Roman" w:hAnsi="Times New Roman" w:cs="Times New Roman"/>
        </w:rPr>
        <w:t>can be broadened</w:t>
      </w:r>
      <w:r>
        <w:rPr>
          <w:rFonts w:ascii="Times New Roman" w:hAnsi="Times New Roman" w:cs="Times New Roman"/>
        </w:rPr>
        <w:t xml:space="preserve"> once HH becomes a habit in the community, at home, at school, etc. (Michalchuk).  Increasing partnership with those beyond HCWs is another benefit, providing feedback on HH from unique perspectives.</w:t>
      </w:r>
    </w:p>
    <w:p w14:paraId="35E8918B" w14:textId="2590B5D3" w:rsidR="000B0A5F" w:rsidRPr="001E5B15" w:rsidRDefault="000B0A5F" w:rsidP="000B0A5F">
      <w:pPr>
        <w:spacing w:line="480" w:lineRule="auto"/>
        <w:ind w:firstLine="720"/>
        <w:rPr>
          <w:rFonts w:ascii="Times New Roman" w:hAnsi="Times New Roman" w:cs="Times New Roman"/>
        </w:rPr>
      </w:pPr>
      <w:r>
        <w:rPr>
          <w:rFonts w:ascii="Times New Roman" w:hAnsi="Times New Roman" w:cs="Times New Roman"/>
          <w:b/>
          <w:bCs/>
        </w:rPr>
        <w:t xml:space="preserve">Challenges.  </w:t>
      </w:r>
      <w:r>
        <w:rPr>
          <w:rFonts w:ascii="Times New Roman" w:hAnsi="Times New Roman" w:cs="Times New Roman"/>
        </w:rPr>
        <w:t>Through survey and interview collection, it is clear that students believe the biggest barrier</w:t>
      </w:r>
      <w:r w:rsidR="00C74DD3">
        <w:rPr>
          <w:rFonts w:ascii="Times New Roman" w:hAnsi="Times New Roman" w:cs="Times New Roman"/>
        </w:rPr>
        <w:t>s</w:t>
      </w:r>
      <w:r>
        <w:rPr>
          <w:rFonts w:ascii="Times New Roman" w:hAnsi="Times New Roman" w:cs="Times New Roman"/>
        </w:rPr>
        <w:t xml:space="preserve"> </w:t>
      </w:r>
      <w:r w:rsidR="00C74DD3">
        <w:rPr>
          <w:rFonts w:ascii="Times New Roman" w:hAnsi="Times New Roman" w:cs="Times New Roman"/>
        </w:rPr>
        <w:t>are</w:t>
      </w:r>
      <w:r>
        <w:rPr>
          <w:rFonts w:ascii="Times New Roman" w:hAnsi="Times New Roman" w:cs="Times New Roman"/>
        </w:rPr>
        <w:t xml:space="preserve"> noncompliance, apathy and complacency.  </w:t>
      </w:r>
      <w:r w:rsidR="00C74DD3">
        <w:rPr>
          <w:rFonts w:ascii="Times New Roman" w:hAnsi="Times New Roman" w:cs="Times New Roman"/>
        </w:rPr>
        <w:t xml:space="preserve">This can definitely be tackled through education and stressing the importance of HH.  </w:t>
      </w:r>
      <w:r>
        <w:rPr>
          <w:rFonts w:ascii="Times New Roman" w:hAnsi="Times New Roman" w:cs="Times New Roman"/>
        </w:rPr>
        <w:t xml:space="preserve">Cost is another brought up ubiquitously, as HH budget is normally quite extraneous to that of usual hospital budget, except recently (Michalchuk). </w:t>
      </w:r>
      <w:r w:rsidR="00C61C25">
        <w:rPr>
          <w:rFonts w:ascii="Times New Roman" w:hAnsi="Times New Roman" w:cs="Times New Roman"/>
        </w:rPr>
        <w:t xml:space="preserve"> This report does not address costs, however increased enforcement through volunteering may be one method to ensure minimal costs.  </w:t>
      </w:r>
      <w:r w:rsidR="00CE6540">
        <w:rPr>
          <w:rFonts w:ascii="Times New Roman" w:hAnsi="Times New Roman" w:cs="Times New Roman"/>
        </w:rPr>
        <w:t>In the long-term,</w:t>
      </w:r>
      <w:r>
        <w:rPr>
          <w:rFonts w:ascii="Times New Roman" w:hAnsi="Times New Roman" w:cs="Times New Roman"/>
        </w:rPr>
        <w:t xml:space="preserve"> sustainment is thought to be a challenge, with competing priorities and time management with so much to audit </w:t>
      </w:r>
      <w:r>
        <w:rPr>
          <w:rFonts w:ascii="Times New Roman" w:hAnsi="Times New Roman" w:cs="Times New Roman"/>
        </w:rPr>
        <w:lastRenderedPageBreak/>
        <w:t xml:space="preserve">being a large issue.  </w:t>
      </w:r>
      <w:r w:rsidR="00CE6540">
        <w:rPr>
          <w:rFonts w:ascii="Times New Roman" w:hAnsi="Times New Roman" w:cs="Times New Roman"/>
        </w:rPr>
        <w:t>This should be tackled as a part of the suggested 30/60/</w:t>
      </w:r>
      <w:r w:rsidR="00FC4DB6">
        <w:rPr>
          <w:rFonts w:ascii="Times New Roman" w:hAnsi="Times New Roman" w:cs="Times New Roman"/>
        </w:rPr>
        <w:t>90-day</w:t>
      </w:r>
      <w:r w:rsidR="00CE6540">
        <w:rPr>
          <w:rFonts w:ascii="Times New Roman" w:hAnsi="Times New Roman" w:cs="Times New Roman"/>
        </w:rPr>
        <w:t xml:space="preserve"> sustainment plan, where </w:t>
      </w:r>
      <w:r w:rsidR="00FC4DB6">
        <w:rPr>
          <w:rFonts w:ascii="Times New Roman" w:hAnsi="Times New Roman" w:cs="Times New Roman"/>
        </w:rPr>
        <w:t xml:space="preserve">feedback can allow for modifications to the program.  </w:t>
      </w:r>
      <w:proofErr w:type="gramStart"/>
      <w:r>
        <w:rPr>
          <w:rFonts w:ascii="Times New Roman" w:hAnsi="Times New Roman" w:cs="Times New Roman"/>
        </w:rPr>
        <w:t>Finally</w:t>
      </w:r>
      <w:proofErr w:type="gramEnd"/>
      <w:r w:rsidR="00FC4DB6">
        <w:rPr>
          <w:rFonts w:ascii="Times New Roman" w:hAnsi="Times New Roman" w:cs="Times New Roman"/>
        </w:rPr>
        <w:t xml:space="preserve"> HCWs bring up their own</w:t>
      </w:r>
      <w:r>
        <w:rPr>
          <w:rFonts w:ascii="Times New Roman" w:hAnsi="Times New Roman" w:cs="Times New Roman"/>
        </w:rPr>
        <w:t xml:space="preserve"> awareness, as they must empower themselves and the patients, where language/culture clashes may occur, and “COVID fatigue”, where COVID-19 may negatively impact the views of HH and its benefits.</w:t>
      </w:r>
      <w:r w:rsidR="002941BD">
        <w:rPr>
          <w:rFonts w:ascii="Times New Roman" w:hAnsi="Times New Roman" w:cs="Times New Roman"/>
        </w:rPr>
        <w:t xml:space="preserve">  This can be tackled through training sessions for staff to attend if lacking in HH knowledge, </w:t>
      </w:r>
      <w:r w:rsidR="00DA1D91">
        <w:rPr>
          <w:rFonts w:ascii="Times New Roman" w:hAnsi="Times New Roman" w:cs="Times New Roman"/>
        </w:rPr>
        <w:t xml:space="preserve">reiterating the importance of HH especially during COVID, </w:t>
      </w:r>
      <w:r w:rsidR="002941BD">
        <w:rPr>
          <w:rFonts w:ascii="Times New Roman" w:hAnsi="Times New Roman" w:cs="Times New Roman"/>
        </w:rPr>
        <w:t xml:space="preserve">and perhaps </w:t>
      </w:r>
      <w:r w:rsidR="009228ED">
        <w:rPr>
          <w:rFonts w:ascii="Times New Roman" w:hAnsi="Times New Roman" w:cs="Times New Roman"/>
        </w:rPr>
        <w:t xml:space="preserve">seeking posters/pamphlets if a language barrier met.  </w:t>
      </w:r>
    </w:p>
    <w:p w14:paraId="7D78C18E" w14:textId="36244C93" w:rsidR="000B0A5F" w:rsidRDefault="000B0A5F" w:rsidP="00FE059B">
      <w:pPr>
        <w:shd w:val="clear" w:color="auto" w:fill="FFFFFF"/>
        <w:spacing w:line="480" w:lineRule="auto"/>
        <w:ind w:right="360"/>
        <w:textAlignment w:val="baseline"/>
        <w:rPr>
          <w:rFonts w:ascii="Times New Roman" w:eastAsia="Times New Roman" w:hAnsi="Times New Roman" w:cs="Times New Roman"/>
          <w:b/>
          <w:bCs/>
          <w:color w:val="000000" w:themeColor="text1"/>
        </w:rPr>
      </w:pPr>
    </w:p>
    <w:p w14:paraId="7C3CB054" w14:textId="18220279" w:rsidR="00BC04D8" w:rsidRDefault="00BC1A61" w:rsidP="00BC1A61">
      <w:pPr>
        <w:shd w:val="clear" w:color="auto" w:fill="FFFFFF"/>
        <w:spacing w:line="480" w:lineRule="auto"/>
        <w:ind w:right="360" w:firstLine="720"/>
        <w:textAlignment w:val="baseline"/>
        <w:rPr>
          <w:rFonts w:ascii="Times New Roman" w:hAnsi="Times New Roman" w:cs="Times New Roman"/>
        </w:rPr>
      </w:pPr>
      <w:r>
        <w:rPr>
          <w:rFonts w:ascii="Times New Roman" w:hAnsi="Times New Roman" w:cs="Times New Roman"/>
          <w:b/>
          <w:bCs/>
        </w:rPr>
        <w:t xml:space="preserve">Solutions.  </w:t>
      </w:r>
      <w:r w:rsidR="00E35C55">
        <w:rPr>
          <w:rFonts w:ascii="Times New Roman" w:hAnsi="Times New Roman" w:cs="Times New Roman"/>
        </w:rPr>
        <w:t xml:space="preserve">It is integral to acknowledge, as explained by Dr. Srigley, that </w:t>
      </w:r>
      <w:r w:rsidR="00541FFA">
        <w:rPr>
          <w:rFonts w:ascii="Times New Roman" w:hAnsi="Times New Roman" w:cs="Times New Roman"/>
        </w:rPr>
        <w:t>a multimodal approach is the best way to invoke a change in HH practice</w:t>
      </w:r>
      <w:r w:rsidR="007C6B84">
        <w:rPr>
          <w:rFonts w:ascii="Times New Roman" w:hAnsi="Times New Roman" w:cs="Times New Roman"/>
        </w:rPr>
        <w:t xml:space="preserve"> (Michalchuk)</w:t>
      </w:r>
      <w:r w:rsidR="00541FFA">
        <w:rPr>
          <w:rFonts w:ascii="Times New Roman" w:hAnsi="Times New Roman" w:cs="Times New Roman"/>
        </w:rPr>
        <w:t>.  Many different methods must be used in combination in order for</w:t>
      </w:r>
      <w:r w:rsidR="00B90A3B">
        <w:rPr>
          <w:rFonts w:ascii="Times New Roman" w:hAnsi="Times New Roman" w:cs="Times New Roman"/>
        </w:rPr>
        <w:t xml:space="preserve"> habituation of HH practice.</w:t>
      </w:r>
      <w:r w:rsidR="007C6B84">
        <w:rPr>
          <w:rFonts w:ascii="Times New Roman" w:hAnsi="Times New Roman" w:cs="Times New Roman"/>
        </w:rPr>
        <w:t xml:space="preserve">  </w:t>
      </w:r>
      <w:r w:rsidR="00641A8D">
        <w:rPr>
          <w:rFonts w:ascii="Times New Roman" w:hAnsi="Times New Roman" w:cs="Times New Roman"/>
        </w:rPr>
        <w:br/>
        <w:t xml:space="preserve">From the data gathered, it is clear that the current approach is </w:t>
      </w:r>
      <w:r w:rsidR="0094207A">
        <w:rPr>
          <w:rFonts w:ascii="Times New Roman" w:hAnsi="Times New Roman" w:cs="Times New Roman"/>
        </w:rPr>
        <w:t xml:space="preserve">tackling the problem from all sides, however, certain aspects must be emphasized.  </w:t>
      </w:r>
      <w:r w:rsidR="00C95A7D">
        <w:rPr>
          <w:rFonts w:ascii="Times New Roman" w:hAnsi="Times New Roman" w:cs="Times New Roman"/>
        </w:rPr>
        <w:t>As ex</w:t>
      </w:r>
      <w:r w:rsidR="00B92EA4">
        <w:rPr>
          <w:rFonts w:ascii="Times New Roman" w:hAnsi="Times New Roman" w:cs="Times New Roman"/>
        </w:rPr>
        <w:t xml:space="preserve">plained by Fernando, the top </w:t>
      </w:r>
      <w:r w:rsidR="00CC5BFF">
        <w:rPr>
          <w:rFonts w:ascii="Times New Roman" w:hAnsi="Times New Roman" w:cs="Times New Roman"/>
        </w:rPr>
        <w:t xml:space="preserve">3 most efficacious methods according to the survey are focused on: </w:t>
      </w:r>
      <w:r w:rsidR="00CE0175">
        <w:rPr>
          <w:rFonts w:ascii="Times New Roman" w:hAnsi="Times New Roman" w:cs="Times New Roman"/>
        </w:rPr>
        <w:t xml:space="preserve">1. </w:t>
      </w:r>
      <w:r w:rsidR="00A13C8C">
        <w:rPr>
          <w:rFonts w:ascii="Times New Roman" w:hAnsi="Times New Roman" w:cs="Times New Roman"/>
        </w:rPr>
        <w:t>a</w:t>
      </w:r>
      <w:r w:rsidR="00E27833">
        <w:rPr>
          <w:rFonts w:ascii="Times New Roman" w:hAnsi="Times New Roman" w:cs="Times New Roman"/>
        </w:rPr>
        <w:t xml:space="preserve">ccessibility </w:t>
      </w:r>
      <w:r w:rsidR="00CE0175">
        <w:rPr>
          <w:rFonts w:ascii="Times New Roman" w:hAnsi="Times New Roman" w:cs="Times New Roman"/>
        </w:rPr>
        <w:t xml:space="preserve">via nurses bringing HH to the patient, </w:t>
      </w:r>
      <w:r w:rsidR="00DD48DE">
        <w:rPr>
          <w:rFonts w:ascii="Times New Roman" w:hAnsi="Times New Roman" w:cs="Times New Roman"/>
        </w:rPr>
        <w:t xml:space="preserve">2. </w:t>
      </w:r>
      <w:r w:rsidR="00A13C8C">
        <w:rPr>
          <w:rFonts w:ascii="Times New Roman" w:hAnsi="Times New Roman" w:cs="Times New Roman"/>
        </w:rPr>
        <w:t>education/knowledge gaps</w:t>
      </w:r>
      <w:r w:rsidR="00011AA8">
        <w:rPr>
          <w:rFonts w:ascii="Times New Roman" w:hAnsi="Times New Roman" w:cs="Times New Roman"/>
        </w:rPr>
        <w:t xml:space="preserve"> of family members and patients</w:t>
      </w:r>
      <w:r w:rsidR="00A13C8C">
        <w:rPr>
          <w:rFonts w:ascii="Times New Roman" w:hAnsi="Times New Roman" w:cs="Times New Roman"/>
        </w:rPr>
        <w:t xml:space="preserve"> </w:t>
      </w:r>
      <w:r w:rsidR="00011AA8">
        <w:rPr>
          <w:rFonts w:ascii="Times New Roman" w:hAnsi="Times New Roman" w:cs="Times New Roman"/>
        </w:rPr>
        <w:t xml:space="preserve">engaged continually by nurses, and 3. </w:t>
      </w:r>
      <w:r w:rsidR="00D12996">
        <w:rPr>
          <w:rFonts w:ascii="Times New Roman" w:hAnsi="Times New Roman" w:cs="Times New Roman"/>
        </w:rPr>
        <w:t xml:space="preserve">HCW accountability being addressed by </w:t>
      </w:r>
      <w:r w:rsidR="0071345E">
        <w:rPr>
          <w:rFonts w:ascii="Times New Roman" w:hAnsi="Times New Roman" w:cs="Times New Roman"/>
        </w:rPr>
        <w:t>a checklist system</w:t>
      </w:r>
      <w:r w:rsidR="00447E1F">
        <w:rPr>
          <w:rFonts w:ascii="Times New Roman" w:hAnsi="Times New Roman" w:cs="Times New Roman"/>
        </w:rPr>
        <w:t xml:space="preserve"> (Michalchuk)</w:t>
      </w:r>
      <w:r w:rsidR="00F644E9">
        <w:rPr>
          <w:rFonts w:ascii="Times New Roman" w:hAnsi="Times New Roman" w:cs="Times New Roman"/>
        </w:rPr>
        <w:t>.</w:t>
      </w:r>
      <w:r w:rsidR="00B71365">
        <w:rPr>
          <w:rFonts w:ascii="Times New Roman" w:hAnsi="Times New Roman" w:cs="Times New Roman"/>
        </w:rPr>
        <w:t xml:space="preserve">  However, something that may require approval, yet deemed important to consider for the future would be </w:t>
      </w:r>
      <w:r w:rsidR="00237E6D">
        <w:rPr>
          <w:rFonts w:ascii="Times New Roman" w:hAnsi="Times New Roman" w:cs="Times New Roman"/>
        </w:rPr>
        <w:t xml:space="preserve">feedback from </w:t>
      </w:r>
      <w:r w:rsidR="0043089C">
        <w:rPr>
          <w:rFonts w:ascii="Times New Roman" w:hAnsi="Times New Roman" w:cs="Times New Roman"/>
        </w:rPr>
        <w:t xml:space="preserve">HCWs, </w:t>
      </w:r>
      <w:r w:rsidR="00237E6D">
        <w:rPr>
          <w:rFonts w:ascii="Times New Roman" w:hAnsi="Times New Roman" w:cs="Times New Roman"/>
        </w:rPr>
        <w:t>patients</w:t>
      </w:r>
      <w:r w:rsidR="0043089C">
        <w:rPr>
          <w:rFonts w:ascii="Times New Roman" w:hAnsi="Times New Roman" w:cs="Times New Roman"/>
        </w:rPr>
        <w:t>,</w:t>
      </w:r>
      <w:r w:rsidR="00237E6D">
        <w:rPr>
          <w:rFonts w:ascii="Times New Roman" w:hAnsi="Times New Roman" w:cs="Times New Roman"/>
        </w:rPr>
        <w:t xml:space="preserve"> and visitors on what specific aspect of the multimodal program was most effective.  This way, a dialogue between HCWs and patients/visitors can be maintained, ensuring that </w:t>
      </w:r>
      <w:r w:rsidR="00570E52">
        <w:rPr>
          <w:rFonts w:ascii="Times New Roman" w:hAnsi="Times New Roman" w:cs="Times New Roman"/>
        </w:rPr>
        <w:t>focus is adapted to meet needs</w:t>
      </w:r>
      <w:r w:rsidR="00BE071B">
        <w:rPr>
          <w:rFonts w:ascii="Times New Roman" w:hAnsi="Times New Roman" w:cs="Times New Roman"/>
        </w:rPr>
        <w:t xml:space="preserve">, while involving the public in a previously HCW-oriented </w:t>
      </w:r>
      <w:commentRangeStart w:id="4"/>
      <w:r w:rsidR="00BE071B">
        <w:rPr>
          <w:rFonts w:ascii="Times New Roman" w:hAnsi="Times New Roman" w:cs="Times New Roman"/>
        </w:rPr>
        <w:t>project</w:t>
      </w:r>
      <w:r w:rsidR="00570E52">
        <w:rPr>
          <w:rFonts w:ascii="Times New Roman" w:hAnsi="Times New Roman" w:cs="Times New Roman"/>
        </w:rPr>
        <w:t>.</w:t>
      </w:r>
      <w:r w:rsidR="00237E6D">
        <w:rPr>
          <w:rFonts w:ascii="Times New Roman" w:hAnsi="Times New Roman" w:cs="Times New Roman"/>
        </w:rPr>
        <w:t xml:space="preserve"> </w:t>
      </w:r>
      <w:r w:rsidR="0043089C">
        <w:rPr>
          <w:rFonts w:ascii="Times New Roman" w:hAnsi="Times New Roman" w:cs="Times New Roman"/>
        </w:rPr>
        <w:t xml:space="preserve">Of course, </w:t>
      </w:r>
      <w:commentRangeEnd w:id="4"/>
      <w:r w:rsidR="00447E1F">
        <w:rPr>
          <w:rStyle w:val="CommentReference"/>
        </w:rPr>
        <w:commentReference w:id="4"/>
      </w:r>
      <w:r w:rsidR="0043089C">
        <w:rPr>
          <w:rFonts w:ascii="Times New Roman" w:hAnsi="Times New Roman" w:cs="Times New Roman"/>
        </w:rPr>
        <w:t>results can only be definitively determined through auditin</w:t>
      </w:r>
      <w:r w:rsidR="00223D88">
        <w:rPr>
          <w:rFonts w:ascii="Times New Roman" w:hAnsi="Times New Roman" w:cs="Times New Roman"/>
        </w:rPr>
        <w:t>g, and thus it must be maintained</w:t>
      </w:r>
      <w:r w:rsidR="009271B0">
        <w:rPr>
          <w:rFonts w:ascii="Times New Roman" w:hAnsi="Times New Roman" w:cs="Times New Roman"/>
        </w:rPr>
        <w:t>.</w:t>
      </w:r>
      <w:r w:rsidR="00A40001">
        <w:rPr>
          <w:rFonts w:ascii="Times New Roman" w:hAnsi="Times New Roman" w:cs="Times New Roman"/>
        </w:rPr>
        <w:t xml:space="preserve">  </w:t>
      </w:r>
    </w:p>
    <w:p w14:paraId="228E6D68" w14:textId="7D33F87B" w:rsidR="00D960B6" w:rsidRPr="00D960B6" w:rsidRDefault="00D960B6" w:rsidP="00FE059B">
      <w:pPr>
        <w:shd w:val="clear" w:color="auto" w:fill="FFFFFF"/>
        <w:spacing w:line="480" w:lineRule="auto"/>
        <w:ind w:right="360"/>
        <w:textAlignment w:val="baseline"/>
        <w:rPr>
          <w:rFonts w:ascii="Times New Roman" w:eastAsia="Times New Roman" w:hAnsi="Times New Roman" w:cs="Times New Roman"/>
          <w:color w:val="000000" w:themeColor="text1"/>
        </w:rPr>
      </w:pPr>
      <w:r>
        <w:rPr>
          <w:rFonts w:ascii="Times New Roman" w:hAnsi="Times New Roman" w:cs="Times New Roman"/>
        </w:rPr>
        <w:lastRenderedPageBreak/>
        <w:tab/>
      </w:r>
      <w:r>
        <w:rPr>
          <w:rFonts w:ascii="Times New Roman" w:hAnsi="Times New Roman" w:cs="Times New Roman"/>
          <w:b/>
          <w:bCs/>
        </w:rPr>
        <w:t xml:space="preserve">Interesting Ideas. </w:t>
      </w:r>
      <w:r>
        <w:rPr>
          <w:rFonts w:ascii="Times New Roman" w:hAnsi="Times New Roman" w:cs="Times New Roman"/>
        </w:rPr>
        <w:t xml:space="preserve"> </w:t>
      </w:r>
      <w:r w:rsidR="00434BA4">
        <w:rPr>
          <w:rFonts w:ascii="Times New Roman" w:hAnsi="Times New Roman" w:cs="Times New Roman"/>
        </w:rPr>
        <w:t xml:space="preserve">Students </w:t>
      </w:r>
      <w:r w:rsidR="004F3B7F">
        <w:rPr>
          <w:rFonts w:ascii="Times New Roman" w:hAnsi="Times New Roman" w:cs="Times New Roman"/>
        </w:rPr>
        <w:t xml:space="preserve">have suggested many different methods, including </w:t>
      </w:r>
      <w:r w:rsidR="00244346">
        <w:rPr>
          <w:rFonts w:ascii="Times New Roman" w:hAnsi="Times New Roman" w:cs="Times New Roman"/>
        </w:rPr>
        <w:t xml:space="preserve">frequent reminders and </w:t>
      </w:r>
      <w:r w:rsidR="00F13F98">
        <w:rPr>
          <w:rFonts w:ascii="Times New Roman" w:hAnsi="Times New Roman" w:cs="Times New Roman"/>
        </w:rPr>
        <w:t>accessible</w:t>
      </w:r>
      <w:r w:rsidR="00244346">
        <w:rPr>
          <w:rFonts w:ascii="Times New Roman" w:hAnsi="Times New Roman" w:cs="Times New Roman"/>
        </w:rPr>
        <w:t xml:space="preserve"> </w:t>
      </w:r>
      <w:r w:rsidR="00532926">
        <w:rPr>
          <w:rFonts w:ascii="Times New Roman" w:hAnsi="Times New Roman" w:cs="Times New Roman"/>
        </w:rPr>
        <w:t xml:space="preserve">teaching </w:t>
      </w:r>
      <w:r w:rsidR="00244346">
        <w:rPr>
          <w:rFonts w:ascii="Times New Roman" w:hAnsi="Times New Roman" w:cs="Times New Roman"/>
        </w:rPr>
        <w:t xml:space="preserve">tools, </w:t>
      </w:r>
      <w:r w:rsidR="0085261F">
        <w:rPr>
          <w:rFonts w:ascii="Times New Roman" w:hAnsi="Times New Roman" w:cs="Times New Roman"/>
        </w:rPr>
        <w:t xml:space="preserve">while </w:t>
      </w:r>
      <w:r w:rsidR="00244346">
        <w:rPr>
          <w:rFonts w:ascii="Times New Roman" w:hAnsi="Times New Roman" w:cs="Times New Roman"/>
        </w:rPr>
        <w:t>visibly placing HH products</w:t>
      </w:r>
      <w:r w:rsidR="00532926">
        <w:rPr>
          <w:rFonts w:ascii="Times New Roman" w:hAnsi="Times New Roman" w:cs="Times New Roman"/>
        </w:rPr>
        <w:t xml:space="preserve"> that are easy to use</w:t>
      </w:r>
      <w:r w:rsidR="00DF4602">
        <w:rPr>
          <w:rFonts w:ascii="Times New Roman" w:hAnsi="Times New Roman" w:cs="Times New Roman"/>
        </w:rPr>
        <w:t>, or have instructions</w:t>
      </w:r>
      <w:r w:rsidR="00244346">
        <w:rPr>
          <w:rFonts w:ascii="Times New Roman" w:hAnsi="Times New Roman" w:cs="Times New Roman"/>
        </w:rPr>
        <w:t xml:space="preserve">, </w:t>
      </w:r>
      <w:r w:rsidR="00E91183">
        <w:rPr>
          <w:rFonts w:ascii="Times New Roman" w:hAnsi="Times New Roman" w:cs="Times New Roman"/>
        </w:rPr>
        <w:t>with frequent refills and</w:t>
      </w:r>
      <w:r w:rsidR="0085261F">
        <w:rPr>
          <w:rFonts w:ascii="Times New Roman" w:hAnsi="Times New Roman" w:cs="Times New Roman"/>
        </w:rPr>
        <w:t xml:space="preserve"> </w:t>
      </w:r>
      <w:r w:rsidR="00244346">
        <w:rPr>
          <w:rFonts w:ascii="Times New Roman" w:hAnsi="Times New Roman" w:cs="Times New Roman"/>
        </w:rPr>
        <w:t xml:space="preserve">posters </w:t>
      </w:r>
      <w:r w:rsidR="0085261F">
        <w:rPr>
          <w:rFonts w:ascii="Times New Roman" w:hAnsi="Times New Roman" w:cs="Times New Roman"/>
        </w:rPr>
        <w:t xml:space="preserve">by the HH stations </w:t>
      </w:r>
      <w:r w:rsidR="00244346">
        <w:rPr>
          <w:rFonts w:ascii="Times New Roman" w:hAnsi="Times New Roman" w:cs="Times New Roman"/>
        </w:rPr>
        <w:t>in different languages</w:t>
      </w:r>
      <w:r w:rsidR="007C5E0F">
        <w:rPr>
          <w:rFonts w:ascii="Times New Roman" w:hAnsi="Times New Roman" w:cs="Times New Roman"/>
        </w:rPr>
        <w:t xml:space="preserve">, </w:t>
      </w:r>
      <w:r w:rsidR="00546620">
        <w:rPr>
          <w:rFonts w:ascii="Times New Roman" w:hAnsi="Times New Roman" w:cs="Times New Roman"/>
        </w:rPr>
        <w:t xml:space="preserve">and </w:t>
      </w:r>
      <w:r w:rsidR="00893E8B">
        <w:rPr>
          <w:rFonts w:ascii="Times New Roman" w:hAnsi="Times New Roman" w:cs="Times New Roman"/>
        </w:rPr>
        <w:t>ensuring patient-HCW reciprocal accountability</w:t>
      </w:r>
      <w:r w:rsidR="00950796">
        <w:rPr>
          <w:rFonts w:ascii="Times New Roman" w:hAnsi="Times New Roman" w:cs="Times New Roman"/>
        </w:rPr>
        <w:t>, reminding patients that they can also</w:t>
      </w:r>
      <w:r w:rsidR="00330476">
        <w:rPr>
          <w:rFonts w:ascii="Times New Roman" w:hAnsi="Times New Roman" w:cs="Times New Roman"/>
        </w:rPr>
        <w:t xml:space="preserve"> </w:t>
      </w:r>
      <w:r w:rsidR="00424AD3">
        <w:rPr>
          <w:rFonts w:ascii="Times New Roman" w:hAnsi="Times New Roman" w:cs="Times New Roman"/>
        </w:rPr>
        <w:t>suggest that the</w:t>
      </w:r>
      <w:r w:rsidR="00330476">
        <w:rPr>
          <w:rFonts w:ascii="Times New Roman" w:hAnsi="Times New Roman" w:cs="Times New Roman"/>
        </w:rPr>
        <w:t xml:space="preserve"> HCW perform</w:t>
      </w:r>
      <w:r w:rsidR="00424AD3">
        <w:rPr>
          <w:rFonts w:ascii="Times New Roman" w:hAnsi="Times New Roman" w:cs="Times New Roman"/>
        </w:rPr>
        <w:t>s</w:t>
      </w:r>
      <w:r w:rsidR="00330476">
        <w:rPr>
          <w:rFonts w:ascii="Times New Roman" w:hAnsi="Times New Roman" w:cs="Times New Roman"/>
        </w:rPr>
        <w:t xml:space="preserve"> HH</w:t>
      </w:r>
      <w:r w:rsidR="00424AD3">
        <w:rPr>
          <w:rFonts w:ascii="Times New Roman" w:hAnsi="Times New Roman" w:cs="Times New Roman"/>
        </w:rPr>
        <w:t xml:space="preserve"> i</w:t>
      </w:r>
      <w:r w:rsidR="00531841">
        <w:rPr>
          <w:rFonts w:ascii="Times New Roman" w:hAnsi="Times New Roman" w:cs="Times New Roman"/>
        </w:rPr>
        <w:t xml:space="preserve">n case </w:t>
      </w:r>
      <w:r w:rsidR="00015619">
        <w:rPr>
          <w:rFonts w:ascii="Times New Roman" w:hAnsi="Times New Roman" w:cs="Times New Roman"/>
        </w:rPr>
        <w:t>they forget</w:t>
      </w:r>
      <w:r w:rsidR="00F10BD8">
        <w:rPr>
          <w:rFonts w:ascii="Times New Roman" w:hAnsi="Times New Roman" w:cs="Times New Roman"/>
        </w:rPr>
        <w:t xml:space="preserve">.  </w:t>
      </w:r>
      <w:r w:rsidR="0043088E">
        <w:rPr>
          <w:rFonts w:ascii="Times New Roman" w:hAnsi="Times New Roman" w:cs="Times New Roman"/>
        </w:rPr>
        <w:t>HH can be further improved by e</w:t>
      </w:r>
      <w:r w:rsidR="003E3BAB">
        <w:rPr>
          <w:rFonts w:ascii="Times New Roman" w:hAnsi="Times New Roman" w:cs="Times New Roman"/>
        </w:rPr>
        <w:t xml:space="preserve">nsuring high-quality, interactive education be available, </w:t>
      </w:r>
      <w:r w:rsidR="004613EE">
        <w:rPr>
          <w:rFonts w:ascii="Times New Roman" w:hAnsi="Times New Roman" w:cs="Times New Roman"/>
        </w:rPr>
        <w:t xml:space="preserve">clearly laying out </w:t>
      </w:r>
      <w:r w:rsidR="000505B4">
        <w:rPr>
          <w:rFonts w:ascii="Times New Roman" w:hAnsi="Times New Roman" w:cs="Times New Roman"/>
        </w:rPr>
        <w:t xml:space="preserve">and enforcing HH </w:t>
      </w:r>
      <w:r w:rsidR="004613EE">
        <w:rPr>
          <w:rFonts w:ascii="Times New Roman" w:hAnsi="Times New Roman" w:cs="Times New Roman"/>
        </w:rPr>
        <w:t xml:space="preserve">rules once inside the </w:t>
      </w:r>
      <w:r w:rsidR="00A07FF1">
        <w:rPr>
          <w:rFonts w:ascii="Times New Roman" w:hAnsi="Times New Roman" w:cs="Times New Roman"/>
        </w:rPr>
        <w:t>hospital and</w:t>
      </w:r>
      <w:r w:rsidR="004613EE">
        <w:rPr>
          <w:rFonts w:ascii="Times New Roman" w:hAnsi="Times New Roman" w:cs="Times New Roman"/>
        </w:rPr>
        <w:t xml:space="preserve"> </w:t>
      </w:r>
      <w:r w:rsidR="00F83372">
        <w:rPr>
          <w:rFonts w:ascii="Times New Roman" w:hAnsi="Times New Roman" w:cs="Times New Roman"/>
        </w:rPr>
        <w:t>mapping out key locations for ABHR and sinks.</w:t>
      </w:r>
      <w:r w:rsidR="00BC201A">
        <w:rPr>
          <w:rFonts w:ascii="Times New Roman" w:hAnsi="Times New Roman" w:cs="Times New Roman"/>
        </w:rPr>
        <w:t xml:space="preserve">  </w:t>
      </w:r>
      <w:r w:rsidR="004E05A2">
        <w:rPr>
          <w:rFonts w:ascii="Times New Roman" w:hAnsi="Times New Roman" w:cs="Times New Roman"/>
        </w:rPr>
        <w:t xml:space="preserve">HCWs suggest similar </w:t>
      </w:r>
      <w:r w:rsidR="00262BF5">
        <w:rPr>
          <w:rFonts w:ascii="Times New Roman" w:hAnsi="Times New Roman" w:cs="Times New Roman"/>
        </w:rPr>
        <w:t xml:space="preserve">methodologies, including their own accountability through fellow staff reminders, </w:t>
      </w:r>
      <w:r w:rsidR="00956D4C">
        <w:rPr>
          <w:rFonts w:ascii="Times New Roman" w:hAnsi="Times New Roman" w:cs="Times New Roman"/>
        </w:rPr>
        <w:t xml:space="preserve">video/picture handouts, ensuring </w:t>
      </w:r>
      <w:r w:rsidR="00D332F0">
        <w:rPr>
          <w:rFonts w:ascii="Times New Roman" w:hAnsi="Times New Roman" w:cs="Times New Roman"/>
        </w:rPr>
        <w:t>readily available</w:t>
      </w:r>
      <w:r w:rsidR="00956D4C">
        <w:rPr>
          <w:rFonts w:ascii="Times New Roman" w:hAnsi="Times New Roman" w:cs="Times New Roman"/>
        </w:rPr>
        <w:t xml:space="preserve"> tools even after patient-HCW contact, </w:t>
      </w:r>
      <w:r w:rsidR="0095691C">
        <w:rPr>
          <w:rFonts w:ascii="Times New Roman" w:hAnsi="Times New Roman" w:cs="Times New Roman"/>
        </w:rPr>
        <w:t>and HH videos playing in waiting rooms.</w:t>
      </w:r>
      <w:r w:rsidR="00E33DB9">
        <w:rPr>
          <w:rFonts w:ascii="Times New Roman" w:hAnsi="Times New Roman" w:cs="Times New Roman"/>
        </w:rPr>
        <w:t xml:space="preserve">  Dr. Srigley suggested a </w:t>
      </w:r>
      <w:r w:rsidR="007E071F">
        <w:rPr>
          <w:rFonts w:ascii="Times New Roman" w:hAnsi="Times New Roman" w:cs="Times New Roman"/>
        </w:rPr>
        <w:t>promotional campaign</w:t>
      </w:r>
      <w:r w:rsidR="002C1847">
        <w:rPr>
          <w:rFonts w:ascii="Times New Roman" w:hAnsi="Times New Roman" w:cs="Times New Roman"/>
        </w:rPr>
        <w:t xml:space="preserve"> with a celebrity/sports figure involved and Fernando </w:t>
      </w:r>
      <w:r w:rsidR="00E22C0A">
        <w:rPr>
          <w:rFonts w:ascii="Times New Roman" w:hAnsi="Times New Roman" w:cs="Times New Roman"/>
        </w:rPr>
        <w:t xml:space="preserve">recommended reminders of </w:t>
      </w:r>
      <w:r w:rsidR="00CC38B3">
        <w:rPr>
          <w:rFonts w:ascii="Times New Roman" w:hAnsi="Times New Roman" w:cs="Times New Roman"/>
        </w:rPr>
        <w:t xml:space="preserve">how rapidly </w:t>
      </w:r>
      <w:r w:rsidR="00E22C0A">
        <w:rPr>
          <w:rFonts w:ascii="Times New Roman" w:hAnsi="Times New Roman" w:cs="Times New Roman"/>
        </w:rPr>
        <w:t xml:space="preserve">COVID </w:t>
      </w:r>
      <w:r w:rsidR="00CC38B3">
        <w:rPr>
          <w:rFonts w:ascii="Times New Roman" w:hAnsi="Times New Roman" w:cs="Times New Roman"/>
        </w:rPr>
        <w:t xml:space="preserve">moved through the population, especially </w:t>
      </w:r>
      <w:r w:rsidR="00E22C0A">
        <w:rPr>
          <w:rFonts w:ascii="Times New Roman" w:hAnsi="Times New Roman" w:cs="Times New Roman"/>
        </w:rPr>
        <w:t>since it brought</w:t>
      </w:r>
      <w:r w:rsidR="00CC38B3">
        <w:rPr>
          <w:rFonts w:ascii="Times New Roman" w:hAnsi="Times New Roman" w:cs="Times New Roman"/>
        </w:rPr>
        <w:t xml:space="preserve"> a lot of public</w:t>
      </w:r>
      <w:r w:rsidR="00773E2A">
        <w:rPr>
          <w:rFonts w:ascii="Times New Roman" w:hAnsi="Times New Roman" w:cs="Times New Roman"/>
        </w:rPr>
        <w:t xml:space="preserve"> “buy-i</w:t>
      </w:r>
      <w:r w:rsidR="00CC38B3">
        <w:rPr>
          <w:rFonts w:ascii="Times New Roman" w:hAnsi="Times New Roman" w:cs="Times New Roman"/>
        </w:rPr>
        <w:t>n”</w:t>
      </w:r>
      <w:r w:rsidR="00D332F0">
        <w:rPr>
          <w:rFonts w:ascii="Times New Roman" w:hAnsi="Times New Roman" w:cs="Times New Roman"/>
        </w:rPr>
        <w:t xml:space="preserve"> (Michalchuk).</w:t>
      </w:r>
    </w:p>
    <w:p w14:paraId="2F16CB98" w14:textId="77777777" w:rsidR="0078450E" w:rsidRDefault="0078450E" w:rsidP="0078450E">
      <w:commentRangeStart w:id="5"/>
      <w:r>
        <w:t>Compare literature and surveys/interviews</w:t>
      </w:r>
    </w:p>
    <w:p w14:paraId="188D562C" w14:textId="77777777" w:rsidR="0078450E" w:rsidRDefault="0078450E" w:rsidP="0078450E">
      <w:r>
        <w:t xml:space="preserve">Survey: May be better asking people afterwards </w:t>
      </w:r>
      <w:r>
        <w:sym w:font="Wingdings" w:char="F0E0"/>
      </w:r>
      <w:r>
        <w:t xml:space="preserve"> What was most effective for you? </w:t>
      </w:r>
      <w:r>
        <w:sym w:font="Wingdings" w:char="F0E0"/>
      </w:r>
      <w:r>
        <w:t xml:space="preserve"> patients and visitors </w:t>
      </w:r>
      <w:r>
        <w:sym w:font="Wingdings" w:char="F0E0"/>
      </w:r>
      <w:r>
        <w:t xml:space="preserve"> </w:t>
      </w:r>
      <w:proofErr w:type="gramStart"/>
      <w:r>
        <w:t>requires</w:t>
      </w:r>
      <w:proofErr w:type="gramEnd"/>
      <w:r>
        <w:t xml:space="preserve"> approval (something to consider for the future) In addition to auditing, which specific thing changed their behaviour/was most effective </w:t>
      </w:r>
      <w:r>
        <w:sym w:font="Wingdings" w:char="F0E0"/>
      </w:r>
      <w:r>
        <w:t xml:space="preserve"> where can you continue to focus?</w:t>
      </w:r>
    </w:p>
    <w:p w14:paraId="012F8232" w14:textId="77777777" w:rsidR="0078450E" w:rsidRDefault="0078450E" w:rsidP="0078450E">
      <w:r>
        <w:t xml:space="preserve">If different </w:t>
      </w:r>
      <w:r>
        <w:sym w:font="Wingdings" w:char="F0E0"/>
      </w:r>
      <w:r>
        <w:t xml:space="preserve"> Knowledge gap?</w:t>
      </w:r>
    </w:p>
    <w:p w14:paraId="16A27216" w14:textId="40E93808" w:rsidR="0078450E" w:rsidRDefault="0078450E" w:rsidP="0078450E">
      <w:proofErr w:type="gramStart"/>
      <w:r>
        <w:t>However</w:t>
      </w:r>
      <w:proofErr w:type="gramEnd"/>
      <w:r>
        <w:t xml:space="preserve"> results can only be definitively determined through auditing</w:t>
      </w:r>
      <w:commentRangeEnd w:id="5"/>
      <w:r w:rsidR="00364065">
        <w:rPr>
          <w:rStyle w:val="CommentReference"/>
        </w:rPr>
        <w:commentReference w:id="5"/>
      </w:r>
    </w:p>
    <w:p w14:paraId="047D7BCF" w14:textId="02C98658" w:rsidR="00391B6C" w:rsidRDefault="00391B6C" w:rsidP="00391B6C">
      <w:pPr>
        <w:spacing w:line="480" w:lineRule="auto"/>
        <w:rPr>
          <w:rFonts w:ascii="Times New Roman" w:hAnsi="Times New Roman" w:cs="Times New Roman"/>
          <w:b/>
          <w:bCs/>
        </w:rPr>
      </w:pPr>
      <w:commentRangeStart w:id="6"/>
      <w:r>
        <w:rPr>
          <w:rFonts w:ascii="Times New Roman" w:hAnsi="Times New Roman" w:cs="Times New Roman"/>
          <w:b/>
          <w:bCs/>
        </w:rPr>
        <w:t xml:space="preserve">Lessons from Past Hygiene Initiatives.  </w:t>
      </w:r>
      <w:r>
        <w:rPr>
          <w:rFonts w:ascii="Times New Roman" w:hAnsi="Times New Roman" w:cs="Times New Roman"/>
        </w:rPr>
        <w:t xml:space="preserve">In the BCCH, the pilot intervention determined that HCW education is more effective than passive interventions (Srigley, 11).  In addition, it was found through the survey and gap analysis in 2018 that patient and family HH practice may be based on preference to soap and water (the gold standard being ABHR), and HCWs are instrumental in increasing HH awareness (Srigley, 11).  Multi-media work allowed for animated videos for future initiatives, and the QI project revealed that HH is deemed unimportant compared to other admission and treatment messages (Srigley, 11).  The gap analysis determined </w:t>
      </w:r>
      <w:r>
        <w:rPr>
          <w:rFonts w:ascii="Times New Roman" w:hAnsi="Times New Roman" w:cs="Times New Roman"/>
        </w:rPr>
        <w:lastRenderedPageBreak/>
        <w:t xml:space="preserve">that accountability for HCWs in teaching HH is not provided, and the multimodal HH pilot in 2018 identified key elements in HH improvement: hygiene product labelling, reducing ABHR refill delays, clear poster content and patient-centred brochures, with trialling of support of the multimodal campaign at HCW huddles (Srigley, 11). </w:t>
      </w:r>
      <w:commentRangeEnd w:id="6"/>
      <w:r w:rsidR="00364065">
        <w:rPr>
          <w:rStyle w:val="CommentReference"/>
        </w:rPr>
        <w:commentReference w:id="6"/>
      </w:r>
    </w:p>
    <w:p w14:paraId="4E175D1A" w14:textId="5D035CF5" w:rsidR="00391B6C" w:rsidRDefault="00391B6C" w:rsidP="0078450E"/>
    <w:p w14:paraId="72057932" w14:textId="5707553F" w:rsidR="006F402D" w:rsidRDefault="006F402D" w:rsidP="00EB3AEB">
      <w:pPr>
        <w:rPr>
          <w:rFonts w:ascii="Times New Roman" w:hAnsi="Times New Roman" w:cs="Times New Roman"/>
          <w:b/>
          <w:bCs/>
        </w:rPr>
      </w:pPr>
    </w:p>
    <w:p w14:paraId="4F5E39D0" w14:textId="29683396" w:rsidR="006F402D" w:rsidRDefault="006F402D" w:rsidP="006F402D">
      <w:pPr>
        <w:jc w:val="center"/>
        <w:rPr>
          <w:rFonts w:ascii="Times New Roman" w:hAnsi="Times New Roman" w:cs="Times New Roman"/>
          <w:b/>
          <w:bCs/>
        </w:rPr>
      </w:pPr>
      <w:r>
        <w:rPr>
          <w:rFonts w:ascii="Times New Roman" w:hAnsi="Times New Roman" w:cs="Times New Roman"/>
          <w:b/>
          <w:bCs/>
        </w:rPr>
        <w:t>Conclusion</w:t>
      </w:r>
    </w:p>
    <w:p w14:paraId="1D8FCA66" w14:textId="3297113C" w:rsidR="006F402D" w:rsidRDefault="006F402D" w:rsidP="006F402D">
      <w:pPr>
        <w:rPr>
          <w:rFonts w:ascii="Times New Roman" w:hAnsi="Times New Roman" w:cs="Times New Roman"/>
          <w:b/>
          <w:bCs/>
        </w:rPr>
      </w:pPr>
      <w:commentRangeStart w:id="7"/>
      <w:r>
        <w:rPr>
          <w:rFonts w:ascii="Times New Roman" w:hAnsi="Times New Roman" w:cs="Times New Roman"/>
          <w:b/>
          <w:bCs/>
        </w:rPr>
        <w:t>Summary of Findings</w:t>
      </w:r>
      <w:commentRangeEnd w:id="7"/>
      <w:r w:rsidR="002F30CE">
        <w:rPr>
          <w:rStyle w:val="CommentReference"/>
        </w:rPr>
        <w:commentReference w:id="7"/>
      </w:r>
    </w:p>
    <w:p w14:paraId="687D066F" w14:textId="77777777" w:rsidR="00127345" w:rsidRDefault="00127345" w:rsidP="006F402D">
      <w:pPr>
        <w:rPr>
          <w:rFonts w:ascii="Times New Roman" w:hAnsi="Times New Roman" w:cs="Times New Roman"/>
          <w:b/>
          <w:bCs/>
        </w:rPr>
      </w:pPr>
    </w:p>
    <w:p w14:paraId="2CE94928" w14:textId="53602D68" w:rsidR="00127345" w:rsidRPr="00047C0D" w:rsidRDefault="00127345" w:rsidP="00047C0D">
      <w:pPr>
        <w:spacing w:line="480" w:lineRule="auto"/>
        <w:rPr>
          <w:rFonts w:ascii="Times New Roman" w:hAnsi="Times New Roman" w:cs="Times New Roman"/>
        </w:rPr>
      </w:pPr>
      <w:commentRangeStart w:id="8"/>
      <w:r>
        <w:rPr>
          <w:rFonts w:ascii="Times New Roman" w:hAnsi="Times New Roman" w:cs="Times New Roman"/>
        </w:rPr>
        <w:t xml:space="preserve">The pandemic situation threatens the healthcare system, and increased HH compliance plays a more important role than ever in reducing pathogenesis.  Thus, it is integral that even despite the pandemic-related recent increase in HH, current levels are maintained, with the eventual goal of invoking a cultural change in the BCCH workplace (Moore et al., 1). </w:t>
      </w:r>
      <w:commentRangeEnd w:id="8"/>
      <w:r>
        <w:rPr>
          <w:rStyle w:val="CommentReference"/>
        </w:rPr>
        <w:commentReference w:id="8"/>
      </w:r>
      <w:r w:rsidR="00BC1A61">
        <w:rPr>
          <w:rFonts w:ascii="Times New Roman" w:hAnsi="Times New Roman" w:cs="Times New Roman"/>
        </w:rPr>
        <w:t xml:space="preserve">  </w:t>
      </w:r>
    </w:p>
    <w:p w14:paraId="4D08EC54" w14:textId="15C8A184"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 relation to </w:t>
      </w:r>
      <w:r w:rsidR="00526CAC">
        <w:rPr>
          <w:rFonts w:ascii="Times New Roman" w:hAnsi="Times New Roman" w:cs="Times New Roman"/>
        </w:rPr>
        <w:t>HH in all populations</w:t>
      </w:r>
      <w:r>
        <w:rPr>
          <w:rFonts w:ascii="Times New Roman" w:hAnsi="Times New Roman" w:cs="Times New Roman"/>
        </w:rPr>
        <w:t>:</w:t>
      </w:r>
      <w:r w:rsidR="00413C28">
        <w:rPr>
          <w:rFonts w:ascii="Times New Roman" w:hAnsi="Times New Roman" w:cs="Times New Roman"/>
        </w:rPr>
        <w:t xml:space="preserve"> </w:t>
      </w:r>
      <w:r w:rsidR="00526CAC">
        <w:rPr>
          <w:rFonts w:ascii="Times New Roman" w:hAnsi="Times New Roman" w:cs="Times New Roman"/>
        </w:rPr>
        <w:t>Ensure to remind</w:t>
      </w:r>
      <w:r w:rsidR="003212C9">
        <w:rPr>
          <w:rFonts w:ascii="Times New Roman" w:hAnsi="Times New Roman" w:cs="Times New Roman"/>
        </w:rPr>
        <w:t xml:space="preserve"> or train</w:t>
      </w:r>
      <w:r w:rsidR="00526CAC">
        <w:rPr>
          <w:rFonts w:ascii="Times New Roman" w:hAnsi="Times New Roman" w:cs="Times New Roman"/>
        </w:rPr>
        <w:t xml:space="preserve"> HCWs that all populations need to </w:t>
      </w:r>
      <w:r w:rsidR="00780303">
        <w:rPr>
          <w:rFonts w:ascii="Times New Roman" w:hAnsi="Times New Roman" w:cs="Times New Roman"/>
        </w:rPr>
        <w:t xml:space="preserve">equally </w:t>
      </w:r>
      <w:r w:rsidR="00526CAC">
        <w:rPr>
          <w:rFonts w:ascii="Times New Roman" w:hAnsi="Times New Roman" w:cs="Times New Roman"/>
        </w:rPr>
        <w:t>follow HH guidelines</w:t>
      </w:r>
    </w:p>
    <w:p w14:paraId="72C07C56" w14:textId="738760C7"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 relation to COVID-19 impact on </w:t>
      </w:r>
      <w:r w:rsidR="00CA4671">
        <w:rPr>
          <w:rFonts w:ascii="Times New Roman" w:hAnsi="Times New Roman" w:cs="Times New Roman"/>
        </w:rPr>
        <w:t>HH</w:t>
      </w:r>
      <w:r w:rsidR="00261C7F">
        <w:rPr>
          <w:rFonts w:ascii="Times New Roman" w:hAnsi="Times New Roman" w:cs="Times New Roman"/>
        </w:rPr>
        <w:t xml:space="preserve">: Provide reminders surrounding COVID-19 and making HCWs and patients/visitors aware of the </w:t>
      </w:r>
      <w:r w:rsidR="00987B16">
        <w:rPr>
          <w:rFonts w:ascii="Times New Roman" w:hAnsi="Times New Roman" w:cs="Times New Roman"/>
        </w:rPr>
        <w:t>impact it has had on HH</w:t>
      </w:r>
    </w:p>
    <w:p w14:paraId="09E4B83C" w14:textId="01A307EE"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w:t>
      </w:r>
      <w:r w:rsidRPr="00F02549">
        <w:rPr>
          <w:rFonts w:ascii="Times New Roman" w:hAnsi="Times New Roman" w:cs="Times New Roman"/>
        </w:rPr>
        <w:t>most important elements of the proposed campaign</w:t>
      </w:r>
      <w:r w:rsidR="00A127E6">
        <w:rPr>
          <w:rFonts w:ascii="Times New Roman" w:hAnsi="Times New Roman" w:cs="Times New Roman"/>
        </w:rPr>
        <w:t xml:space="preserve">: </w:t>
      </w:r>
      <w:r w:rsidR="00E91183">
        <w:rPr>
          <w:rFonts w:ascii="Times New Roman" w:hAnsi="Times New Roman" w:cs="Times New Roman"/>
        </w:rPr>
        <w:t xml:space="preserve">Increasing </w:t>
      </w:r>
      <w:r w:rsidR="00A07FF1">
        <w:rPr>
          <w:rFonts w:ascii="Times New Roman" w:hAnsi="Times New Roman" w:cs="Times New Roman"/>
        </w:rPr>
        <w:t>HH availability, checklists for HCW accountability, and a sustained multimodal approach</w:t>
      </w:r>
      <w:r w:rsidR="000C16DB">
        <w:rPr>
          <w:rFonts w:ascii="Times New Roman" w:hAnsi="Times New Roman" w:cs="Times New Roman"/>
        </w:rPr>
        <w:t xml:space="preserve"> including auditing</w:t>
      </w:r>
    </w:p>
    <w:p w14:paraId="21C50AB4" w14:textId="38DA234F" w:rsidR="00F02549" w:rsidRDefault="00F02549" w:rsidP="00F02549">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HCW </w:t>
      </w:r>
      <w:r w:rsidRPr="00F02549">
        <w:rPr>
          <w:rFonts w:ascii="Times New Roman" w:hAnsi="Times New Roman" w:cs="Times New Roman"/>
        </w:rPr>
        <w:t xml:space="preserve">accountability </w:t>
      </w:r>
      <w:r>
        <w:rPr>
          <w:rFonts w:ascii="Times New Roman" w:hAnsi="Times New Roman" w:cs="Times New Roman"/>
        </w:rPr>
        <w:t>methodologies for improvement</w:t>
      </w:r>
      <w:r w:rsidR="00E91183">
        <w:rPr>
          <w:rFonts w:ascii="Times New Roman" w:hAnsi="Times New Roman" w:cs="Times New Roman"/>
        </w:rPr>
        <w:t xml:space="preserve">: </w:t>
      </w:r>
      <w:r w:rsidR="007206E1">
        <w:rPr>
          <w:rFonts w:ascii="Times New Roman" w:hAnsi="Times New Roman" w:cs="Times New Roman"/>
        </w:rPr>
        <w:t>A</w:t>
      </w:r>
      <w:r w:rsidR="00E91183">
        <w:rPr>
          <w:rFonts w:ascii="Times New Roman" w:hAnsi="Times New Roman" w:cs="Times New Roman"/>
        </w:rPr>
        <w:t>pproachability</w:t>
      </w:r>
      <w:r w:rsidR="00CA4671">
        <w:rPr>
          <w:rFonts w:ascii="Times New Roman" w:hAnsi="Times New Roman" w:cs="Times New Roman"/>
        </w:rPr>
        <w:t xml:space="preserve"> of HCWs in need of </w:t>
      </w:r>
      <w:r w:rsidR="007206E1">
        <w:rPr>
          <w:rFonts w:ascii="Times New Roman" w:hAnsi="Times New Roman" w:cs="Times New Roman"/>
        </w:rPr>
        <w:t xml:space="preserve">HH and </w:t>
      </w:r>
      <w:r w:rsidR="003E30EC">
        <w:rPr>
          <w:rFonts w:ascii="Times New Roman" w:hAnsi="Times New Roman" w:cs="Times New Roman"/>
        </w:rPr>
        <w:t xml:space="preserve">reciprocated HH </w:t>
      </w:r>
      <w:r w:rsidR="00DE1CD0">
        <w:rPr>
          <w:rFonts w:ascii="Times New Roman" w:hAnsi="Times New Roman" w:cs="Times New Roman"/>
        </w:rPr>
        <w:t>reminders among patients, families and HCWs</w:t>
      </w:r>
    </w:p>
    <w:p w14:paraId="42612DF1" w14:textId="4178E273" w:rsidR="00F02549" w:rsidRDefault="00F02549" w:rsidP="00F02549">
      <w:pPr>
        <w:pStyle w:val="ListParagraph"/>
        <w:numPr>
          <w:ilvl w:val="0"/>
          <w:numId w:val="2"/>
        </w:numPr>
        <w:spacing w:line="480" w:lineRule="auto"/>
        <w:rPr>
          <w:rFonts w:ascii="Times New Roman" w:hAnsi="Times New Roman" w:cs="Times New Roman"/>
        </w:rPr>
      </w:pPr>
      <w:r w:rsidRPr="00F02549">
        <w:rPr>
          <w:rFonts w:ascii="Times New Roman" w:hAnsi="Times New Roman" w:cs="Times New Roman"/>
        </w:rPr>
        <w:t xml:space="preserve"> </w:t>
      </w:r>
      <w:r w:rsidR="00D176D5">
        <w:rPr>
          <w:rFonts w:ascii="Times New Roman" w:hAnsi="Times New Roman" w:cs="Times New Roman"/>
        </w:rPr>
        <w:t>How</w:t>
      </w:r>
      <w:r w:rsidRPr="00F02549">
        <w:rPr>
          <w:rFonts w:ascii="Times New Roman" w:hAnsi="Times New Roman" w:cs="Times New Roman"/>
        </w:rPr>
        <w:t xml:space="preserve"> hand hygiene improvement can be maintained in the future</w:t>
      </w:r>
      <w:r w:rsidR="003E30EC">
        <w:rPr>
          <w:rFonts w:ascii="Times New Roman" w:hAnsi="Times New Roman" w:cs="Times New Roman"/>
        </w:rPr>
        <w:t>:</w:t>
      </w:r>
      <w:r w:rsidR="00DE1CD0">
        <w:rPr>
          <w:rFonts w:ascii="Times New Roman" w:hAnsi="Times New Roman" w:cs="Times New Roman"/>
        </w:rPr>
        <w:t xml:space="preserve">  S</w:t>
      </w:r>
      <w:r w:rsidR="00DE1CD0">
        <w:rPr>
          <w:rFonts w:ascii="Times New Roman" w:hAnsi="Times New Roman" w:cs="Times New Roman"/>
        </w:rPr>
        <w:t>urveying of HCWs, patients and families for feedback on the most efficacious strategies employed</w:t>
      </w:r>
      <w:r w:rsidR="00DE1CD0">
        <w:rPr>
          <w:rFonts w:ascii="Times New Roman" w:hAnsi="Times New Roman" w:cs="Times New Roman"/>
        </w:rPr>
        <w:t>, adjusting the program accordingly</w:t>
      </w:r>
    </w:p>
    <w:p w14:paraId="55942E44" w14:textId="291806CB" w:rsidR="0074473E" w:rsidRPr="0074473E" w:rsidRDefault="0074473E" w:rsidP="0074473E">
      <w:pPr>
        <w:spacing w:line="480" w:lineRule="auto"/>
        <w:rPr>
          <w:rFonts w:ascii="Times New Roman" w:hAnsi="Times New Roman" w:cs="Times New Roman"/>
        </w:rPr>
      </w:pPr>
      <w:r>
        <w:rPr>
          <w:rFonts w:ascii="Times New Roman" w:hAnsi="Times New Roman" w:cs="Times New Roman"/>
          <w:b/>
          <w:bCs/>
        </w:rPr>
        <w:lastRenderedPageBreak/>
        <w:t xml:space="preserve">Limitations.  </w:t>
      </w:r>
      <w:r>
        <w:rPr>
          <w:rFonts w:ascii="Times New Roman" w:hAnsi="Times New Roman" w:cs="Times New Roman"/>
        </w:rPr>
        <w:t xml:space="preserve">This </w:t>
      </w:r>
      <w:r w:rsidR="00B6323D">
        <w:rPr>
          <w:rFonts w:ascii="Times New Roman" w:hAnsi="Times New Roman" w:cs="Times New Roman"/>
        </w:rPr>
        <w:t>report</w:t>
      </w:r>
      <w:r>
        <w:rPr>
          <w:rFonts w:ascii="Times New Roman" w:hAnsi="Times New Roman" w:cs="Times New Roman"/>
        </w:rPr>
        <w:t xml:space="preserve"> has several limitations: the small sample size</w:t>
      </w:r>
      <w:r w:rsidR="00F717EB">
        <w:rPr>
          <w:rFonts w:ascii="Times New Roman" w:hAnsi="Times New Roman" w:cs="Times New Roman"/>
        </w:rPr>
        <w:t xml:space="preserve"> limits extrapolation, the </w:t>
      </w:r>
      <w:r w:rsidR="00475E3B">
        <w:rPr>
          <w:rFonts w:ascii="Times New Roman" w:hAnsi="Times New Roman" w:cs="Times New Roman"/>
        </w:rPr>
        <w:t xml:space="preserve">surveying of students may not represent patients and their families accurately, and </w:t>
      </w:r>
      <w:r w:rsidR="00A9432E">
        <w:rPr>
          <w:rFonts w:ascii="Times New Roman" w:hAnsi="Times New Roman" w:cs="Times New Roman"/>
        </w:rPr>
        <w:t>the surveying itself, which is prospective, when retrospective would be more</w:t>
      </w:r>
      <w:r w:rsidR="002F2CA3">
        <w:rPr>
          <w:rFonts w:ascii="Times New Roman" w:hAnsi="Times New Roman" w:cs="Times New Roman"/>
        </w:rPr>
        <w:t xml:space="preserve"> useful</w:t>
      </w:r>
      <w:r w:rsidR="00F73C13">
        <w:rPr>
          <w:rFonts w:ascii="Times New Roman" w:hAnsi="Times New Roman" w:cs="Times New Roman"/>
        </w:rPr>
        <w:t xml:space="preserve"> in program optimization</w:t>
      </w:r>
      <w:r w:rsidR="00B6323D">
        <w:rPr>
          <w:rFonts w:ascii="Times New Roman" w:hAnsi="Times New Roman" w:cs="Times New Roman"/>
        </w:rPr>
        <w:t>.</w:t>
      </w:r>
    </w:p>
    <w:p w14:paraId="50CC3493" w14:textId="195170A1" w:rsidR="006F402D" w:rsidRPr="008535A1" w:rsidRDefault="006F402D" w:rsidP="006F402D">
      <w:pPr>
        <w:rPr>
          <w:rFonts w:ascii="Times New Roman" w:hAnsi="Times New Roman" w:cs="Times New Roman"/>
          <w:b/>
          <w:bCs/>
        </w:rPr>
      </w:pPr>
      <w:r>
        <w:rPr>
          <w:rFonts w:ascii="Times New Roman" w:hAnsi="Times New Roman" w:cs="Times New Roman"/>
          <w:b/>
          <w:bCs/>
        </w:rPr>
        <w:t>Recommendations</w:t>
      </w:r>
    </w:p>
    <w:p w14:paraId="5E6469DD" w14:textId="02DE2943" w:rsidR="00CF7B66" w:rsidRDefault="00CF7B66"/>
    <w:p w14:paraId="1FE19781" w14:textId="6D80DB37" w:rsidR="00DA06BD" w:rsidRDefault="005F0335" w:rsidP="008C4DD9">
      <w:pPr>
        <w:pStyle w:val="ListParagraph"/>
        <w:numPr>
          <w:ilvl w:val="0"/>
          <w:numId w:val="4"/>
        </w:numPr>
        <w:spacing w:line="480" w:lineRule="auto"/>
      </w:pPr>
      <w:r>
        <w:t>Consider surveying patients, HCWs and visitors after implementation of the hand hygiene program to determine efficacy of different components of the multimodal campaign</w:t>
      </w:r>
    </w:p>
    <w:p w14:paraId="0366B85C" w14:textId="2DD78E3F" w:rsidR="00DC3D91" w:rsidRDefault="00DC3D91" w:rsidP="008C4DD9">
      <w:pPr>
        <w:pStyle w:val="ListParagraph"/>
        <w:numPr>
          <w:ilvl w:val="0"/>
          <w:numId w:val="4"/>
        </w:numPr>
        <w:spacing w:line="480" w:lineRule="auto"/>
      </w:pPr>
      <w:r>
        <w:t xml:space="preserve">Ensuring that HCWs are </w:t>
      </w:r>
      <w:r w:rsidR="00DE1546">
        <w:t>reassuring</w:t>
      </w:r>
      <w:r>
        <w:t xml:space="preserve"> patients </w:t>
      </w:r>
      <w:r w:rsidR="00DE1546">
        <w:t>to feel free to</w:t>
      </w:r>
      <w:r>
        <w:t xml:space="preserve"> communicate their HH needs</w:t>
      </w:r>
    </w:p>
    <w:p w14:paraId="03259877" w14:textId="61B72F6E" w:rsidR="008D7FF6" w:rsidRDefault="0078450E" w:rsidP="008C4DD9">
      <w:pPr>
        <w:pStyle w:val="ListParagraph"/>
        <w:numPr>
          <w:ilvl w:val="0"/>
          <w:numId w:val="4"/>
        </w:numPr>
        <w:spacing w:line="480" w:lineRule="auto"/>
      </w:pPr>
      <w:r>
        <w:t>Ultimately, the compliance</w:t>
      </w:r>
      <w:r w:rsidR="008C4DD9">
        <w:t xml:space="preserve"> results</w:t>
      </w:r>
      <w:r>
        <w:t xml:space="preserve"> will come from progress reports and auditing.  Please rely on these to definitively determine program effectiveness</w:t>
      </w:r>
    </w:p>
    <w:p w14:paraId="516DA694" w14:textId="77777777" w:rsidR="001C1A8E" w:rsidRDefault="001C1A8E" w:rsidP="001C1A8E">
      <w:r>
        <w:tab/>
      </w:r>
    </w:p>
    <w:p w14:paraId="64435709" w14:textId="066EDA1A" w:rsidR="00CF7B66" w:rsidRDefault="00CF7B66"/>
    <w:p w14:paraId="65B1C526" w14:textId="4AEBADEE" w:rsidR="00CF7B66" w:rsidRDefault="003F7FBA" w:rsidP="003F7FBA">
      <w:pPr>
        <w:jc w:val="center"/>
        <w:rPr>
          <w:b/>
          <w:bCs/>
        </w:rPr>
      </w:pPr>
      <w:r>
        <w:rPr>
          <w:b/>
          <w:bCs/>
        </w:rPr>
        <w:t>Works Cited</w:t>
      </w:r>
    </w:p>
    <w:p w14:paraId="344F6E27" w14:textId="3DC96842" w:rsidR="000756BF" w:rsidRDefault="000756BF" w:rsidP="000756BF">
      <w:pPr>
        <w:pStyle w:val="NormalWeb"/>
        <w:ind w:left="567" w:hanging="567"/>
      </w:pPr>
      <w:r>
        <w:t xml:space="preserve">Barker, Anna, et al. “Patients' Hand Hygiene at Home Predicts Their Hand Hygiene Practices in the Hospital.” </w:t>
      </w:r>
      <w:r>
        <w:rPr>
          <w:i/>
          <w:iCs/>
        </w:rPr>
        <w:t>Infection Control and Hospital Epidemiology</w:t>
      </w:r>
      <w:r>
        <w:t xml:space="preserve">, U.S. National Library of Medicine, May 2014, www.ncbi.nlm.nih.gov/pmc/articles/PMC4148899/. </w:t>
      </w:r>
    </w:p>
    <w:p w14:paraId="19BBF004" w14:textId="56206855" w:rsidR="00F74A86" w:rsidRPr="00F74A86" w:rsidRDefault="00F74A86" w:rsidP="00F74A86">
      <w:pPr>
        <w:pStyle w:val="NormalWeb"/>
        <w:ind w:left="567" w:hanging="567"/>
      </w:pPr>
      <w:r>
        <w:t xml:space="preserve">Erasmus, Vicki, et al. “Systematic Review of Studies on Compliance with Hand Hygiene Guidelines in Hospital Care: Infection Control &amp; Hospital Epidemiology.” </w:t>
      </w:r>
      <w:r>
        <w:rPr>
          <w:i/>
          <w:iCs/>
        </w:rPr>
        <w:t>Cambridge Core</w:t>
      </w:r>
      <w:r>
        <w:t>, Cambridge University Press, 2 Jan. 2015, www.cambridge.org/core/journals/infection-control-and-hospital-epidemiology/article/systematic-review-of-studies-on-compliance-with-hand-hygiene-guidelines-in-hospital-care/36AD78694A4A2BA831A598E9C935C92E.</w:t>
      </w:r>
    </w:p>
    <w:p w14:paraId="0ECFE095" w14:textId="4E226CFC" w:rsidR="00801B2D" w:rsidRDefault="00801B2D" w:rsidP="00801B2D">
      <w:pPr>
        <w:pStyle w:val="NormalWeb"/>
        <w:ind w:left="567" w:hanging="567"/>
      </w:pPr>
      <w:r>
        <w:t xml:space="preserve">Mathur, </w:t>
      </w:r>
      <w:proofErr w:type="spellStart"/>
      <w:r>
        <w:t>Purva</w:t>
      </w:r>
      <w:proofErr w:type="spellEnd"/>
      <w:r>
        <w:t xml:space="preserve">. “Hand Hygiene: Back to the Basics of Infection Control.” </w:t>
      </w:r>
      <w:r>
        <w:rPr>
          <w:i/>
          <w:iCs/>
        </w:rPr>
        <w:t>The Indian Journal of Medical Research</w:t>
      </w:r>
      <w:r>
        <w:t xml:space="preserve">, </w:t>
      </w:r>
      <w:proofErr w:type="spellStart"/>
      <w:r>
        <w:t>Medknow</w:t>
      </w:r>
      <w:proofErr w:type="spellEnd"/>
      <w:r>
        <w:t xml:space="preserve"> Publications &amp; Media Pvt Ltd, Nov. 2011, www.ncbi.nlm.nih.gov/pmc/articles/PMC3249958/.</w:t>
      </w:r>
    </w:p>
    <w:p w14:paraId="66BE954E" w14:textId="7157D1BC" w:rsidR="001B7271" w:rsidRDefault="001B7271" w:rsidP="001B7271">
      <w:pPr>
        <w:pStyle w:val="NormalWeb"/>
        <w:ind w:left="567" w:hanging="567"/>
      </w:pPr>
      <w:proofErr w:type="spellStart"/>
      <w:r>
        <w:t>Lotfinejad</w:t>
      </w:r>
      <w:proofErr w:type="spellEnd"/>
      <w:r>
        <w:t xml:space="preserve">, N, et al. “Hand Hygiene and the Novel Coronavirus Pandemic: </w:t>
      </w:r>
      <w:proofErr w:type="gramStart"/>
      <w:r>
        <w:t>the</w:t>
      </w:r>
      <w:proofErr w:type="gramEnd"/>
      <w:r>
        <w:t xml:space="preserve"> Role of Healthcare Workers.” </w:t>
      </w:r>
      <w:r>
        <w:rPr>
          <w:i/>
          <w:iCs/>
        </w:rPr>
        <w:t>The Journal of Hospital Infection</w:t>
      </w:r>
      <w:r>
        <w:t xml:space="preserve">, The Healthcare Infection Society. Published by Elsevier Ltd., Aug. 2020, www.ncbi.nlm.nih.gov/pmc/articles/PMC7270549/. </w:t>
      </w:r>
    </w:p>
    <w:p w14:paraId="60153176" w14:textId="50E71469" w:rsidR="00EE3C9F" w:rsidRPr="00EE3C9F" w:rsidRDefault="00EE3C9F" w:rsidP="00EE3C9F">
      <w:pPr>
        <w:spacing w:before="100" w:beforeAutospacing="1" w:after="100" w:afterAutospacing="1"/>
        <w:ind w:left="567" w:hanging="567"/>
        <w:rPr>
          <w:rFonts w:ascii="Times New Roman" w:eastAsia="Times New Roman" w:hAnsi="Times New Roman" w:cs="Times New Roman"/>
        </w:rPr>
      </w:pPr>
      <w:r w:rsidRPr="00EE3C9F">
        <w:rPr>
          <w:rFonts w:ascii="Times New Roman" w:eastAsia="Times New Roman" w:hAnsi="Times New Roman" w:cs="Times New Roman"/>
        </w:rPr>
        <w:t xml:space="preserve">Michalchuk, Quentin. “HH Interview with Dr. Srigley and Fernando.” 26 Nov. 2020. </w:t>
      </w:r>
    </w:p>
    <w:p w14:paraId="3B977098" w14:textId="63BCE11E" w:rsidR="003F7FBA" w:rsidRDefault="003F7FBA" w:rsidP="003F7FBA">
      <w:pPr>
        <w:pStyle w:val="NormalWeb"/>
        <w:ind w:left="567" w:hanging="567"/>
      </w:pPr>
      <w:r>
        <w:t xml:space="preserve">Moore, Lori D, et al. “The Impact of COVID-19 Pandemic on Hand Hygiene Performance in Hospitals.” </w:t>
      </w:r>
      <w:r>
        <w:rPr>
          <w:i/>
          <w:iCs/>
        </w:rPr>
        <w:t>American Journal of Infection Control</w:t>
      </w:r>
      <w:r>
        <w:t xml:space="preserve">, Association for Professionals in Infection Control and Epidemiology, Inc. Published by Elsevier Inc., 18 Aug. 2020, www.ncbi.nlm.nih.gov/pmc/articles/PMC7434409/. </w:t>
      </w:r>
    </w:p>
    <w:p w14:paraId="5EDD05F5" w14:textId="11C54401" w:rsidR="00234208" w:rsidRDefault="00234208" w:rsidP="00234208">
      <w:pPr>
        <w:pStyle w:val="NormalWeb"/>
        <w:ind w:left="567" w:hanging="567"/>
      </w:pPr>
      <w:proofErr w:type="spellStart"/>
      <w:r>
        <w:lastRenderedPageBreak/>
        <w:t>Musu</w:t>
      </w:r>
      <w:proofErr w:type="spellEnd"/>
      <w:r>
        <w:t xml:space="preserve">, M, et al. “Assessing Hand Hygiene Compliance among Healthcare Workers in Six Intensive Care Units.” </w:t>
      </w:r>
      <w:r>
        <w:rPr>
          <w:i/>
          <w:iCs/>
        </w:rPr>
        <w:t>Journal of Preventive Medicine and Hygiene</w:t>
      </w:r>
      <w:r>
        <w:t xml:space="preserve">, </w:t>
      </w:r>
      <w:proofErr w:type="spellStart"/>
      <w:r>
        <w:t>Pacini</w:t>
      </w:r>
      <w:proofErr w:type="spellEnd"/>
      <w:r>
        <w:t xml:space="preserve"> </w:t>
      </w:r>
      <w:proofErr w:type="spellStart"/>
      <w:r>
        <w:t>Editore</w:t>
      </w:r>
      <w:proofErr w:type="spellEnd"/>
      <w:r>
        <w:t xml:space="preserve"> SRL, Sept. 2017, www.ncbi.nlm.nih.gov/pmc/articles/PMC5668933/. </w:t>
      </w:r>
    </w:p>
    <w:p w14:paraId="2987098A" w14:textId="36A0C597" w:rsidR="00AE7B90" w:rsidRDefault="00AE7B90" w:rsidP="00AE7B90">
      <w:pPr>
        <w:pStyle w:val="NormalWeb"/>
        <w:ind w:left="567" w:hanging="567"/>
      </w:pPr>
      <w:r>
        <w:t xml:space="preserve">Srigley, J.A., et al. “Applying Psychological Frameworks of Behaviour Change to Improve Healthcare Worker Hand Hygiene: </w:t>
      </w:r>
      <w:proofErr w:type="gramStart"/>
      <w:r>
        <w:t>a</w:t>
      </w:r>
      <w:proofErr w:type="gramEnd"/>
      <w:r>
        <w:t xml:space="preserve"> Systematic Review.” </w:t>
      </w:r>
      <w:r>
        <w:rPr>
          <w:i/>
          <w:iCs/>
        </w:rPr>
        <w:t>Journal of Hospital Infection</w:t>
      </w:r>
      <w:r>
        <w:t xml:space="preserve">, W.B. Saunders, 4 Aug. 2015, www.sciencedirect.com/science/article/pii/S0195670115002959. </w:t>
      </w:r>
    </w:p>
    <w:p w14:paraId="42C64551" w14:textId="77777777" w:rsidR="003964AE" w:rsidRDefault="003964AE" w:rsidP="003964AE">
      <w:pPr>
        <w:pStyle w:val="NormalWeb"/>
        <w:ind w:left="567" w:hanging="567"/>
      </w:pPr>
      <w:r>
        <w:t xml:space="preserve">Srigley, Jocelyn A. “Presentation to CW Leadership on HH_Jul15 AS.” N/A, 15 July 2020. </w:t>
      </w:r>
    </w:p>
    <w:p w14:paraId="50C91044" w14:textId="77777777" w:rsidR="003964AE" w:rsidRDefault="003964AE" w:rsidP="00AE7B90">
      <w:pPr>
        <w:pStyle w:val="NormalWeb"/>
        <w:ind w:left="567" w:hanging="567"/>
      </w:pPr>
    </w:p>
    <w:p w14:paraId="55EE5E5E" w14:textId="77777777" w:rsidR="00AE7B90" w:rsidRDefault="00AE7B90" w:rsidP="003F7FBA">
      <w:pPr>
        <w:pStyle w:val="NormalWeb"/>
        <w:ind w:left="567" w:hanging="567"/>
      </w:pPr>
    </w:p>
    <w:p w14:paraId="4E7C5B47" w14:textId="77777777" w:rsidR="003F7FBA" w:rsidRPr="003F7FBA" w:rsidRDefault="003F7FBA" w:rsidP="003F7FBA"/>
    <w:p w14:paraId="48234297" w14:textId="0BBE729A" w:rsidR="00CF7B66" w:rsidRDefault="00CF7B66"/>
    <w:p w14:paraId="243F25F6" w14:textId="25A001B2" w:rsidR="00CF7B66" w:rsidRDefault="00CF7B66"/>
    <w:p w14:paraId="066DCD67" w14:textId="3D6DA3B0" w:rsidR="00CF7B66" w:rsidRDefault="00CF7B66"/>
    <w:p w14:paraId="322D646A" w14:textId="1272094F" w:rsidR="00CF7B66" w:rsidRDefault="00CF7B66"/>
    <w:p w14:paraId="3BDBC429" w14:textId="79013607" w:rsidR="00CF7B66" w:rsidRDefault="00CF7B66"/>
    <w:p w14:paraId="3E82A247" w14:textId="349861D3" w:rsidR="00CF7B66" w:rsidRDefault="00CF7B66"/>
    <w:p w14:paraId="54EDA1EF" w14:textId="3B6A3633" w:rsidR="00CF7B66" w:rsidRDefault="00CF7B66"/>
    <w:p w14:paraId="74AE1D56" w14:textId="56A87223" w:rsidR="00CF7B66" w:rsidRDefault="00CF7B66"/>
    <w:p w14:paraId="172F9956" w14:textId="181A2BF2" w:rsidR="00CF7B66" w:rsidRDefault="00CF7B66"/>
    <w:p w14:paraId="3F14A321" w14:textId="15C2F604" w:rsidR="00CF7B66" w:rsidRDefault="00CF7B66"/>
    <w:p w14:paraId="7364C6CD" w14:textId="7C2B8E05" w:rsidR="00CF7B66" w:rsidRDefault="00CF7B66"/>
    <w:p w14:paraId="2DF45738" w14:textId="11C2CD7F" w:rsidR="00CF7B66" w:rsidRDefault="00CF7B66"/>
    <w:p w14:paraId="795245EB" w14:textId="64513ED5" w:rsidR="00CF7B66" w:rsidRDefault="00CF7B66"/>
    <w:p w14:paraId="1BE451F7" w14:textId="21292961" w:rsidR="00CF7B66" w:rsidRDefault="00CF7B66"/>
    <w:p w14:paraId="43252E01" w14:textId="0462A5F2" w:rsidR="00CF7B66" w:rsidRDefault="00CF7B66"/>
    <w:p w14:paraId="5784F6A0" w14:textId="22F63D6E" w:rsidR="00CF7B66" w:rsidRDefault="00CF7B66"/>
    <w:p w14:paraId="5B9F6E9D" w14:textId="0E636C15" w:rsidR="00CF7B66" w:rsidRDefault="00CF7B66"/>
    <w:p w14:paraId="17361C73" w14:textId="11EE31CF" w:rsidR="00CF7B66" w:rsidRDefault="00CF7B66"/>
    <w:p w14:paraId="79F9975B" w14:textId="773070FF" w:rsidR="00CF7B66" w:rsidRDefault="00CF7B66"/>
    <w:p w14:paraId="186BD90E" w14:textId="7C72AFA5" w:rsidR="00CF7B66" w:rsidRDefault="00CF7B66"/>
    <w:p w14:paraId="56C94AAC" w14:textId="03427A89" w:rsidR="00CF7B66" w:rsidRDefault="00CF7B66"/>
    <w:p w14:paraId="28638947" w14:textId="0D96226B" w:rsidR="00CF7B66" w:rsidRDefault="00CF7B66"/>
    <w:p w14:paraId="53B32123" w14:textId="1A0B1362" w:rsidR="00CF7B66" w:rsidRDefault="00CF7B66"/>
    <w:p w14:paraId="35F35E02" w14:textId="546A5089" w:rsidR="00CF7B66" w:rsidRDefault="00CF7B66"/>
    <w:p w14:paraId="0DA0817F" w14:textId="6194A3ED" w:rsidR="00CF7B66" w:rsidRDefault="00CF7B66"/>
    <w:p w14:paraId="1E619D2E" w14:textId="21D7BEA3" w:rsidR="00CF7B66" w:rsidRDefault="00CF7B66"/>
    <w:p w14:paraId="6CB92D48" w14:textId="170B1A98" w:rsidR="00CF7B66" w:rsidRDefault="00CF7B66"/>
    <w:p w14:paraId="20080161" w14:textId="6E2996A4" w:rsidR="00CF7B66" w:rsidRDefault="00CF7B66"/>
    <w:p w14:paraId="4C84F874" w14:textId="243C631E" w:rsidR="00CF7B66" w:rsidRDefault="00CF7B66"/>
    <w:p w14:paraId="3BB33BBB" w14:textId="660759DC" w:rsidR="00CF7B66" w:rsidRDefault="00CF7B66"/>
    <w:p w14:paraId="261DF1E5" w14:textId="77777777" w:rsidR="008535A1" w:rsidRPr="008535A1" w:rsidRDefault="008535A1" w:rsidP="008535A1">
      <w:pPr>
        <w:pStyle w:val="Level3"/>
        <w:spacing w:line="480" w:lineRule="auto"/>
        <w:ind w:left="0"/>
        <w:rPr>
          <w:rFonts w:ascii="Times New Roman" w:hAnsi="Times New Roman"/>
          <w:i w:val="0"/>
          <w:iCs w:val="0"/>
          <w:sz w:val="24"/>
          <w:szCs w:val="24"/>
        </w:rPr>
      </w:pPr>
    </w:p>
    <w:sectPr w:rsidR="008535A1" w:rsidRPr="008535A1" w:rsidSect="00DA0C88">
      <w:headerReference w:type="defaul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entin Michalchuk" w:date="2020-12-12T17:39:00Z" w:initials="QM">
    <w:p w14:paraId="51A5813E" w14:textId="5A04FDE2" w:rsidR="00BF2DDE" w:rsidRDefault="00BF2DDE">
      <w:pPr>
        <w:pStyle w:val="CommentText"/>
      </w:pPr>
      <w:r>
        <w:rPr>
          <w:rStyle w:val="CommentReference"/>
        </w:rPr>
        <w:annotationRef/>
      </w:r>
      <w:r>
        <w:t>To be updated once letter of transmittal, etc. is complete</w:t>
      </w:r>
    </w:p>
  </w:comment>
  <w:comment w:id="1" w:author="Quentin Michalchuk" w:date="2020-12-12T03:10:00Z" w:initials="QM">
    <w:p w14:paraId="3D8136D1" w14:textId="642D6600" w:rsidR="00DB7C34" w:rsidRDefault="00DB7C34">
      <w:pPr>
        <w:pStyle w:val="CommentText"/>
      </w:pPr>
      <w:r>
        <w:rPr>
          <w:rStyle w:val="CommentReference"/>
        </w:rPr>
        <w:annotationRef/>
      </w:r>
      <w:r>
        <w:t>interview</w:t>
      </w:r>
    </w:p>
  </w:comment>
  <w:comment w:id="2" w:author="Quentin Michalchuk" w:date="2020-12-13T00:31:00Z" w:initials="QM">
    <w:p w14:paraId="0A966A2C" w14:textId="0757184D" w:rsidR="00693629" w:rsidRDefault="00693629">
      <w:pPr>
        <w:pStyle w:val="CommentText"/>
      </w:pPr>
      <w:r>
        <w:rPr>
          <w:rStyle w:val="CommentReference"/>
        </w:rPr>
        <w:annotationRef/>
      </w:r>
      <w:r>
        <w:t>goes beyond these two teams</w:t>
      </w:r>
    </w:p>
  </w:comment>
  <w:comment w:id="3" w:author="Quentin Michalchuk" w:date="2020-12-12T00:04:00Z" w:initials="QM">
    <w:p w14:paraId="630F302E" w14:textId="2F45AC2B" w:rsidR="005F60F3" w:rsidRDefault="005F60F3">
      <w:pPr>
        <w:pStyle w:val="CommentText"/>
      </w:pPr>
      <w:r>
        <w:rPr>
          <w:rStyle w:val="CommentReference"/>
        </w:rPr>
        <w:annotationRef/>
      </w:r>
      <w:r>
        <w:t>Somewhat weak evidence</w:t>
      </w:r>
    </w:p>
  </w:comment>
  <w:comment w:id="4" w:author="Quentin Michalchuk" w:date="2020-12-12T16:01:00Z" w:initials="QM">
    <w:p w14:paraId="1883CA67" w14:textId="3604962E" w:rsidR="00447E1F" w:rsidRDefault="00447E1F">
      <w:pPr>
        <w:pStyle w:val="CommentText"/>
      </w:pPr>
      <w:r>
        <w:rPr>
          <w:rStyle w:val="CommentReference"/>
        </w:rPr>
        <w:annotationRef/>
      </w:r>
      <w:r>
        <w:t>Research support?</w:t>
      </w:r>
    </w:p>
  </w:comment>
  <w:comment w:id="5" w:author="Quentin Michalchuk" w:date="2020-12-12T16:27:00Z" w:initials="QM">
    <w:p w14:paraId="20FDCDE1" w14:textId="31FED10E" w:rsidR="00364065" w:rsidRDefault="00364065">
      <w:pPr>
        <w:pStyle w:val="CommentText"/>
      </w:pPr>
      <w:r>
        <w:rPr>
          <w:rStyle w:val="CommentReference"/>
        </w:rPr>
        <w:annotationRef/>
      </w:r>
      <w:r>
        <w:t>Some notes; ignore</w:t>
      </w:r>
    </w:p>
  </w:comment>
  <w:comment w:id="6" w:author="Quentin Michalchuk" w:date="2020-12-12T16:28:00Z" w:initials="QM">
    <w:p w14:paraId="66F9C5FA" w14:textId="41A2ECBC" w:rsidR="00364065" w:rsidRDefault="00364065">
      <w:pPr>
        <w:pStyle w:val="CommentText"/>
      </w:pPr>
      <w:r>
        <w:rPr>
          <w:rStyle w:val="CommentReference"/>
        </w:rPr>
        <w:annotationRef/>
      </w:r>
      <w:r>
        <w:t>For incorporation into the argument as supporting points</w:t>
      </w:r>
    </w:p>
  </w:comment>
  <w:comment w:id="7" w:author="Quentin Michalchuk" w:date="2020-12-12T17:23:00Z" w:initials="QM">
    <w:p w14:paraId="09EEAD18" w14:textId="1ADB5481" w:rsidR="002F30CE" w:rsidRDefault="002F30CE">
      <w:pPr>
        <w:pStyle w:val="CommentText"/>
      </w:pPr>
      <w:r>
        <w:rPr>
          <w:rStyle w:val="CommentReference"/>
        </w:rPr>
        <w:annotationRef/>
      </w:r>
      <w:r>
        <w:t>Perhaps add a section interpreting findings</w:t>
      </w:r>
    </w:p>
  </w:comment>
  <w:comment w:id="8" w:author="Quentin Michalchuk" w:date="2020-12-12T01:47:00Z" w:initials="QM">
    <w:p w14:paraId="1F6CAFC9" w14:textId="12AABD4E" w:rsidR="00127345" w:rsidRDefault="00127345">
      <w:pPr>
        <w:pStyle w:val="CommentText"/>
      </w:pPr>
      <w:r>
        <w:rPr>
          <w:rStyle w:val="CommentReference"/>
        </w:rPr>
        <w:annotationRef/>
      </w:r>
      <w:r>
        <w:t>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A5813E" w15:done="0"/>
  <w15:commentEx w15:paraId="3D8136D1" w15:done="0"/>
  <w15:commentEx w15:paraId="0A966A2C" w15:done="0"/>
  <w15:commentEx w15:paraId="630F302E" w15:done="0"/>
  <w15:commentEx w15:paraId="1883CA67" w15:done="0"/>
  <w15:commentEx w15:paraId="20FDCDE1" w15:done="0"/>
  <w15:commentEx w15:paraId="66F9C5FA" w15:done="0"/>
  <w15:commentEx w15:paraId="09EEAD18" w15:done="0"/>
  <w15:commentEx w15:paraId="1F6CA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7EDC" w16cex:dateUtc="2020-12-13T01:39:00Z"/>
  <w16cex:commentExtensible w16cex:durableId="237EB33D" w16cex:dateUtc="2020-12-12T11:10:00Z"/>
  <w16cex:commentExtensible w16cex:durableId="237FDF66" w16cex:dateUtc="2020-12-13T08:31:00Z"/>
  <w16cex:commentExtensible w16cex:durableId="237E878E" w16cex:dateUtc="2020-12-12T08:04:00Z"/>
  <w16cex:commentExtensible w16cex:durableId="237F67E1" w16cex:dateUtc="2020-12-13T00:01:00Z"/>
  <w16cex:commentExtensible w16cex:durableId="237F6E03" w16cex:dateUtc="2020-12-13T00:27:00Z"/>
  <w16cex:commentExtensible w16cex:durableId="237F6E1F" w16cex:dateUtc="2020-12-13T00:28:00Z"/>
  <w16cex:commentExtensible w16cex:durableId="237F7AFF" w16cex:dateUtc="2020-12-13T01:23:00Z"/>
  <w16cex:commentExtensible w16cex:durableId="237E9FB4" w16cex:dateUtc="2020-12-12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A5813E" w16cid:durableId="237F7EDC"/>
  <w16cid:commentId w16cid:paraId="3D8136D1" w16cid:durableId="237EB33D"/>
  <w16cid:commentId w16cid:paraId="0A966A2C" w16cid:durableId="237FDF66"/>
  <w16cid:commentId w16cid:paraId="630F302E" w16cid:durableId="237E878E"/>
  <w16cid:commentId w16cid:paraId="1883CA67" w16cid:durableId="237F67E1"/>
  <w16cid:commentId w16cid:paraId="20FDCDE1" w16cid:durableId="237F6E03"/>
  <w16cid:commentId w16cid:paraId="66F9C5FA" w16cid:durableId="237F6E1F"/>
  <w16cid:commentId w16cid:paraId="09EEAD18" w16cid:durableId="237F7AFF"/>
  <w16cid:commentId w16cid:paraId="1F6CAFC9" w16cid:durableId="237E9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8F6E" w14:textId="77777777" w:rsidR="009942C5" w:rsidRDefault="009942C5" w:rsidP="003E016C">
      <w:r>
        <w:separator/>
      </w:r>
    </w:p>
  </w:endnote>
  <w:endnote w:type="continuationSeparator" w:id="0">
    <w:p w14:paraId="454CE4E6" w14:textId="77777777" w:rsidR="009942C5" w:rsidRDefault="009942C5" w:rsidP="003E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B040" w14:textId="77777777" w:rsidR="009942C5" w:rsidRDefault="009942C5" w:rsidP="003E016C">
      <w:r>
        <w:separator/>
      </w:r>
    </w:p>
  </w:footnote>
  <w:footnote w:type="continuationSeparator" w:id="0">
    <w:p w14:paraId="7276B2CC" w14:textId="77777777" w:rsidR="009942C5" w:rsidRDefault="009942C5" w:rsidP="003E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BF01" w14:textId="67B4E219" w:rsidR="003E016C" w:rsidRDefault="003E016C">
    <w:pPr>
      <w:pStyle w:val="Header"/>
    </w:pPr>
    <w:r>
      <w:t>Mixed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7CC2"/>
    <w:multiLevelType w:val="hybridMultilevel"/>
    <w:tmpl w:val="DA3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C76D9"/>
    <w:multiLevelType w:val="hybridMultilevel"/>
    <w:tmpl w:val="4CB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7697"/>
    <w:multiLevelType w:val="hybridMultilevel"/>
    <w:tmpl w:val="98F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B27AC"/>
    <w:multiLevelType w:val="hybridMultilevel"/>
    <w:tmpl w:val="3300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F4DBE"/>
    <w:multiLevelType w:val="multilevel"/>
    <w:tmpl w:val="944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E94F26"/>
    <w:multiLevelType w:val="hybridMultilevel"/>
    <w:tmpl w:val="43B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50FFE"/>
    <w:multiLevelType w:val="multilevel"/>
    <w:tmpl w:val="63366F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ntin Michalchuk">
    <w15:presenceInfo w15:providerId="Windows Live" w15:userId="539ccac113807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1"/>
    <w:rsid w:val="000028B4"/>
    <w:rsid w:val="000049BE"/>
    <w:rsid w:val="00006141"/>
    <w:rsid w:val="00007A85"/>
    <w:rsid w:val="00011AA8"/>
    <w:rsid w:val="00015619"/>
    <w:rsid w:val="00020773"/>
    <w:rsid w:val="00020CAC"/>
    <w:rsid w:val="00022854"/>
    <w:rsid w:val="00030A9A"/>
    <w:rsid w:val="0003427C"/>
    <w:rsid w:val="00045700"/>
    <w:rsid w:val="00047C0D"/>
    <w:rsid w:val="000505B4"/>
    <w:rsid w:val="00052DFE"/>
    <w:rsid w:val="00053062"/>
    <w:rsid w:val="000635B9"/>
    <w:rsid w:val="00074F9B"/>
    <w:rsid w:val="000756BF"/>
    <w:rsid w:val="00081FFB"/>
    <w:rsid w:val="000821B7"/>
    <w:rsid w:val="00087411"/>
    <w:rsid w:val="0009122C"/>
    <w:rsid w:val="00096264"/>
    <w:rsid w:val="000962D9"/>
    <w:rsid w:val="000978FF"/>
    <w:rsid w:val="000A083A"/>
    <w:rsid w:val="000B0A5F"/>
    <w:rsid w:val="000C16DB"/>
    <w:rsid w:val="000C4232"/>
    <w:rsid w:val="000C604E"/>
    <w:rsid w:val="000E03D1"/>
    <w:rsid w:val="000E2A4A"/>
    <w:rsid w:val="000F04B8"/>
    <w:rsid w:val="000F7296"/>
    <w:rsid w:val="001111FC"/>
    <w:rsid w:val="00113253"/>
    <w:rsid w:val="0011447E"/>
    <w:rsid w:val="001159AC"/>
    <w:rsid w:val="001247BB"/>
    <w:rsid w:val="0012689C"/>
    <w:rsid w:val="00127345"/>
    <w:rsid w:val="001337B2"/>
    <w:rsid w:val="00136241"/>
    <w:rsid w:val="001365A6"/>
    <w:rsid w:val="001441C8"/>
    <w:rsid w:val="0014541D"/>
    <w:rsid w:val="00151606"/>
    <w:rsid w:val="00154C89"/>
    <w:rsid w:val="00167408"/>
    <w:rsid w:val="00171C36"/>
    <w:rsid w:val="00173CB5"/>
    <w:rsid w:val="001743FE"/>
    <w:rsid w:val="001862A0"/>
    <w:rsid w:val="00186D0B"/>
    <w:rsid w:val="00187956"/>
    <w:rsid w:val="001921CC"/>
    <w:rsid w:val="001A09E8"/>
    <w:rsid w:val="001A4890"/>
    <w:rsid w:val="001A7DDE"/>
    <w:rsid w:val="001B1C4C"/>
    <w:rsid w:val="001B7271"/>
    <w:rsid w:val="001C0F3D"/>
    <w:rsid w:val="001C18EF"/>
    <w:rsid w:val="001C1A8E"/>
    <w:rsid w:val="001C6E2E"/>
    <w:rsid w:val="001D269A"/>
    <w:rsid w:val="001D6882"/>
    <w:rsid w:val="001E03D7"/>
    <w:rsid w:val="001E1890"/>
    <w:rsid w:val="001E363B"/>
    <w:rsid w:val="001E5B15"/>
    <w:rsid w:val="001F13CD"/>
    <w:rsid w:val="001F3B33"/>
    <w:rsid w:val="002015EC"/>
    <w:rsid w:val="00207D16"/>
    <w:rsid w:val="0021324A"/>
    <w:rsid w:val="00220E32"/>
    <w:rsid w:val="00221437"/>
    <w:rsid w:val="00223D88"/>
    <w:rsid w:val="00234208"/>
    <w:rsid w:val="00236D0F"/>
    <w:rsid w:val="00237E6D"/>
    <w:rsid w:val="00244346"/>
    <w:rsid w:val="0024736A"/>
    <w:rsid w:val="00261C7F"/>
    <w:rsid w:val="00262BF5"/>
    <w:rsid w:val="00272475"/>
    <w:rsid w:val="00284168"/>
    <w:rsid w:val="00285A52"/>
    <w:rsid w:val="002879E1"/>
    <w:rsid w:val="00293317"/>
    <w:rsid w:val="002941BD"/>
    <w:rsid w:val="00295C8F"/>
    <w:rsid w:val="002A47B9"/>
    <w:rsid w:val="002B00F8"/>
    <w:rsid w:val="002B082B"/>
    <w:rsid w:val="002C0D50"/>
    <w:rsid w:val="002C1847"/>
    <w:rsid w:val="002E06A6"/>
    <w:rsid w:val="002E25B3"/>
    <w:rsid w:val="002E4D43"/>
    <w:rsid w:val="002E553E"/>
    <w:rsid w:val="002F0EF0"/>
    <w:rsid w:val="002F1C5F"/>
    <w:rsid w:val="002F2CA3"/>
    <w:rsid w:val="002F30CE"/>
    <w:rsid w:val="002F3E53"/>
    <w:rsid w:val="002F4193"/>
    <w:rsid w:val="00300405"/>
    <w:rsid w:val="00304563"/>
    <w:rsid w:val="00313869"/>
    <w:rsid w:val="003158A8"/>
    <w:rsid w:val="0032095A"/>
    <w:rsid w:val="003212C9"/>
    <w:rsid w:val="00323B56"/>
    <w:rsid w:val="003245FE"/>
    <w:rsid w:val="00325BA2"/>
    <w:rsid w:val="00327FC0"/>
    <w:rsid w:val="00330476"/>
    <w:rsid w:val="003355A2"/>
    <w:rsid w:val="00337796"/>
    <w:rsid w:val="00340F09"/>
    <w:rsid w:val="003412A4"/>
    <w:rsid w:val="00344B96"/>
    <w:rsid w:val="00345A00"/>
    <w:rsid w:val="00353144"/>
    <w:rsid w:val="00354555"/>
    <w:rsid w:val="003636D3"/>
    <w:rsid w:val="00363E93"/>
    <w:rsid w:val="00364065"/>
    <w:rsid w:val="003642B8"/>
    <w:rsid w:val="00370F13"/>
    <w:rsid w:val="00371172"/>
    <w:rsid w:val="00374824"/>
    <w:rsid w:val="00375369"/>
    <w:rsid w:val="00380D40"/>
    <w:rsid w:val="00390D4C"/>
    <w:rsid w:val="00391B6C"/>
    <w:rsid w:val="00391DDA"/>
    <w:rsid w:val="00392B03"/>
    <w:rsid w:val="003964AE"/>
    <w:rsid w:val="003A3EB1"/>
    <w:rsid w:val="003B05F7"/>
    <w:rsid w:val="003C0E19"/>
    <w:rsid w:val="003C5A72"/>
    <w:rsid w:val="003C705B"/>
    <w:rsid w:val="003D1721"/>
    <w:rsid w:val="003D17EA"/>
    <w:rsid w:val="003D39AF"/>
    <w:rsid w:val="003E016C"/>
    <w:rsid w:val="003E27F5"/>
    <w:rsid w:val="003E30EC"/>
    <w:rsid w:val="003E34EC"/>
    <w:rsid w:val="003E3BAB"/>
    <w:rsid w:val="003E77EA"/>
    <w:rsid w:val="003F2CAD"/>
    <w:rsid w:val="003F5484"/>
    <w:rsid w:val="003F5D9A"/>
    <w:rsid w:val="003F7FBA"/>
    <w:rsid w:val="00405633"/>
    <w:rsid w:val="00413C28"/>
    <w:rsid w:val="00422512"/>
    <w:rsid w:val="0042332D"/>
    <w:rsid w:val="00423424"/>
    <w:rsid w:val="00424AD3"/>
    <w:rsid w:val="00427B1C"/>
    <w:rsid w:val="0043088E"/>
    <w:rsid w:val="0043089C"/>
    <w:rsid w:val="00432979"/>
    <w:rsid w:val="00433F60"/>
    <w:rsid w:val="00434BA4"/>
    <w:rsid w:val="004379D6"/>
    <w:rsid w:val="00440966"/>
    <w:rsid w:val="004474C1"/>
    <w:rsid w:val="00447E1F"/>
    <w:rsid w:val="00450435"/>
    <w:rsid w:val="00460BC3"/>
    <w:rsid w:val="004613EE"/>
    <w:rsid w:val="00467E56"/>
    <w:rsid w:val="004714E4"/>
    <w:rsid w:val="00473EB8"/>
    <w:rsid w:val="00474E26"/>
    <w:rsid w:val="00475D05"/>
    <w:rsid w:val="00475E3B"/>
    <w:rsid w:val="00484DB2"/>
    <w:rsid w:val="004850EB"/>
    <w:rsid w:val="00485B24"/>
    <w:rsid w:val="0048689C"/>
    <w:rsid w:val="00490CC5"/>
    <w:rsid w:val="00496C01"/>
    <w:rsid w:val="00496D0B"/>
    <w:rsid w:val="004A33D1"/>
    <w:rsid w:val="004A4BAA"/>
    <w:rsid w:val="004B30B3"/>
    <w:rsid w:val="004B31F2"/>
    <w:rsid w:val="004B758E"/>
    <w:rsid w:val="004D386A"/>
    <w:rsid w:val="004D7A8C"/>
    <w:rsid w:val="004D7AA4"/>
    <w:rsid w:val="004E05A2"/>
    <w:rsid w:val="004E37C5"/>
    <w:rsid w:val="004E3BF3"/>
    <w:rsid w:val="004F3B7F"/>
    <w:rsid w:val="004F744A"/>
    <w:rsid w:val="004F7B72"/>
    <w:rsid w:val="00504D60"/>
    <w:rsid w:val="005064A7"/>
    <w:rsid w:val="0051009C"/>
    <w:rsid w:val="00516165"/>
    <w:rsid w:val="00516C74"/>
    <w:rsid w:val="00525B01"/>
    <w:rsid w:val="00526CAC"/>
    <w:rsid w:val="005316FA"/>
    <w:rsid w:val="00531841"/>
    <w:rsid w:val="00532926"/>
    <w:rsid w:val="00532E41"/>
    <w:rsid w:val="00532F81"/>
    <w:rsid w:val="0053375F"/>
    <w:rsid w:val="0053550A"/>
    <w:rsid w:val="005414E0"/>
    <w:rsid w:val="00541FFA"/>
    <w:rsid w:val="00546620"/>
    <w:rsid w:val="00546B08"/>
    <w:rsid w:val="00550FD6"/>
    <w:rsid w:val="00552B7C"/>
    <w:rsid w:val="00562581"/>
    <w:rsid w:val="00562A11"/>
    <w:rsid w:val="00562F1D"/>
    <w:rsid w:val="00570E52"/>
    <w:rsid w:val="0058065F"/>
    <w:rsid w:val="0058477D"/>
    <w:rsid w:val="005905FE"/>
    <w:rsid w:val="00592BA8"/>
    <w:rsid w:val="005954D0"/>
    <w:rsid w:val="005A0B26"/>
    <w:rsid w:val="005B6847"/>
    <w:rsid w:val="005C2B4A"/>
    <w:rsid w:val="005D46A2"/>
    <w:rsid w:val="005D6B7B"/>
    <w:rsid w:val="005D7AC2"/>
    <w:rsid w:val="005E002D"/>
    <w:rsid w:val="005E4E4D"/>
    <w:rsid w:val="005F01BA"/>
    <w:rsid w:val="005F0335"/>
    <w:rsid w:val="005F60F3"/>
    <w:rsid w:val="0060748E"/>
    <w:rsid w:val="006203C1"/>
    <w:rsid w:val="00630E48"/>
    <w:rsid w:val="006326B7"/>
    <w:rsid w:val="006335D9"/>
    <w:rsid w:val="0063418D"/>
    <w:rsid w:val="00641A8D"/>
    <w:rsid w:val="00644B96"/>
    <w:rsid w:val="0066481F"/>
    <w:rsid w:val="00665854"/>
    <w:rsid w:val="00671E8F"/>
    <w:rsid w:val="00673106"/>
    <w:rsid w:val="006753C7"/>
    <w:rsid w:val="00686F11"/>
    <w:rsid w:val="00691418"/>
    <w:rsid w:val="00693629"/>
    <w:rsid w:val="006A0A6B"/>
    <w:rsid w:val="006B050E"/>
    <w:rsid w:val="006B5F12"/>
    <w:rsid w:val="006B631D"/>
    <w:rsid w:val="006B6B21"/>
    <w:rsid w:val="006C2B5C"/>
    <w:rsid w:val="006C33A3"/>
    <w:rsid w:val="006D1FF4"/>
    <w:rsid w:val="006E3B9E"/>
    <w:rsid w:val="006F0825"/>
    <w:rsid w:val="006F402D"/>
    <w:rsid w:val="00705556"/>
    <w:rsid w:val="007122CD"/>
    <w:rsid w:val="0071345E"/>
    <w:rsid w:val="0071507E"/>
    <w:rsid w:val="007206E1"/>
    <w:rsid w:val="007271ED"/>
    <w:rsid w:val="00736BD0"/>
    <w:rsid w:val="0073784D"/>
    <w:rsid w:val="0074473E"/>
    <w:rsid w:val="0074617F"/>
    <w:rsid w:val="00756656"/>
    <w:rsid w:val="00770C4F"/>
    <w:rsid w:val="00770F77"/>
    <w:rsid w:val="00773587"/>
    <w:rsid w:val="00773E2A"/>
    <w:rsid w:val="00780303"/>
    <w:rsid w:val="007827D4"/>
    <w:rsid w:val="0078450E"/>
    <w:rsid w:val="00785BB8"/>
    <w:rsid w:val="00792EC1"/>
    <w:rsid w:val="007968C5"/>
    <w:rsid w:val="007B23A1"/>
    <w:rsid w:val="007C0100"/>
    <w:rsid w:val="007C03B9"/>
    <w:rsid w:val="007C124D"/>
    <w:rsid w:val="007C27C5"/>
    <w:rsid w:val="007C53F8"/>
    <w:rsid w:val="007C5B24"/>
    <w:rsid w:val="007C5E0F"/>
    <w:rsid w:val="007C6B84"/>
    <w:rsid w:val="007D3F1C"/>
    <w:rsid w:val="007D60AC"/>
    <w:rsid w:val="007D7B2B"/>
    <w:rsid w:val="007D7EC5"/>
    <w:rsid w:val="007E071F"/>
    <w:rsid w:val="007E0DA0"/>
    <w:rsid w:val="007E130E"/>
    <w:rsid w:val="007E32BE"/>
    <w:rsid w:val="007E4DCE"/>
    <w:rsid w:val="007E7775"/>
    <w:rsid w:val="007F1D9D"/>
    <w:rsid w:val="007F2B4C"/>
    <w:rsid w:val="00801B2D"/>
    <w:rsid w:val="008028BE"/>
    <w:rsid w:val="0080588D"/>
    <w:rsid w:val="008068BF"/>
    <w:rsid w:val="00814DD1"/>
    <w:rsid w:val="00850304"/>
    <w:rsid w:val="0085261F"/>
    <w:rsid w:val="00852FA5"/>
    <w:rsid w:val="00853230"/>
    <w:rsid w:val="008535A1"/>
    <w:rsid w:val="008649CE"/>
    <w:rsid w:val="00867CF1"/>
    <w:rsid w:val="008735A3"/>
    <w:rsid w:val="0088720E"/>
    <w:rsid w:val="00893E8B"/>
    <w:rsid w:val="008A5F3E"/>
    <w:rsid w:val="008A770D"/>
    <w:rsid w:val="008B1690"/>
    <w:rsid w:val="008B68E9"/>
    <w:rsid w:val="008B7B8A"/>
    <w:rsid w:val="008C4DD9"/>
    <w:rsid w:val="008C649B"/>
    <w:rsid w:val="008C7447"/>
    <w:rsid w:val="008C772B"/>
    <w:rsid w:val="008D7FF6"/>
    <w:rsid w:val="008E0EE9"/>
    <w:rsid w:val="008F0BF0"/>
    <w:rsid w:val="008F3879"/>
    <w:rsid w:val="00900079"/>
    <w:rsid w:val="0090014D"/>
    <w:rsid w:val="00905EE6"/>
    <w:rsid w:val="00910097"/>
    <w:rsid w:val="009100B7"/>
    <w:rsid w:val="00910247"/>
    <w:rsid w:val="00916758"/>
    <w:rsid w:val="0092046D"/>
    <w:rsid w:val="009228ED"/>
    <w:rsid w:val="009271B0"/>
    <w:rsid w:val="00932FC7"/>
    <w:rsid w:val="00935980"/>
    <w:rsid w:val="0094207A"/>
    <w:rsid w:val="009437DA"/>
    <w:rsid w:val="0094504F"/>
    <w:rsid w:val="00950796"/>
    <w:rsid w:val="0095691C"/>
    <w:rsid w:val="00956D4C"/>
    <w:rsid w:val="009616D6"/>
    <w:rsid w:val="009756FF"/>
    <w:rsid w:val="00987B16"/>
    <w:rsid w:val="0099021B"/>
    <w:rsid w:val="009942C5"/>
    <w:rsid w:val="009A134F"/>
    <w:rsid w:val="009A2D29"/>
    <w:rsid w:val="009A3719"/>
    <w:rsid w:val="009A5E2E"/>
    <w:rsid w:val="009B1EB0"/>
    <w:rsid w:val="009B32E1"/>
    <w:rsid w:val="009B43B8"/>
    <w:rsid w:val="009C1030"/>
    <w:rsid w:val="009C2D29"/>
    <w:rsid w:val="009C39AB"/>
    <w:rsid w:val="009C3ACF"/>
    <w:rsid w:val="009C56FB"/>
    <w:rsid w:val="009C5FBA"/>
    <w:rsid w:val="009D36B9"/>
    <w:rsid w:val="009D5E18"/>
    <w:rsid w:val="009E6160"/>
    <w:rsid w:val="009E7ECA"/>
    <w:rsid w:val="009F55E4"/>
    <w:rsid w:val="009F644B"/>
    <w:rsid w:val="00A063A8"/>
    <w:rsid w:val="00A07A51"/>
    <w:rsid w:val="00A07FF1"/>
    <w:rsid w:val="00A127E6"/>
    <w:rsid w:val="00A13C8C"/>
    <w:rsid w:val="00A15D21"/>
    <w:rsid w:val="00A20178"/>
    <w:rsid w:val="00A2469C"/>
    <w:rsid w:val="00A27282"/>
    <w:rsid w:val="00A334FA"/>
    <w:rsid w:val="00A340F0"/>
    <w:rsid w:val="00A3412D"/>
    <w:rsid w:val="00A3616A"/>
    <w:rsid w:val="00A40001"/>
    <w:rsid w:val="00A45007"/>
    <w:rsid w:val="00A61405"/>
    <w:rsid w:val="00A652D3"/>
    <w:rsid w:val="00A665FF"/>
    <w:rsid w:val="00A66C1C"/>
    <w:rsid w:val="00A70B09"/>
    <w:rsid w:val="00A71D2C"/>
    <w:rsid w:val="00A74CCF"/>
    <w:rsid w:val="00A855F9"/>
    <w:rsid w:val="00A92C0E"/>
    <w:rsid w:val="00A932EB"/>
    <w:rsid w:val="00A9432E"/>
    <w:rsid w:val="00AA37D5"/>
    <w:rsid w:val="00AB0809"/>
    <w:rsid w:val="00AC00DE"/>
    <w:rsid w:val="00AC2987"/>
    <w:rsid w:val="00AC40EA"/>
    <w:rsid w:val="00AC5013"/>
    <w:rsid w:val="00AD5BD5"/>
    <w:rsid w:val="00AD731C"/>
    <w:rsid w:val="00AE1ECE"/>
    <w:rsid w:val="00AE5E11"/>
    <w:rsid w:val="00AE7B90"/>
    <w:rsid w:val="00B00F28"/>
    <w:rsid w:val="00B025A0"/>
    <w:rsid w:val="00B03F03"/>
    <w:rsid w:val="00B0749E"/>
    <w:rsid w:val="00B07822"/>
    <w:rsid w:val="00B079EA"/>
    <w:rsid w:val="00B15715"/>
    <w:rsid w:val="00B20331"/>
    <w:rsid w:val="00B27EED"/>
    <w:rsid w:val="00B316EF"/>
    <w:rsid w:val="00B346C0"/>
    <w:rsid w:val="00B351F3"/>
    <w:rsid w:val="00B44D7C"/>
    <w:rsid w:val="00B62D77"/>
    <w:rsid w:val="00B6323D"/>
    <w:rsid w:val="00B678B1"/>
    <w:rsid w:val="00B71365"/>
    <w:rsid w:val="00B8130A"/>
    <w:rsid w:val="00B90A3B"/>
    <w:rsid w:val="00B92EA4"/>
    <w:rsid w:val="00B92EBD"/>
    <w:rsid w:val="00B9594F"/>
    <w:rsid w:val="00B972B1"/>
    <w:rsid w:val="00BB11D2"/>
    <w:rsid w:val="00BB35E4"/>
    <w:rsid w:val="00BB7766"/>
    <w:rsid w:val="00BC04D8"/>
    <w:rsid w:val="00BC0665"/>
    <w:rsid w:val="00BC1A61"/>
    <w:rsid w:val="00BC201A"/>
    <w:rsid w:val="00BC57D8"/>
    <w:rsid w:val="00BC5FD4"/>
    <w:rsid w:val="00BC788F"/>
    <w:rsid w:val="00BD14F1"/>
    <w:rsid w:val="00BD2E63"/>
    <w:rsid w:val="00BD5501"/>
    <w:rsid w:val="00BD58A2"/>
    <w:rsid w:val="00BE071B"/>
    <w:rsid w:val="00BF2DDE"/>
    <w:rsid w:val="00C161A8"/>
    <w:rsid w:val="00C174FC"/>
    <w:rsid w:val="00C30240"/>
    <w:rsid w:val="00C36D81"/>
    <w:rsid w:val="00C372BE"/>
    <w:rsid w:val="00C415D1"/>
    <w:rsid w:val="00C43859"/>
    <w:rsid w:val="00C45BA2"/>
    <w:rsid w:val="00C508B8"/>
    <w:rsid w:val="00C5164C"/>
    <w:rsid w:val="00C533C3"/>
    <w:rsid w:val="00C5744C"/>
    <w:rsid w:val="00C61C25"/>
    <w:rsid w:val="00C6410B"/>
    <w:rsid w:val="00C6449C"/>
    <w:rsid w:val="00C748FF"/>
    <w:rsid w:val="00C74DD3"/>
    <w:rsid w:val="00C83435"/>
    <w:rsid w:val="00C919EF"/>
    <w:rsid w:val="00C95A7D"/>
    <w:rsid w:val="00CA4671"/>
    <w:rsid w:val="00CA4C58"/>
    <w:rsid w:val="00CA6485"/>
    <w:rsid w:val="00CB1696"/>
    <w:rsid w:val="00CC38B3"/>
    <w:rsid w:val="00CC5BFF"/>
    <w:rsid w:val="00CC5C2A"/>
    <w:rsid w:val="00CD25C2"/>
    <w:rsid w:val="00CE0175"/>
    <w:rsid w:val="00CE6540"/>
    <w:rsid w:val="00CF14D9"/>
    <w:rsid w:val="00CF2D27"/>
    <w:rsid w:val="00CF7B66"/>
    <w:rsid w:val="00D1044D"/>
    <w:rsid w:val="00D12996"/>
    <w:rsid w:val="00D158D4"/>
    <w:rsid w:val="00D176D5"/>
    <w:rsid w:val="00D204C9"/>
    <w:rsid w:val="00D21AB3"/>
    <w:rsid w:val="00D308C6"/>
    <w:rsid w:val="00D3093D"/>
    <w:rsid w:val="00D332F0"/>
    <w:rsid w:val="00D33839"/>
    <w:rsid w:val="00D368B2"/>
    <w:rsid w:val="00D42381"/>
    <w:rsid w:val="00D428D2"/>
    <w:rsid w:val="00D45FB5"/>
    <w:rsid w:val="00D51DE7"/>
    <w:rsid w:val="00D51E98"/>
    <w:rsid w:val="00D538F2"/>
    <w:rsid w:val="00D62001"/>
    <w:rsid w:val="00D64208"/>
    <w:rsid w:val="00D64FBB"/>
    <w:rsid w:val="00D754ED"/>
    <w:rsid w:val="00D75A79"/>
    <w:rsid w:val="00D75E55"/>
    <w:rsid w:val="00D815ED"/>
    <w:rsid w:val="00D84199"/>
    <w:rsid w:val="00D85295"/>
    <w:rsid w:val="00D877E3"/>
    <w:rsid w:val="00D95537"/>
    <w:rsid w:val="00D960B6"/>
    <w:rsid w:val="00DA06BD"/>
    <w:rsid w:val="00DA0C88"/>
    <w:rsid w:val="00DA1D91"/>
    <w:rsid w:val="00DA5B7F"/>
    <w:rsid w:val="00DA6503"/>
    <w:rsid w:val="00DB5455"/>
    <w:rsid w:val="00DB7C34"/>
    <w:rsid w:val="00DC3CD5"/>
    <w:rsid w:val="00DC3D91"/>
    <w:rsid w:val="00DD0072"/>
    <w:rsid w:val="00DD08EC"/>
    <w:rsid w:val="00DD3E75"/>
    <w:rsid w:val="00DD48DE"/>
    <w:rsid w:val="00DD5515"/>
    <w:rsid w:val="00DD7523"/>
    <w:rsid w:val="00DE1546"/>
    <w:rsid w:val="00DE1CD0"/>
    <w:rsid w:val="00DE4212"/>
    <w:rsid w:val="00DE5972"/>
    <w:rsid w:val="00DF4602"/>
    <w:rsid w:val="00DF4D4A"/>
    <w:rsid w:val="00E06C26"/>
    <w:rsid w:val="00E071AB"/>
    <w:rsid w:val="00E07EF7"/>
    <w:rsid w:val="00E14E4D"/>
    <w:rsid w:val="00E17A3C"/>
    <w:rsid w:val="00E17A41"/>
    <w:rsid w:val="00E22C0A"/>
    <w:rsid w:val="00E26FDB"/>
    <w:rsid w:val="00E27833"/>
    <w:rsid w:val="00E33DB9"/>
    <w:rsid w:val="00E35C55"/>
    <w:rsid w:val="00E401B3"/>
    <w:rsid w:val="00E4283E"/>
    <w:rsid w:val="00E50215"/>
    <w:rsid w:val="00E50773"/>
    <w:rsid w:val="00E565E7"/>
    <w:rsid w:val="00E60667"/>
    <w:rsid w:val="00E6377B"/>
    <w:rsid w:val="00E65903"/>
    <w:rsid w:val="00E71AFD"/>
    <w:rsid w:val="00E725E9"/>
    <w:rsid w:val="00E748A2"/>
    <w:rsid w:val="00E75705"/>
    <w:rsid w:val="00E75CA0"/>
    <w:rsid w:val="00E8190D"/>
    <w:rsid w:val="00E868F9"/>
    <w:rsid w:val="00E91183"/>
    <w:rsid w:val="00E95178"/>
    <w:rsid w:val="00E96C81"/>
    <w:rsid w:val="00EA7AF4"/>
    <w:rsid w:val="00EB1981"/>
    <w:rsid w:val="00EB3AEB"/>
    <w:rsid w:val="00EC6414"/>
    <w:rsid w:val="00ED159B"/>
    <w:rsid w:val="00ED3273"/>
    <w:rsid w:val="00EE3926"/>
    <w:rsid w:val="00EE3C9F"/>
    <w:rsid w:val="00EE4244"/>
    <w:rsid w:val="00EF2E43"/>
    <w:rsid w:val="00EF473F"/>
    <w:rsid w:val="00EF62EF"/>
    <w:rsid w:val="00EF6F3B"/>
    <w:rsid w:val="00F02549"/>
    <w:rsid w:val="00F04354"/>
    <w:rsid w:val="00F04BE2"/>
    <w:rsid w:val="00F10BD8"/>
    <w:rsid w:val="00F11F93"/>
    <w:rsid w:val="00F130F6"/>
    <w:rsid w:val="00F13F98"/>
    <w:rsid w:val="00F17B21"/>
    <w:rsid w:val="00F308FE"/>
    <w:rsid w:val="00F31B75"/>
    <w:rsid w:val="00F358E5"/>
    <w:rsid w:val="00F41B31"/>
    <w:rsid w:val="00F447F6"/>
    <w:rsid w:val="00F46C22"/>
    <w:rsid w:val="00F528D5"/>
    <w:rsid w:val="00F5591E"/>
    <w:rsid w:val="00F56205"/>
    <w:rsid w:val="00F62123"/>
    <w:rsid w:val="00F644E9"/>
    <w:rsid w:val="00F6457C"/>
    <w:rsid w:val="00F717EB"/>
    <w:rsid w:val="00F73C13"/>
    <w:rsid w:val="00F74A12"/>
    <w:rsid w:val="00F74A86"/>
    <w:rsid w:val="00F83372"/>
    <w:rsid w:val="00F8488F"/>
    <w:rsid w:val="00F86280"/>
    <w:rsid w:val="00F90B12"/>
    <w:rsid w:val="00F93BEA"/>
    <w:rsid w:val="00F94516"/>
    <w:rsid w:val="00F969BD"/>
    <w:rsid w:val="00F97401"/>
    <w:rsid w:val="00F976F6"/>
    <w:rsid w:val="00FA051B"/>
    <w:rsid w:val="00FA6574"/>
    <w:rsid w:val="00FB3F62"/>
    <w:rsid w:val="00FB4DB9"/>
    <w:rsid w:val="00FC0175"/>
    <w:rsid w:val="00FC074E"/>
    <w:rsid w:val="00FC083E"/>
    <w:rsid w:val="00FC1D31"/>
    <w:rsid w:val="00FC4DB6"/>
    <w:rsid w:val="00FC54C0"/>
    <w:rsid w:val="00FC62AC"/>
    <w:rsid w:val="00FC6D83"/>
    <w:rsid w:val="00FC6F73"/>
    <w:rsid w:val="00FD2808"/>
    <w:rsid w:val="00FD48D1"/>
    <w:rsid w:val="00FD6A89"/>
    <w:rsid w:val="00FD7A0B"/>
    <w:rsid w:val="00FE059B"/>
    <w:rsid w:val="00FF2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88B2"/>
  <w15:chartTrackingRefBased/>
  <w15:docId w15:val="{72373864-9C0A-A747-A2DA-45EEB1A1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32BE"/>
    <w:pPr>
      <w:keepNext/>
      <w:keepLines/>
      <w:spacing w:before="240"/>
      <w:outlineLvl w:val="0"/>
    </w:pPr>
    <w:rPr>
      <w:rFonts w:asciiTheme="majorHAnsi" w:eastAsiaTheme="majorEastAsia" w:hAnsiTheme="majorHAnsi" w:cstheme="majorBidi"/>
      <w:b/>
      <w:color w:val="1CADE4" w:themeColor="accent1"/>
      <w:sz w:val="80"/>
      <w:szCs w:val="32"/>
      <w:lang w:val="en-US"/>
    </w:rPr>
  </w:style>
  <w:style w:type="paragraph" w:styleId="Heading2">
    <w:name w:val="heading 2"/>
    <w:basedOn w:val="Normal"/>
    <w:next w:val="Normal"/>
    <w:link w:val="Heading2Char"/>
    <w:uiPriority w:val="1"/>
    <w:qFormat/>
    <w:rsid w:val="007E32BE"/>
    <w:pPr>
      <w:keepNext/>
      <w:keepLines/>
      <w:outlineLvl w:val="1"/>
    </w:pPr>
    <w:rPr>
      <w:rFonts w:eastAsiaTheme="majorEastAsia" w:cstheme="majorBidi"/>
      <w:i/>
      <w:color w:val="2683C6" w:themeColor="accent2"/>
      <w:sz w:val="4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CF7B66"/>
    <w:pPr>
      <w:tabs>
        <w:tab w:val="right" w:leader="dot" w:pos="8630"/>
      </w:tabs>
      <w:spacing w:after="0"/>
      <w:ind w:left="400"/>
    </w:pPr>
    <w:rPr>
      <w:rFonts w:asciiTheme="majorHAnsi" w:eastAsia="Times New Roman" w:hAnsiTheme="majorHAnsi" w:cs="Times New Roman"/>
      <w:i/>
      <w:iCs/>
      <w:sz w:val="20"/>
      <w:szCs w:val="20"/>
      <w:lang w:val="en-US"/>
    </w:rPr>
  </w:style>
  <w:style w:type="character" w:customStyle="1" w:styleId="Level3CharChar">
    <w:name w:val="Level 3 Char Char"/>
    <w:basedOn w:val="DefaultParagraphFont"/>
    <w:link w:val="Level3"/>
    <w:rsid w:val="00CF7B66"/>
    <w:rPr>
      <w:rFonts w:asciiTheme="majorHAnsi" w:eastAsia="Times New Roman" w:hAnsiTheme="majorHAnsi" w:cs="Times New Roman"/>
      <w:i/>
      <w:iCs/>
      <w:sz w:val="20"/>
      <w:szCs w:val="20"/>
      <w:lang w:val="en-US"/>
    </w:rPr>
  </w:style>
  <w:style w:type="paragraph" w:styleId="TOC3">
    <w:name w:val="toc 3"/>
    <w:basedOn w:val="Normal"/>
    <w:next w:val="Normal"/>
    <w:autoRedefine/>
    <w:uiPriority w:val="39"/>
    <w:semiHidden/>
    <w:unhideWhenUsed/>
    <w:rsid w:val="00CF7B66"/>
    <w:pPr>
      <w:spacing w:after="100"/>
      <w:ind w:left="480"/>
    </w:pPr>
  </w:style>
  <w:style w:type="paragraph" w:styleId="BalloonText">
    <w:name w:val="Balloon Text"/>
    <w:basedOn w:val="Normal"/>
    <w:link w:val="BalloonTextChar"/>
    <w:uiPriority w:val="99"/>
    <w:semiHidden/>
    <w:unhideWhenUsed/>
    <w:rsid w:val="00BD1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4F1"/>
    <w:rPr>
      <w:rFonts w:ascii="Times New Roman" w:hAnsi="Times New Roman" w:cs="Times New Roman"/>
      <w:sz w:val="18"/>
      <w:szCs w:val="18"/>
    </w:rPr>
  </w:style>
  <w:style w:type="paragraph" w:styleId="NormalWeb">
    <w:name w:val="Normal (Web)"/>
    <w:basedOn w:val="Normal"/>
    <w:uiPriority w:val="99"/>
    <w:semiHidden/>
    <w:unhideWhenUsed/>
    <w:rsid w:val="003F7F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DB9"/>
    <w:pPr>
      <w:ind w:left="720"/>
      <w:contextualSpacing/>
    </w:pPr>
  </w:style>
  <w:style w:type="paragraph" w:customStyle="1" w:styleId="TOCTitle">
    <w:name w:val="TOC Title"/>
    <w:basedOn w:val="Normal"/>
    <w:qFormat/>
    <w:rsid w:val="00FD2808"/>
    <w:pPr>
      <w:spacing w:after="240"/>
      <w:jc w:val="center"/>
    </w:pPr>
    <w:rPr>
      <w:rFonts w:asciiTheme="majorHAnsi" w:eastAsia="Times New Roman" w:hAnsiTheme="majorHAnsi" w:cs="Times New Roman"/>
      <w:b/>
      <w:lang w:val="en-US"/>
    </w:rPr>
  </w:style>
  <w:style w:type="paragraph" w:customStyle="1" w:styleId="Level1">
    <w:name w:val="Level 1"/>
    <w:basedOn w:val="TOC1"/>
    <w:link w:val="Level1Char"/>
    <w:qFormat/>
    <w:rsid w:val="00FD2808"/>
    <w:pPr>
      <w:tabs>
        <w:tab w:val="right" w:leader="dot" w:pos="8630"/>
      </w:tabs>
      <w:spacing w:before="120" w:after="120"/>
    </w:pPr>
    <w:rPr>
      <w:rFonts w:asciiTheme="majorHAnsi" w:eastAsia="Times New Roman" w:hAnsiTheme="majorHAnsi" w:cs="Times New Roman"/>
      <w:b/>
      <w:bCs/>
      <w:caps/>
      <w:sz w:val="20"/>
      <w:szCs w:val="20"/>
      <w:lang w:val="en-US"/>
    </w:rPr>
  </w:style>
  <w:style w:type="character" w:customStyle="1" w:styleId="Level1Char">
    <w:name w:val="Level 1 Char"/>
    <w:basedOn w:val="DefaultParagraphFont"/>
    <w:link w:val="Level1"/>
    <w:rsid w:val="00FD2808"/>
    <w:rPr>
      <w:rFonts w:asciiTheme="majorHAnsi" w:eastAsia="Times New Roman" w:hAnsiTheme="majorHAnsi" w:cs="Times New Roman"/>
      <w:b/>
      <w:bCs/>
      <w:caps/>
      <w:sz w:val="20"/>
      <w:szCs w:val="20"/>
      <w:lang w:val="en-US"/>
    </w:rPr>
  </w:style>
  <w:style w:type="paragraph" w:customStyle="1" w:styleId="Level2">
    <w:name w:val="Level 2"/>
    <w:basedOn w:val="TOC2"/>
    <w:link w:val="Level2Char"/>
    <w:qFormat/>
    <w:rsid w:val="00FD2808"/>
    <w:pPr>
      <w:tabs>
        <w:tab w:val="right" w:leader="dot" w:pos="8630"/>
      </w:tabs>
      <w:spacing w:after="0"/>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DefaultParagraphFont"/>
    <w:link w:val="Level2"/>
    <w:rsid w:val="00FD2808"/>
    <w:rPr>
      <w:rFonts w:asciiTheme="majorHAnsi" w:eastAsia="Times New Roman" w:hAnsiTheme="majorHAnsi" w:cs="Times New Roman"/>
      <w:smallCaps/>
      <w:color w:val="000000"/>
      <w:sz w:val="20"/>
      <w:szCs w:val="20"/>
      <w:lang w:val="en-US"/>
    </w:rPr>
  </w:style>
  <w:style w:type="paragraph" w:styleId="TOC1">
    <w:name w:val="toc 1"/>
    <w:basedOn w:val="Normal"/>
    <w:next w:val="Normal"/>
    <w:autoRedefine/>
    <w:uiPriority w:val="39"/>
    <w:semiHidden/>
    <w:unhideWhenUsed/>
    <w:rsid w:val="00FD2808"/>
    <w:pPr>
      <w:spacing w:after="100"/>
    </w:pPr>
  </w:style>
  <w:style w:type="paragraph" w:styleId="TOC2">
    <w:name w:val="toc 2"/>
    <w:basedOn w:val="Normal"/>
    <w:next w:val="Normal"/>
    <w:autoRedefine/>
    <w:uiPriority w:val="39"/>
    <w:semiHidden/>
    <w:unhideWhenUsed/>
    <w:rsid w:val="00FD2808"/>
    <w:pPr>
      <w:spacing w:after="100"/>
      <w:ind w:left="240"/>
    </w:pPr>
  </w:style>
  <w:style w:type="character" w:styleId="CommentReference">
    <w:name w:val="annotation reference"/>
    <w:basedOn w:val="DefaultParagraphFont"/>
    <w:uiPriority w:val="99"/>
    <w:semiHidden/>
    <w:unhideWhenUsed/>
    <w:rsid w:val="005F60F3"/>
    <w:rPr>
      <w:sz w:val="16"/>
      <w:szCs w:val="16"/>
    </w:rPr>
  </w:style>
  <w:style w:type="paragraph" w:styleId="CommentText">
    <w:name w:val="annotation text"/>
    <w:basedOn w:val="Normal"/>
    <w:link w:val="CommentTextChar"/>
    <w:uiPriority w:val="99"/>
    <w:semiHidden/>
    <w:unhideWhenUsed/>
    <w:rsid w:val="005F60F3"/>
    <w:rPr>
      <w:sz w:val="20"/>
      <w:szCs w:val="20"/>
    </w:rPr>
  </w:style>
  <w:style w:type="character" w:customStyle="1" w:styleId="CommentTextChar">
    <w:name w:val="Comment Text Char"/>
    <w:basedOn w:val="DefaultParagraphFont"/>
    <w:link w:val="CommentText"/>
    <w:uiPriority w:val="99"/>
    <w:semiHidden/>
    <w:rsid w:val="005F60F3"/>
    <w:rPr>
      <w:sz w:val="20"/>
      <w:szCs w:val="20"/>
    </w:rPr>
  </w:style>
  <w:style w:type="paragraph" w:styleId="CommentSubject">
    <w:name w:val="annotation subject"/>
    <w:basedOn w:val="CommentText"/>
    <w:next w:val="CommentText"/>
    <w:link w:val="CommentSubjectChar"/>
    <w:uiPriority w:val="99"/>
    <w:semiHidden/>
    <w:unhideWhenUsed/>
    <w:rsid w:val="005F60F3"/>
    <w:rPr>
      <w:b/>
      <w:bCs/>
    </w:rPr>
  </w:style>
  <w:style w:type="character" w:customStyle="1" w:styleId="CommentSubjectChar">
    <w:name w:val="Comment Subject Char"/>
    <w:basedOn w:val="CommentTextChar"/>
    <w:link w:val="CommentSubject"/>
    <w:uiPriority w:val="99"/>
    <w:semiHidden/>
    <w:rsid w:val="005F60F3"/>
    <w:rPr>
      <w:b/>
      <w:bCs/>
      <w:sz w:val="20"/>
      <w:szCs w:val="20"/>
    </w:rPr>
  </w:style>
  <w:style w:type="character" w:customStyle="1" w:styleId="Heading1Char">
    <w:name w:val="Heading 1 Char"/>
    <w:basedOn w:val="DefaultParagraphFont"/>
    <w:link w:val="Heading1"/>
    <w:rsid w:val="007E32BE"/>
    <w:rPr>
      <w:rFonts w:asciiTheme="majorHAnsi" w:eastAsiaTheme="majorEastAsia" w:hAnsiTheme="majorHAnsi" w:cstheme="majorBidi"/>
      <w:b/>
      <w:color w:val="1CADE4" w:themeColor="accent1"/>
      <w:sz w:val="80"/>
      <w:szCs w:val="32"/>
      <w:lang w:val="en-US"/>
    </w:rPr>
  </w:style>
  <w:style w:type="character" w:customStyle="1" w:styleId="Heading2Char">
    <w:name w:val="Heading 2 Char"/>
    <w:basedOn w:val="DefaultParagraphFont"/>
    <w:link w:val="Heading2"/>
    <w:uiPriority w:val="1"/>
    <w:rsid w:val="007E32BE"/>
    <w:rPr>
      <w:rFonts w:eastAsiaTheme="majorEastAsia" w:cstheme="majorBidi"/>
      <w:i/>
      <w:color w:val="2683C6" w:themeColor="accent2"/>
      <w:sz w:val="42"/>
      <w:szCs w:val="26"/>
      <w:lang w:val="en-US"/>
    </w:rPr>
  </w:style>
  <w:style w:type="paragraph" w:customStyle="1" w:styleId="GraphicAnchor">
    <w:name w:val="Graphic Anchor"/>
    <w:basedOn w:val="Normal"/>
    <w:uiPriority w:val="7"/>
    <w:qFormat/>
    <w:rsid w:val="007E32BE"/>
    <w:rPr>
      <w:sz w:val="10"/>
      <w:lang w:val="en-US"/>
    </w:rPr>
  </w:style>
  <w:style w:type="paragraph" w:styleId="Header">
    <w:name w:val="header"/>
    <w:basedOn w:val="Normal"/>
    <w:link w:val="HeaderChar"/>
    <w:uiPriority w:val="99"/>
    <w:unhideWhenUsed/>
    <w:rsid w:val="003E016C"/>
    <w:pPr>
      <w:tabs>
        <w:tab w:val="center" w:pos="4680"/>
        <w:tab w:val="right" w:pos="9360"/>
      </w:tabs>
    </w:pPr>
  </w:style>
  <w:style w:type="character" w:customStyle="1" w:styleId="HeaderChar">
    <w:name w:val="Header Char"/>
    <w:basedOn w:val="DefaultParagraphFont"/>
    <w:link w:val="Header"/>
    <w:uiPriority w:val="99"/>
    <w:rsid w:val="003E016C"/>
  </w:style>
  <w:style w:type="paragraph" w:styleId="Footer">
    <w:name w:val="footer"/>
    <w:basedOn w:val="Normal"/>
    <w:link w:val="FooterChar"/>
    <w:uiPriority w:val="99"/>
    <w:unhideWhenUsed/>
    <w:rsid w:val="003E016C"/>
    <w:pPr>
      <w:tabs>
        <w:tab w:val="center" w:pos="4680"/>
        <w:tab w:val="right" w:pos="9360"/>
      </w:tabs>
    </w:pPr>
  </w:style>
  <w:style w:type="character" w:customStyle="1" w:styleId="FooterChar">
    <w:name w:val="Footer Char"/>
    <w:basedOn w:val="DefaultParagraphFont"/>
    <w:link w:val="Footer"/>
    <w:uiPriority w:val="99"/>
    <w:rsid w:val="003E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9969">
      <w:bodyDiv w:val="1"/>
      <w:marLeft w:val="0"/>
      <w:marRight w:val="0"/>
      <w:marTop w:val="0"/>
      <w:marBottom w:val="0"/>
      <w:divBdr>
        <w:top w:val="none" w:sz="0" w:space="0" w:color="auto"/>
        <w:left w:val="none" w:sz="0" w:space="0" w:color="auto"/>
        <w:bottom w:val="none" w:sz="0" w:space="0" w:color="auto"/>
        <w:right w:val="none" w:sz="0" w:space="0" w:color="auto"/>
      </w:divBdr>
    </w:div>
    <w:div w:id="820581008">
      <w:bodyDiv w:val="1"/>
      <w:marLeft w:val="0"/>
      <w:marRight w:val="0"/>
      <w:marTop w:val="0"/>
      <w:marBottom w:val="0"/>
      <w:divBdr>
        <w:top w:val="none" w:sz="0" w:space="0" w:color="auto"/>
        <w:left w:val="none" w:sz="0" w:space="0" w:color="auto"/>
        <w:bottom w:val="none" w:sz="0" w:space="0" w:color="auto"/>
        <w:right w:val="none" w:sz="0" w:space="0" w:color="auto"/>
      </w:divBdr>
    </w:div>
    <w:div w:id="919145642">
      <w:bodyDiv w:val="1"/>
      <w:marLeft w:val="0"/>
      <w:marRight w:val="0"/>
      <w:marTop w:val="0"/>
      <w:marBottom w:val="0"/>
      <w:divBdr>
        <w:top w:val="none" w:sz="0" w:space="0" w:color="auto"/>
        <w:left w:val="none" w:sz="0" w:space="0" w:color="auto"/>
        <w:bottom w:val="none" w:sz="0" w:space="0" w:color="auto"/>
        <w:right w:val="none" w:sz="0" w:space="0" w:color="auto"/>
      </w:divBdr>
    </w:div>
    <w:div w:id="980842656">
      <w:bodyDiv w:val="1"/>
      <w:marLeft w:val="0"/>
      <w:marRight w:val="0"/>
      <w:marTop w:val="0"/>
      <w:marBottom w:val="0"/>
      <w:divBdr>
        <w:top w:val="none" w:sz="0" w:space="0" w:color="auto"/>
        <w:left w:val="none" w:sz="0" w:space="0" w:color="auto"/>
        <w:bottom w:val="none" w:sz="0" w:space="0" w:color="auto"/>
        <w:right w:val="none" w:sz="0" w:space="0" w:color="auto"/>
      </w:divBdr>
    </w:div>
    <w:div w:id="983855073">
      <w:bodyDiv w:val="1"/>
      <w:marLeft w:val="0"/>
      <w:marRight w:val="0"/>
      <w:marTop w:val="0"/>
      <w:marBottom w:val="0"/>
      <w:divBdr>
        <w:top w:val="none" w:sz="0" w:space="0" w:color="auto"/>
        <w:left w:val="none" w:sz="0" w:space="0" w:color="auto"/>
        <w:bottom w:val="none" w:sz="0" w:space="0" w:color="auto"/>
        <w:right w:val="none" w:sz="0" w:space="0" w:color="auto"/>
      </w:divBdr>
    </w:div>
    <w:div w:id="1002732795">
      <w:bodyDiv w:val="1"/>
      <w:marLeft w:val="0"/>
      <w:marRight w:val="0"/>
      <w:marTop w:val="0"/>
      <w:marBottom w:val="0"/>
      <w:divBdr>
        <w:top w:val="none" w:sz="0" w:space="0" w:color="auto"/>
        <w:left w:val="none" w:sz="0" w:space="0" w:color="auto"/>
        <w:bottom w:val="none" w:sz="0" w:space="0" w:color="auto"/>
        <w:right w:val="none" w:sz="0" w:space="0" w:color="auto"/>
      </w:divBdr>
    </w:div>
    <w:div w:id="1075973055">
      <w:bodyDiv w:val="1"/>
      <w:marLeft w:val="0"/>
      <w:marRight w:val="0"/>
      <w:marTop w:val="0"/>
      <w:marBottom w:val="0"/>
      <w:divBdr>
        <w:top w:val="none" w:sz="0" w:space="0" w:color="auto"/>
        <w:left w:val="none" w:sz="0" w:space="0" w:color="auto"/>
        <w:bottom w:val="none" w:sz="0" w:space="0" w:color="auto"/>
        <w:right w:val="none" w:sz="0" w:space="0" w:color="auto"/>
      </w:divBdr>
    </w:div>
    <w:div w:id="1149204462">
      <w:bodyDiv w:val="1"/>
      <w:marLeft w:val="0"/>
      <w:marRight w:val="0"/>
      <w:marTop w:val="0"/>
      <w:marBottom w:val="0"/>
      <w:divBdr>
        <w:top w:val="none" w:sz="0" w:space="0" w:color="auto"/>
        <w:left w:val="none" w:sz="0" w:space="0" w:color="auto"/>
        <w:bottom w:val="none" w:sz="0" w:space="0" w:color="auto"/>
        <w:right w:val="none" w:sz="0" w:space="0" w:color="auto"/>
      </w:divBdr>
    </w:div>
    <w:div w:id="1296838342">
      <w:bodyDiv w:val="1"/>
      <w:marLeft w:val="0"/>
      <w:marRight w:val="0"/>
      <w:marTop w:val="0"/>
      <w:marBottom w:val="0"/>
      <w:divBdr>
        <w:top w:val="none" w:sz="0" w:space="0" w:color="auto"/>
        <w:left w:val="none" w:sz="0" w:space="0" w:color="auto"/>
        <w:bottom w:val="none" w:sz="0" w:space="0" w:color="auto"/>
        <w:right w:val="none" w:sz="0" w:space="0" w:color="auto"/>
      </w:divBdr>
    </w:div>
    <w:div w:id="1298995159">
      <w:bodyDiv w:val="1"/>
      <w:marLeft w:val="0"/>
      <w:marRight w:val="0"/>
      <w:marTop w:val="0"/>
      <w:marBottom w:val="0"/>
      <w:divBdr>
        <w:top w:val="none" w:sz="0" w:space="0" w:color="auto"/>
        <w:left w:val="none" w:sz="0" w:space="0" w:color="auto"/>
        <w:bottom w:val="none" w:sz="0" w:space="0" w:color="auto"/>
        <w:right w:val="none" w:sz="0" w:space="0" w:color="auto"/>
      </w:divBdr>
    </w:div>
    <w:div w:id="17273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539ccac113807ef5/Documents/Formal%20Report%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Importance of HH</a:t>
            </a:r>
            <a:r>
              <a:rPr lang="en-US" baseline="0"/>
              <a:t> in Different Populations (HCWs)</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w="12700">
              <a:solidFill>
                <a:srgbClr val="0070C0"/>
              </a:solidFill>
            </a:ln>
            <a:effectLst>
              <a:outerShdw blurRad="50800" dist="101600" dir="5400000" algn="ctr" rotWithShape="0">
                <a:srgbClr val="000000">
                  <a:alpha val="43137"/>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STATS.xlsx]Sheet1'!$J$7:$J$9</c:f>
                <c:numCache>
                  <c:formatCode>General</c:formatCode>
                  <c:ptCount val="3"/>
                  <c:pt idx="0">
                    <c:v>0.31</c:v>
                  </c:pt>
                  <c:pt idx="1">
                    <c:v>0.5</c:v>
                  </c:pt>
                  <c:pt idx="2">
                    <c:v>0.5</c:v>
                  </c:pt>
                </c:numCache>
              </c:numRef>
            </c:plus>
            <c:minus>
              <c:numRef>
                <c:f>'[Formal Report STATS.xlsx]Sheet1'!$J$7:$J$9</c:f>
                <c:numCache>
                  <c:formatCode>General</c:formatCode>
                  <c:ptCount val="3"/>
                  <c:pt idx="0">
                    <c:v>0.31</c:v>
                  </c:pt>
                  <c:pt idx="1">
                    <c:v>0.5</c:v>
                  </c:pt>
                  <c:pt idx="2">
                    <c:v>0.5</c:v>
                  </c:pt>
                </c:numCache>
              </c:numRef>
            </c:minus>
            <c:spPr>
              <a:noFill/>
              <a:ln w="9525">
                <a:solidFill>
                  <a:schemeClr val="dk1">
                    <a:lumMod val="50000"/>
                    <a:lumOff val="50000"/>
                  </a:schemeClr>
                </a:solidFill>
                <a:round/>
              </a:ln>
              <a:effectLst/>
            </c:spPr>
          </c:errBars>
          <c:cat>
            <c:strRef>
              <c:f>'[Formal Report STATS.xlsx]Sheet1'!$H$7:$H$9</c:f>
              <c:strCache>
                <c:ptCount val="3"/>
                <c:pt idx="0">
                  <c:v>HCWs</c:v>
                </c:pt>
                <c:pt idx="1">
                  <c:v>Visitors</c:v>
                </c:pt>
                <c:pt idx="2">
                  <c:v>Patients</c:v>
                </c:pt>
              </c:strCache>
            </c:strRef>
          </c:cat>
          <c:val>
            <c:numRef>
              <c:f>'[Formal Report STATS.xlsx]Sheet1'!$I$7:$I$9</c:f>
              <c:numCache>
                <c:formatCode>General</c:formatCode>
                <c:ptCount val="3"/>
                <c:pt idx="0">
                  <c:v>4.8899999999999997</c:v>
                </c:pt>
                <c:pt idx="1">
                  <c:v>4.5599999999999996</c:v>
                </c:pt>
                <c:pt idx="2">
                  <c:v>4.4400000000000004</c:v>
                </c:pt>
              </c:numCache>
            </c:numRef>
          </c:val>
          <c:extLst>
            <c:ext xmlns:c16="http://schemas.microsoft.com/office/drawing/2014/chart" uri="{C3380CC4-5D6E-409C-BE32-E72D297353CC}">
              <c16:uniqueId val="{00000000-D4C2-1F43-89F4-DA6201E8079E}"/>
            </c:ext>
          </c:extLst>
        </c:ser>
        <c:dLbls>
          <c:dLblPos val="inEnd"/>
          <c:showLegendKey val="0"/>
          <c:showVal val="1"/>
          <c:showCatName val="0"/>
          <c:showSerName val="0"/>
          <c:showPercent val="0"/>
          <c:showBubbleSize val="0"/>
        </c:dLbls>
        <c:gapWidth val="41"/>
        <c:axId val="332184047"/>
        <c:axId val="332185503"/>
      </c:barChart>
      <c:catAx>
        <c:axId val="332184047"/>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Population Type in a Hospital</a:t>
                </a:r>
                <a:r>
                  <a:rPr lang="en-US" sz="1200" baseline="0"/>
                  <a:t> Setting</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effectLst/>
                <a:latin typeface="+mn-lt"/>
                <a:ea typeface="+mn-ea"/>
                <a:cs typeface="+mn-cs"/>
              </a:defRPr>
            </a:pPr>
            <a:endParaRPr lang="en-US"/>
          </a:p>
        </c:txPr>
        <c:crossAx val="332185503"/>
        <c:crosses val="autoZero"/>
        <c:auto val="1"/>
        <c:lblAlgn val="ctr"/>
        <c:lblOffset val="100"/>
        <c:noMultiLvlLbl val="0"/>
      </c:catAx>
      <c:valAx>
        <c:axId val="332185503"/>
        <c:scaling>
          <c:orientation val="minMax"/>
          <c:max val="5"/>
          <c:min val="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Estimate of Importance (1-5)</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32184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HCW and Student HH</a:t>
            </a:r>
            <a:r>
              <a:rPr lang="en-US" baseline="0"/>
              <a:t> Understanding and Compliance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v>HCWs</c:v>
          </c:tx>
          <c:spPr>
            <a:solidFill>
              <a:schemeClr val="accent1">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STATS.xlsx]Sheet1'!$J$3:$J$5</c:f>
                <c:numCache>
                  <c:formatCode>General</c:formatCode>
                  <c:ptCount val="3"/>
                  <c:pt idx="0">
                    <c:v>0.47</c:v>
                  </c:pt>
                  <c:pt idx="1">
                    <c:v>0.87</c:v>
                  </c:pt>
                  <c:pt idx="2">
                    <c:v>0.47</c:v>
                  </c:pt>
                </c:numCache>
              </c:numRef>
            </c:plus>
            <c:minus>
              <c:numRef>
                <c:f>'[Formal Report STATS.xlsx]Sheet1'!$J$3:$J$5</c:f>
                <c:numCache>
                  <c:formatCode>General</c:formatCode>
                  <c:ptCount val="3"/>
                  <c:pt idx="0">
                    <c:v>0.47</c:v>
                  </c:pt>
                  <c:pt idx="1">
                    <c:v>0.87</c:v>
                  </c:pt>
                  <c:pt idx="2">
                    <c:v>0.47</c:v>
                  </c:pt>
                </c:numCache>
              </c:numRef>
            </c:minus>
            <c:spPr>
              <a:noFill/>
              <a:ln w="9525">
                <a:solidFill>
                  <a:schemeClr val="dk1">
                    <a:lumMod val="65000"/>
                    <a:lumOff val="35000"/>
                  </a:schemeClr>
                </a:solidFill>
                <a:round/>
              </a:ln>
              <a:effectLst/>
            </c:spPr>
          </c:errBars>
          <c:cat>
            <c:strRef>
              <c:f>'[Formal Report STATS.xlsx]Sheet1'!$P$4:$P$6</c:f>
              <c:strCache>
                <c:ptCount val="3"/>
                <c:pt idx="0">
                  <c:v>What proper hand hygiene entails</c:v>
                </c:pt>
                <c:pt idx="1">
                  <c:v>Hand hygiene compliance before COVID-19</c:v>
                </c:pt>
                <c:pt idx="2">
                  <c:v>Hand hygiene compliance after COVID-19</c:v>
                </c:pt>
              </c:strCache>
            </c:strRef>
          </c:cat>
          <c:val>
            <c:numRef>
              <c:f>'[Formal Report STATS.xlsx]Sheet1'!$I$3:$I$5</c:f>
              <c:numCache>
                <c:formatCode>General</c:formatCode>
                <c:ptCount val="3"/>
                <c:pt idx="0">
                  <c:v>4.67</c:v>
                </c:pt>
                <c:pt idx="1">
                  <c:v>3.11</c:v>
                </c:pt>
                <c:pt idx="2">
                  <c:v>4.67</c:v>
                </c:pt>
              </c:numCache>
            </c:numRef>
          </c:val>
          <c:extLst>
            <c:ext xmlns:c16="http://schemas.microsoft.com/office/drawing/2014/chart" uri="{C3380CC4-5D6E-409C-BE32-E72D297353CC}">
              <c16:uniqueId val="{00000000-63F8-5C43-A8DC-2C6EDC551E2C}"/>
            </c:ext>
          </c:extLst>
        </c:ser>
        <c:ser>
          <c:idx val="1"/>
          <c:order val="1"/>
          <c:tx>
            <c:v>Students</c:v>
          </c:tx>
          <c:spPr>
            <a:solidFill>
              <a:schemeClr val="accent1">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STATS.xlsx]Sheet1'!$T$4:$T$6</c:f>
                <c:numCache>
                  <c:formatCode>General</c:formatCode>
                  <c:ptCount val="3"/>
                  <c:pt idx="0">
                    <c:v>0.89</c:v>
                  </c:pt>
                  <c:pt idx="1">
                    <c:v>1.05</c:v>
                  </c:pt>
                  <c:pt idx="2">
                    <c:v>0.59</c:v>
                  </c:pt>
                </c:numCache>
              </c:numRef>
            </c:plus>
            <c:minus>
              <c:numRef>
                <c:f>'[Formal Report STATS.xlsx]Sheet1'!$T$4:$T$6</c:f>
                <c:numCache>
                  <c:formatCode>General</c:formatCode>
                  <c:ptCount val="3"/>
                  <c:pt idx="0">
                    <c:v>0.89</c:v>
                  </c:pt>
                  <c:pt idx="1">
                    <c:v>1.05</c:v>
                  </c:pt>
                  <c:pt idx="2">
                    <c:v>0.59</c:v>
                  </c:pt>
                </c:numCache>
              </c:numRef>
            </c:minus>
            <c:spPr>
              <a:noFill/>
              <a:ln w="9525">
                <a:solidFill>
                  <a:schemeClr val="dk1">
                    <a:lumMod val="65000"/>
                    <a:lumOff val="35000"/>
                  </a:schemeClr>
                </a:solidFill>
                <a:round/>
              </a:ln>
              <a:effectLst/>
            </c:spPr>
          </c:errBars>
          <c:cat>
            <c:strRef>
              <c:f>'[Formal Report STATS.xlsx]Sheet1'!$P$4:$P$6</c:f>
              <c:strCache>
                <c:ptCount val="3"/>
                <c:pt idx="0">
                  <c:v>What proper hand hygiene entails</c:v>
                </c:pt>
                <c:pt idx="1">
                  <c:v>Hand hygiene compliance before COVID-19</c:v>
                </c:pt>
                <c:pt idx="2">
                  <c:v>Hand hygiene compliance after COVID-19</c:v>
                </c:pt>
              </c:strCache>
            </c:strRef>
          </c:cat>
          <c:val>
            <c:numRef>
              <c:f>'[Formal Report STATS.xlsx]Sheet1'!$S$4:$S$6</c:f>
              <c:numCache>
                <c:formatCode>General</c:formatCode>
                <c:ptCount val="3"/>
                <c:pt idx="0">
                  <c:v>4.2</c:v>
                </c:pt>
                <c:pt idx="1">
                  <c:v>3.86</c:v>
                </c:pt>
                <c:pt idx="2">
                  <c:v>4.6500000000000004</c:v>
                </c:pt>
              </c:numCache>
            </c:numRef>
          </c:val>
          <c:extLst>
            <c:ext xmlns:c16="http://schemas.microsoft.com/office/drawing/2014/chart" uri="{C3380CC4-5D6E-409C-BE32-E72D297353CC}">
              <c16:uniqueId val="{00000001-63F8-5C43-A8DC-2C6EDC551E2C}"/>
            </c:ext>
          </c:extLst>
        </c:ser>
        <c:dLbls>
          <c:dLblPos val="inEnd"/>
          <c:showLegendKey val="0"/>
          <c:showVal val="1"/>
          <c:showCatName val="0"/>
          <c:showSerName val="0"/>
          <c:showPercent val="0"/>
          <c:showBubbleSize val="0"/>
        </c:dLbls>
        <c:gapWidth val="65"/>
        <c:axId val="499825759"/>
        <c:axId val="499360287"/>
      </c:barChart>
      <c:catAx>
        <c:axId val="499825759"/>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Survey</a:t>
                </a:r>
                <a:r>
                  <a:rPr lang="en-US" sz="1200" baseline="0"/>
                  <a:t> Questions</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en-US"/>
          </a:p>
        </c:txPr>
        <c:crossAx val="499360287"/>
        <c:crosses val="autoZero"/>
        <c:auto val="1"/>
        <c:lblAlgn val="ctr"/>
        <c:lblOffset val="100"/>
        <c:noMultiLvlLbl val="0"/>
      </c:catAx>
      <c:valAx>
        <c:axId val="499360287"/>
        <c:scaling>
          <c:orientation val="minMax"/>
          <c:max val="5"/>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baseline="0"/>
                  <a:t>Estimate of Personal</a:t>
                </a:r>
              </a:p>
              <a:p>
                <a:pPr>
                  <a:defRPr sz="1200"/>
                </a:pPr>
                <a:r>
                  <a:rPr lang="en-US" sz="1200" baseline="0"/>
                  <a:t>Understanding and Compliance (1-5)</a:t>
                </a:r>
                <a:endParaRPr lang="en-US" sz="1200"/>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9825759"/>
        <c:crosses val="autoZero"/>
        <c:crossBetween val="between"/>
        <c:majorUnit val="1"/>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3">
            <a:lumMod val="5000"/>
            <a:lumOff val="95000"/>
          </a:schemeClr>
        </a:gs>
        <a:gs pos="100000">
          <a:schemeClr val="accent3">
            <a:lumMod val="30000"/>
            <a:lumOff val="70000"/>
          </a:schemeClr>
        </a:gs>
      </a:gsLst>
      <a:lin ang="8100000" scaled="1"/>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Effectiveness of Each Method in Increasing HH Compliance</a:t>
            </a:r>
            <a:r>
              <a:rPr lang="en-US" b="1" baseline="0"/>
              <a:t> (HCWs)</a:t>
            </a:r>
            <a:endParaRPr lang="en-US" b="1"/>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plus>
            <c:min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minus>
            <c:spPr>
              <a:noFill/>
              <a:ln w="9525">
                <a:solidFill>
                  <a:schemeClr val="dk1">
                    <a:lumMod val="50000"/>
                    <a:lumOff val="50000"/>
                  </a:schemeClr>
                </a:solidFill>
                <a:round/>
              </a:ln>
              <a:effectLst/>
            </c:spPr>
          </c:errBars>
          <c:cat>
            <c:strRef>
              <c:f>'[Formal Report STATS.xlsx]Sheet1'!$E$69:$E$83</c:f>
              <c:strCache>
                <c:ptCount val="15"/>
                <c:pt idx="0">
                  <c:v>HCW Accountability</c:v>
                </c:pt>
                <c:pt idx="1">
                  <c:v>Availability</c:v>
                </c:pt>
                <c:pt idx="2">
                  <c:v>Multimodal Approach</c:v>
                </c:pt>
                <c:pt idx="3">
                  <c:v>Auditing</c:v>
                </c:pt>
                <c:pt idx="4">
                  <c:v>Patient education</c:v>
                </c:pt>
                <c:pt idx="5">
                  <c:v>Staff empowerment</c:v>
                </c:pt>
                <c:pt idx="6">
                  <c:v>Visitor education</c:v>
                </c:pt>
                <c:pt idx="7">
                  <c:v>User-friendly Resources </c:v>
                </c:pt>
                <c:pt idx="8">
                  <c:v>Sustainment Plan</c:v>
                </c:pt>
                <c:pt idx="9">
                  <c:v>Verbal Reminders</c:v>
                </c:pt>
                <c:pt idx="10">
                  <c:v>Videos and Messages</c:v>
                </c:pt>
                <c:pt idx="11">
                  <c:v>Campaign Evaluation</c:v>
                </c:pt>
                <c:pt idx="12">
                  <c:v>Posters</c:v>
                </c:pt>
                <c:pt idx="13">
                  <c:v>Interactive Activities</c:v>
                </c:pt>
                <c:pt idx="14">
                  <c:v>Pamphlets</c:v>
                </c:pt>
              </c:strCache>
            </c:strRef>
          </c:cat>
          <c:val>
            <c:numRef>
              <c:f>'[Formal Report STATS.xlsx]Sheet1'!$F$69:$F$83</c:f>
              <c:numCache>
                <c:formatCode>General</c:formatCode>
                <c:ptCount val="15"/>
                <c:pt idx="0">
                  <c:v>4.63</c:v>
                </c:pt>
                <c:pt idx="1">
                  <c:v>4.63</c:v>
                </c:pt>
                <c:pt idx="2">
                  <c:v>4.25</c:v>
                </c:pt>
                <c:pt idx="3">
                  <c:v>4.13</c:v>
                </c:pt>
                <c:pt idx="4">
                  <c:v>4</c:v>
                </c:pt>
                <c:pt idx="5">
                  <c:v>4</c:v>
                </c:pt>
                <c:pt idx="6">
                  <c:v>3.88</c:v>
                </c:pt>
                <c:pt idx="7">
                  <c:v>3.88</c:v>
                </c:pt>
                <c:pt idx="8">
                  <c:v>3.88</c:v>
                </c:pt>
                <c:pt idx="9">
                  <c:v>3.75</c:v>
                </c:pt>
                <c:pt idx="10">
                  <c:v>3.75</c:v>
                </c:pt>
                <c:pt idx="11">
                  <c:v>3.75</c:v>
                </c:pt>
                <c:pt idx="12">
                  <c:v>3.25</c:v>
                </c:pt>
                <c:pt idx="13">
                  <c:v>3.25</c:v>
                </c:pt>
                <c:pt idx="14">
                  <c:v>2.5</c:v>
                </c:pt>
              </c:numCache>
            </c:numRef>
          </c:val>
          <c:extLst>
            <c:ext xmlns:c16="http://schemas.microsoft.com/office/drawing/2014/chart" uri="{C3380CC4-5D6E-409C-BE32-E72D297353CC}">
              <c16:uniqueId val="{00000000-7763-9445-AE27-6B818940DDEA}"/>
            </c:ext>
          </c:extLst>
        </c:ser>
        <c:dLbls>
          <c:dLblPos val="inEnd"/>
          <c:showLegendKey val="0"/>
          <c:showVal val="1"/>
          <c:showCatName val="0"/>
          <c:showSerName val="0"/>
          <c:showPercent val="0"/>
          <c:showBubbleSize val="0"/>
        </c:dLbls>
        <c:gapWidth val="41"/>
        <c:axId val="426572047"/>
        <c:axId val="426573695"/>
      </c:barChart>
      <c:catAx>
        <c:axId val="426572047"/>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Method of HH Improvement</a:t>
                </a:r>
                <a:endParaRPr lang="en-CA">
                  <a:effectLst/>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dk1">
                    <a:lumMod val="65000"/>
                    <a:lumOff val="35000"/>
                  </a:schemeClr>
                </a:solidFill>
                <a:effectLst/>
                <a:latin typeface="+mn-lt"/>
                <a:ea typeface="+mn-ea"/>
                <a:cs typeface="+mn-cs"/>
              </a:defRPr>
            </a:pPr>
            <a:endParaRPr lang="en-US"/>
          </a:p>
        </c:txPr>
        <c:crossAx val="426573695"/>
        <c:crosses val="autoZero"/>
        <c:auto val="1"/>
        <c:lblAlgn val="ctr"/>
        <c:lblOffset val="100"/>
        <c:noMultiLvlLbl val="0"/>
      </c:catAx>
      <c:valAx>
        <c:axId val="426573695"/>
        <c:scaling>
          <c:orientation val="minMax"/>
          <c:max val="5"/>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Effectiveness in </a:t>
                </a:r>
                <a:endParaRPr lang="en-CA" b="1">
                  <a:effectLst/>
                </a:endParaRPr>
              </a:p>
              <a:p>
                <a:pPr>
                  <a:defRPr/>
                </a:pPr>
                <a:r>
                  <a:rPr lang="en-US" sz="1800" b="1" i="0" baseline="0">
                    <a:effectLst/>
                  </a:rPr>
                  <a:t>Increasing HH (1-5)</a:t>
                </a:r>
                <a:endParaRPr lang="en-CA" b="1">
                  <a:effectLst/>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26572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Effectiveness of Each Method in Increasing HH Compliance (Students)</a:t>
            </a:r>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plus>
            <c:minus>
              <c:numRef>
                <c:f>'[Formal Report STATS.xlsx]Sheet1'!$G$69:$G$83</c:f>
                <c:numCache>
                  <c:formatCode>General</c:formatCode>
                  <c:ptCount val="15"/>
                  <c:pt idx="0">
                    <c:v>0.48</c:v>
                  </c:pt>
                  <c:pt idx="1">
                    <c:v>0.7</c:v>
                  </c:pt>
                  <c:pt idx="2">
                    <c:v>0.66</c:v>
                  </c:pt>
                  <c:pt idx="3">
                    <c:v>0.78</c:v>
                  </c:pt>
                  <c:pt idx="4">
                    <c:v>1</c:v>
                  </c:pt>
                  <c:pt idx="5">
                    <c:v>0.71</c:v>
                  </c:pt>
                  <c:pt idx="6">
                    <c:v>0.78</c:v>
                  </c:pt>
                  <c:pt idx="7">
                    <c:v>0.78</c:v>
                  </c:pt>
                  <c:pt idx="8">
                    <c:v>0.78</c:v>
                  </c:pt>
                  <c:pt idx="9">
                    <c:v>0.97</c:v>
                  </c:pt>
                  <c:pt idx="10">
                    <c:v>0.97</c:v>
                  </c:pt>
                  <c:pt idx="11">
                    <c:v>0.83</c:v>
                  </c:pt>
                  <c:pt idx="12">
                    <c:v>1.39</c:v>
                  </c:pt>
                  <c:pt idx="13">
                    <c:v>1.3</c:v>
                  </c:pt>
                  <c:pt idx="14">
                    <c:v>1.32</c:v>
                  </c:pt>
                </c:numCache>
              </c:numRef>
            </c:minus>
            <c:spPr>
              <a:noFill/>
              <a:ln w="9525">
                <a:solidFill>
                  <a:schemeClr val="dk1">
                    <a:lumMod val="50000"/>
                    <a:lumOff val="50000"/>
                  </a:schemeClr>
                </a:solidFill>
                <a:round/>
              </a:ln>
              <a:effectLst/>
            </c:spPr>
          </c:errBars>
          <c:cat>
            <c:strRef>
              <c:f>'[Formal Report STATS.xlsx]Sheet1'!$AD$13:$AD$27</c:f>
              <c:strCache>
                <c:ptCount val="15"/>
                <c:pt idx="0">
                  <c:v>Availability</c:v>
                </c:pt>
                <c:pt idx="1">
                  <c:v>HCW Accountability</c:v>
                </c:pt>
                <c:pt idx="2">
                  <c:v>Multimodal Approach</c:v>
                </c:pt>
                <c:pt idx="3">
                  <c:v>Verbal Reminders</c:v>
                </c:pt>
                <c:pt idx="4">
                  <c:v>Staff Empowerment</c:v>
                </c:pt>
                <c:pt idx="5">
                  <c:v>Patient Education</c:v>
                </c:pt>
                <c:pt idx="6">
                  <c:v>User-friendly Resources</c:v>
                </c:pt>
                <c:pt idx="7">
                  <c:v>Sustainment Plan</c:v>
                </c:pt>
                <c:pt idx="8">
                  <c:v>Visitor Education</c:v>
                </c:pt>
                <c:pt idx="9">
                  <c:v>Campaign Evaluation</c:v>
                </c:pt>
                <c:pt idx="10">
                  <c:v>Auditing</c:v>
                </c:pt>
                <c:pt idx="11">
                  <c:v>Interactive Activities</c:v>
                </c:pt>
                <c:pt idx="12">
                  <c:v>Videos and Messages</c:v>
                </c:pt>
                <c:pt idx="13">
                  <c:v>Posters</c:v>
                </c:pt>
                <c:pt idx="14">
                  <c:v>Pamphlets</c:v>
                </c:pt>
              </c:strCache>
            </c:strRef>
          </c:cat>
          <c:val>
            <c:numRef>
              <c:f>'[Formal Report STATS.xlsx]Sheet1'!$AE$13:$AE$27</c:f>
              <c:numCache>
                <c:formatCode>General</c:formatCode>
                <c:ptCount val="15"/>
                <c:pt idx="0">
                  <c:v>4.7699999999999996</c:v>
                </c:pt>
                <c:pt idx="1">
                  <c:v>4.45</c:v>
                </c:pt>
                <c:pt idx="2">
                  <c:v>4.29</c:v>
                </c:pt>
                <c:pt idx="3">
                  <c:v>4.29</c:v>
                </c:pt>
                <c:pt idx="4">
                  <c:v>4.2699999999999996</c:v>
                </c:pt>
                <c:pt idx="5">
                  <c:v>4.18</c:v>
                </c:pt>
                <c:pt idx="6">
                  <c:v>4.1100000000000003</c:v>
                </c:pt>
                <c:pt idx="7">
                  <c:v>3.94</c:v>
                </c:pt>
                <c:pt idx="8">
                  <c:v>3.85</c:v>
                </c:pt>
                <c:pt idx="9">
                  <c:v>3.84</c:v>
                </c:pt>
                <c:pt idx="10">
                  <c:v>3.81</c:v>
                </c:pt>
                <c:pt idx="11">
                  <c:v>3.68</c:v>
                </c:pt>
                <c:pt idx="12">
                  <c:v>3.55</c:v>
                </c:pt>
                <c:pt idx="13">
                  <c:v>3.23</c:v>
                </c:pt>
                <c:pt idx="14">
                  <c:v>2.77</c:v>
                </c:pt>
              </c:numCache>
            </c:numRef>
          </c:val>
          <c:extLst>
            <c:ext xmlns:c16="http://schemas.microsoft.com/office/drawing/2014/chart" uri="{C3380CC4-5D6E-409C-BE32-E72D297353CC}">
              <c16:uniqueId val="{00000000-E36B-0F4C-80A6-9C5F5B8C9831}"/>
            </c:ext>
          </c:extLst>
        </c:ser>
        <c:dLbls>
          <c:dLblPos val="inEnd"/>
          <c:showLegendKey val="0"/>
          <c:showVal val="1"/>
          <c:showCatName val="0"/>
          <c:showSerName val="0"/>
          <c:showPercent val="0"/>
          <c:showBubbleSize val="0"/>
        </c:dLbls>
        <c:gapWidth val="41"/>
        <c:axId val="426572047"/>
        <c:axId val="426573695"/>
      </c:barChart>
      <c:catAx>
        <c:axId val="426572047"/>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Method of HH Improvement</a:t>
                </a:r>
                <a:endParaRPr lang="en-CA">
                  <a:effectLst/>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dk1">
                    <a:lumMod val="65000"/>
                    <a:lumOff val="35000"/>
                  </a:schemeClr>
                </a:solidFill>
                <a:effectLst/>
                <a:latin typeface="+mn-lt"/>
                <a:ea typeface="+mn-ea"/>
                <a:cs typeface="+mn-cs"/>
              </a:defRPr>
            </a:pPr>
            <a:endParaRPr lang="en-US"/>
          </a:p>
        </c:txPr>
        <c:crossAx val="426573695"/>
        <c:crosses val="autoZero"/>
        <c:auto val="1"/>
        <c:lblAlgn val="ctr"/>
        <c:lblOffset val="100"/>
        <c:noMultiLvlLbl val="0"/>
      </c:catAx>
      <c:valAx>
        <c:axId val="426573695"/>
        <c:scaling>
          <c:orientation val="minMax"/>
          <c:max val="5"/>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800" b="1" i="0" baseline="0">
                    <a:effectLst/>
                  </a:rPr>
                  <a:t>Effectiveness in </a:t>
                </a:r>
              </a:p>
              <a:p>
                <a:pPr>
                  <a:defRPr/>
                </a:pPr>
                <a:r>
                  <a:rPr lang="en-US" sz="1800" b="1" i="0" baseline="0">
                    <a:effectLst/>
                  </a:rPr>
                  <a:t>Increasing HH (1-5)</a:t>
                </a:r>
                <a:endParaRPr lang="en-CA">
                  <a:effectLst/>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2657204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84415F3961304C891F32819AD1CDDF"/>
        <w:category>
          <w:name w:val="General"/>
          <w:gallery w:val="placeholder"/>
        </w:category>
        <w:types>
          <w:type w:val="bbPlcHdr"/>
        </w:types>
        <w:behaviors>
          <w:behavior w:val="content"/>
        </w:behaviors>
        <w:guid w:val="{8A54A517-3AF5-1F41-AF55-2394EAA872B4}"/>
      </w:docPartPr>
      <w:docPartBody>
        <w:p w:rsidR="006F30BC" w:rsidRDefault="00D71E7E" w:rsidP="00D71E7E">
          <w:pPr>
            <w:pStyle w:val="5484415F3961304C891F32819AD1CDDF"/>
          </w:pPr>
          <w:r>
            <w:rPr>
              <w:noProof/>
              <w:webHidden/>
            </w:rPr>
            <w:t>#</w:t>
          </w:r>
        </w:p>
      </w:docPartBody>
    </w:docPart>
    <w:docPart>
      <w:docPartPr>
        <w:name w:val="A0CC257FD61AE04288EC829ECD1B2AE9"/>
        <w:category>
          <w:name w:val="General"/>
          <w:gallery w:val="placeholder"/>
        </w:category>
        <w:types>
          <w:type w:val="bbPlcHdr"/>
        </w:types>
        <w:behaviors>
          <w:behavior w:val="content"/>
        </w:behaviors>
        <w:guid w:val="{F5F98C3A-6D47-1D48-BD3C-76911F2CA14C}"/>
      </w:docPartPr>
      <w:docPartBody>
        <w:p w:rsidR="006F30BC" w:rsidRDefault="00D71E7E" w:rsidP="00D71E7E">
          <w:pPr>
            <w:pStyle w:val="A0CC257FD61AE04288EC829ECD1B2AE9"/>
          </w:pPr>
          <w:r>
            <w:rPr>
              <w:noProof/>
              <w:webHidden/>
              <w:color w:val="000000"/>
            </w:rPr>
            <w:t>#</w:t>
          </w:r>
        </w:p>
      </w:docPartBody>
    </w:docPart>
    <w:docPart>
      <w:docPartPr>
        <w:name w:val="7071950238FD4E48894275AEACD6FEC6"/>
        <w:category>
          <w:name w:val="General"/>
          <w:gallery w:val="placeholder"/>
        </w:category>
        <w:types>
          <w:type w:val="bbPlcHdr"/>
        </w:types>
        <w:behaviors>
          <w:behavior w:val="content"/>
        </w:behaviors>
        <w:guid w:val="{9025885E-3413-D34F-B231-20B67FA4C79C}"/>
      </w:docPartPr>
      <w:docPartBody>
        <w:p w:rsidR="006F30BC" w:rsidRDefault="00D71E7E" w:rsidP="00D71E7E">
          <w:pPr>
            <w:pStyle w:val="7071950238FD4E48894275AEACD6FEC6"/>
          </w:pPr>
          <w:r>
            <w:rPr>
              <w:noProof/>
              <w:webHidden/>
              <w:color w:val="000000"/>
            </w:rPr>
            <w:t>#</w:t>
          </w:r>
        </w:p>
      </w:docPartBody>
    </w:docPart>
    <w:docPart>
      <w:docPartPr>
        <w:name w:val="9ED19EB8C6FD7E4E8A0ABD42A012AFBE"/>
        <w:category>
          <w:name w:val="General"/>
          <w:gallery w:val="placeholder"/>
        </w:category>
        <w:types>
          <w:type w:val="bbPlcHdr"/>
        </w:types>
        <w:behaviors>
          <w:behavior w:val="content"/>
        </w:behaviors>
        <w:guid w:val="{9878AAD0-0690-3546-9AF1-795BD3710CD1}"/>
      </w:docPartPr>
      <w:docPartBody>
        <w:p w:rsidR="006F30BC" w:rsidRDefault="00D71E7E" w:rsidP="00D71E7E">
          <w:pPr>
            <w:pStyle w:val="9ED19EB8C6FD7E4E8A0ABD42A012AFBE"/>
          </w:pPr>
          <w:r>
            <w:rPr>
              <w:noProof/>
              <w:webHidden/>
              <w:color w:val="000000"/>
            </w:rPr>
            <w:t>#</w:t>
          </w:r>
        </w:p>
      </w:docPartBody>
    </w:docPart>
    <w:docPart>
      <w:docPartPr>
        <w:name w:val="484F6351058FC94994157C01B74EBCBE"/>
        <w:category>
          <w:name w:val="General"/>
          <w:gallery w:val="placeholder"/>
        </w:category>
        <w:types>
          <w:type w:val="bbPlcHdr"/>
        </w:types>
        <w:behaviors>
          <w:behavior w:val="content"/>
        </w:behaviors>
        <w:guid w:val="{F55DA0D7-B322-CA44-B8D3-CB337427DC2B}"/>
      </w:docPartPr>
      <w:docPartBody>
        <w:p w:rsidR="006F30BC" w:rsidRDefault="00D71E7E" w:rsidP="00D71E7E">
          <w:pPr>
            <w:pStyle w:val="484F6351058FC94994157C01B74EBCBE"/>
          </w:pPr>
          <w:r>
            <w:rPr>
              <w:noProof/>
              <w:webHidden/>
              <w:color w:val="000000"/>
            </w:rPr>
            <w:t>#</w:t>
          </w:r>
        </w:p>
      </w:docPartBody>
    </w:docPart>
    <w:docPart>
      <w:docPartPr>
        <w:name w:val="B846C0C91A2EDE4FB55A534C54BEF208"/>
        <w:category>
          <w:name w:val="General"/>
          <w:gallery w:val="placeholder"/>
        </w:category>
        <w:types>
          <w:type w:val="bbPlcHdr"/>
        </w:types>
        <w:behaviors>
          <w:behavior w:val="content"/>
        </w:behaviors>
        <w:guid w:val="{C12313EF-1C03-4B43-9690-DE1EBEDEB820}"/>
      </w:docPartPr>
      <w:docPartBody>
        <w:p w:rsidR="006F30BC" w:rsidRDefault="00D71E7E" w:rsidP="00D71E7E">
          <w:pPr>
            <w:pStyle w:val="B846C0C91A2EDE4FB55A534C54BEF208"/>
          </w:pPr>
          <w:r>
            <w:rPr>
              <w:noProof/>
              <w:webHidden/>
              <w:color w:val="000000"/>
            </w:rPr>
            <w:t>#</w:t>
          </w:r>
        </w:p>
      </w:docPartBody>
    </w:docPart>
    <w:docPart>
      <w:docPartPr>
        <w:name w:val="32FE6AE47F8FE441A8B57950B7D4A891"/>
        <w:category>
          <w:name w:val="General"/>
          <w:gallery w:val="placeholder"/>
        </w:category>
        <w:types>
          <w:type w:val="bbPlcHdr"/>
        </w:types>
        <w:behaviors>
          <w:behavior w:val="content"/>
        </w:behaviors>
        <w:guid w:val="{E363B202-12BE-2F47-8D9C-A259D9B8EBAD}"/>
      </w:docPartPr>
      <w:docPartBody>
        <w:p w:rsidR="006F30BC" w:rsidRDefault="00D71E7E" w:rsidP="00D71E7E">
          <w:pPr>
            <w:pStyle w:val="32FE6AE47F8FE441A8B57950B7D4A891"/>
          </w:pPr>
          <w:r>
            <w:rPr>
              <w:noProof/>
              <w:webHidden/>
              <w:color w:val="000000"/>
            </w:rPr>
            <w:t>#</w:t>
          </w:r>
        </w:p>
      </w:docPartBody>
    </w:docPart>
    <w:docPart>
      <w:docPartPr>
        <w:name w:val="8A235DA9AEDCD94C877A6DDECE943C2F"/>
        <w:category>
          <w:name w:val="General"/>
          <w:gallery w:val="placeholder"/>
        </w:category>
        <w:types>
          <w:type w:val="bbPlcHdr"/>
        </w:types>
        <w:behaviors>
          <w:behavior w:val="content"/>
        </w:behaviors>
        <w:guid w:val="{D39AD0BB-9D2D-CB41-BC61-34201D3DEB92}"/>
      </w:docPartPr>
      <w:docPartBody>
        <w:p w:rsidR="006F30BC" w:rsidRDefault="00D71E7E" w:rsidP="00D71E7E">
          <w:pPr>
            <w:pStyle w:val="8A235DA9AEDCD94C877A6DDECE943C2F"/>
          </w:pPr>
          <w:r>
            <w:rPr>
              <w:noProof/>
              <w:webHidden/>
              <w:color w:val="000000"/>
            </w:rPr>
            <w:t>#</w:t>
          </w:r>
        </w:p>
      </w:docPartBody>
    </w:docPart>
    <w:docPart>
      <w:docPartPr>
        <w:name w:val="4247A30611B9AF47B7E87F688C42B1A5"/>
        <w:category>
          <w:name w:val="General"/>
          <w:gallery w:val="placeholder"/>
        </w:category>
        <w:types>
          <w:type w:val="bbPlcHdr"/>
        </w:types>
        <w:behaviors>
          <w:behavior w:val="content"/>
        </w:behaviors>
        <w:guid w:val="{B199036A-9992-CF41-BDBB-4EA96DF1E17F}"/>
      </w:docPartPr>
      <w:docPartBody>
        <w:p w:rsidR="006F30BC" w:rsidRDefault="00D71E7E" w:rsidP="00D71E7E">
          <w:pPr>
            <w:pStyle w:val="4247A30611B9AF47B7E87F688C42B1A5"/>
          </w:pPr>
          <w:r>
            <w:rPr>
              <w:noProof/>
              <w:webHidden/>
              <w:color w:val="000000"/>
            </w:rPr>
            <w:t>#</w:t>
          </w:r>
        </w:p>
      </w:docPartBody>
    </w:docPart>
    <w:docPart>
      <w:docPartPr>
        <w:name w:val="6632E7DF086C324DB595E24C7E54701B"/>
        <w:category>
          <w:name w:val="General"/>
          <w:gallery w:val="placeholder"/>
        </w:category>
        <w:types>
          <w:type w:val="bbPlcHdr"/>
        </w:types>
        <w:behaviors>
          <w:behavior w:val="content"/>
        </w:behaviors>
        <w:guid w:val="{2D260A20-5F98-2548-BD01-AFE8C7BA2D2E}"/>
      </w:docPartPr>
      <w:docPartBody>
        <w:p w:rsidR="006F30BC" w:rsidRDefault="00D71E7E" w:rsidP="00D71E7E">
          <w:pPr>
            <w:pStyle w:val="6632E7DF086C324DB595E24C7E54701B"/>
          </w:pPr>
          <w:r>
            <w:rPr>
              <w:noProof/>
              <w:webHidden/>
              <w:color w:val="000000"/>
            </w:rPr>
            <w:t>#</w:t>
          </w:r>
        </w:p>
      </w:docPartBody>
    </w:docPart>
    <w:docPart>
      <w:docPartPr>
        <w:name w:val="949620E4B6ECC446AFFF8DCCCE8ECBB6"/>
        <w:category>
          <w:name w:val="General"/>
          <w:gallery w:val="placeholder"/>
        </w:category>
        <w:types>
          <w:type w:val="bbPlcHdr"/>
        </w:types>
        <w:behaviors>
          <w:behavior w:val="content"/>
        </w:behaviors>
        <w:guid w:val="{256ED58B-9CF3-D542-B79B-84CC627E70E4}"/>
      </w:docPartPr>
      <w:docPartBody>
        <w:p w:rsidR="006F30BC" w:rsidRDefault="00D71E7E" w:rsidP="00D71E7E">
          <w:pPr>
            <w:pStyle w:val="949620E4B6ECC446AFFF8DCCCE8ECBB6"/>
          </w:pPr>
          <w:r>
            <w:rPr>
              <w:noProof/>
              <w:webHidden/>
              <w:color w:val="000000"/>
            </w:rPr>
            <w:t>#</w:t>
          </w:r>
        </w:p>
      </w:docPartBody>
    </w:docPart>
    <w:docPart>
      <w:docPartPr>
        <w:name w:val="E060084B18811946A199D6EE2D0D8329"/>
        <w:category>
          <w:name w:val="General"/>
          <w:gallery w:val="placeholder"/>
        </w:category>
        <w:types>
          <w:type w:val="bbPlcHdr"/>
        </w:types>
        <w:behaviors>
          <w:behavior w:val="content"/>
        </w:behaviors>
        <w:guid w:val="{AEDC60D6-9CCB-8E4B-A894-5CCAFA89CA5E}"/>
      </w:docPartPr>
      <w:docPartBody>
        <w:p w:rsidR="006F30BC" w:rsidRDefault="00D71E7E" w:rsidP="00D71E7E">
          <w:pPr>
            <w:pStyle w:val="E060084B18811946A199D6EE2D0D8329"/>
          </w:pPr>
          <w:r>
            <w:rPr>
              <w:noProof/>
              <w:webHidden/>
              <w:color w:val="000000"/>
            </w:rPr>
            <w:t>#</w:t>
          </w:r>
        </w:p>
      </w:docPartBody>
    </w:docPart>
    <w:docPart>
      <w:docPartPr>
        <w:name w:val="DC5E0B221E06C24FBCEEB45A6C249AA3"/>
        <w:category>
          <w:name w:val="General"/>
          <w:gallery w:val="placeholder"/>
        </w:category>
        <w:types>
          <w:type w:val="bbPlcHdr"/>
        </w:types>
        <w:behaviors>
          <w:behavior w:val="content"/>
        </w:behaviors>
        <w:guid w:val="{80D615E9-1AD2-5A47-9B67-C89355F88F59}"/>
      </w:docPartPr>
      <w:docPartBody>
        <w:p w:rsidR="006F30BC" w:rsidRDefault="00D71E7E" w:rsidP="00D71E7E">
          <w:pPr>
            <w:pStyle w:val="DC5E0B221E06C24FBCEEB45A6C249AA3"/>
          </w:pPr>
          <w:r>
            <w:rPr>
              <w:noProof/>
              <w:webHidden/>
              <w:color w:val="000000"/>
            </w:rPr>
            <w:t>#</w:t>
          </w:r>
        </w:p>
      </w:docPartBody>
    </w:docPart>
    <w:docPart>
      <w:docPartPr>
        <w:name w:val="E2EB5A8EF72FFA4C99BE4D36EB43A7A4"/>
        <w:category>
          <w:name w:val="General"/>
          <w:gallery w:val="placeholder"/>
        </w:category>
        <w:types>
          <w:type w:val="bbPlcHdr"/>
        </w:types>
        <w:behaviors>
          <w:behavior w:val="content"/>
        </w:behaviors>
        <w:guid w:val="{E307843D-4EBD-6147-A515-5C30153CA39C}"/>
      </w:docPartPr>
      <w:docPartBody>
        <w:p w:rsidR="006F30BC" w:rsidRDefault="00D71E7E" w:rsidP="00D71E7E">
          <w:pPr>
            <w:pStyle w:val="E2EB5A8EF72FFA4C99BE4D36EB43A7A4"/>
          </w:pPr>
          <w:r>
            <w:rPr>
              <w:noProof/>
              <w:webHidden/>
              <w:color w:val="000000"/>
            </w:rPr>
            <w:t>#</w:t>
          </w:r>
        </w:p>
      </w:docPartBody>
    </w:docPart>
    <w:docPart>
      <w:docPartPr>
        <w:name w:val="106D00217E1CAC4FB3721314E7548F46"/>
        <w:category>
          <w:name w:val="General"/>
          <w:gallery w:val="placeholder"/>
        </w:category>
        <w:types>
          <w:type w:val="bbPlcHdr"/>
        </w:types>
        <w:behaviors>
          <w:behavior w:val="content"/>
        </w:behaviors>
        <w:guid w:val="{68E644CB-F4E0-EA45-93ED-C9E6AD3FA83F}"/>
      </w:docPartPr>
      <w:docPartBody>
        <w:p w:rsidR="006F30BC" w:rsidRDefault="00D71E7E" w:rsidP="00D71E7E">
          <w:pPr>
            <w:pStyle w:val="106D00217E1CAC4FB3721314E7548F46"/>
          </w:pPr>
          <w:r>
            <w:rPr>
              <w:noProof/>
              <w:webHidden/>
              <w:color w:val="000000"/>
            </w:rPr>
            <w:t>#</w:t>
          </w:r>
        </w:p>
      </w:docPartBody>
    </w:docPart>
    <w:docPart>
      <w:docPartPr>
        <w:name w:val="94D63CFD30882E49ABC455C58F3C411B"/>
        <w:category>
          <w:name w:val="General"/>
          <w:gallery w:val="placeholder"/>
        </w:category>
        <w:types>
          <w:type w:val="bbPlcHdr"/>
        </w:types>
        <w:behaviors>
          <w:behavior w:val="content"/>
        </w:behaviors>
        <w:guid w:val="{D8690C1A-CCEB-FC4D-ACEC-DB413FE97778}"/>
      </w:docPartPr>
      <w:docPartBody>
        <w:p w:rsidR="006F30BC" w:rsidRDefault="00D71E7E" w:rsidP="00D71E7E">
          <w:pPr>
            <w:pStyle w:val="94D63CFD30882E49ABC455C58F3C411B"/>
          </w:pPr>
          <w:r>
            <w:rPr>
              <w:noProof/>
              <w:webHidden/>
              <w:color w:val="000000"/>
            </w:rPr>
            <w:t>#</w:t>
          </w:r>
        </w:p>
      </w:docPartBody>
    </w:docPart>
    <w:docPart>
      <w:docPartPr>
        <w:name w:val="36B7BF1DF0641D4E8DDE71DE0EC9A1AD"/>
        <w:category>
          <w:name w:val="General"/>
          <w:gallery w:val="placeholder"/>
        </w:category>
        <w:types>
          <w:type w:val="bbPlcHdr"/>
        </w:types>
        <w:behaviors>
          <w:behavior w:val="content"/>
        </w:behaviors>
        <w:guid w:val="{157D9BB7-DD3B-3B40-BBD9-82D5FF499022}"/>
      </w:docPartPr>
      <w:docPartBody>
        <w:p w:rsidR="006F30BC" w:rsidRDefault="00D71E7E" w:rsidP="00D71E7E">
          <w:pPr>
            <w:pStyle w:val="36B7BF1DF0641D4E8DDE71DE0EC9A1AD"/>
          </w:pPr>
          <w:r>
            <w:rPr>
              <w:noProof/>
              <w:webHidden/>
              <w:color w:val="000000"/>
            </w:rPr>
            <w:t>#</w:t>
          </w:r>
        </w:p>
      </w:docPartBody>
    </w:docPart>
    <w:docPart>
      <w:docPartPr>
        <w:name w:val="308EF6510481EE478B313DDBDA094EF5"/>
        <w:category>
          <w:name w:val="General"/>
          <w:gallery w:val="placeholder"/>
        </w:category>
        <w:types>
          <w:type w:val="bbPlcHdr"/>
        </w:types>
        <w:behaviors>
          <w:behavior w:val="content"/>
        </w:behaviors>
        <w:guid w:val="{B9C89388-9689-A14B-8656-E1DD032A7220}"/>
      </w:docPartPr>
      <w:docPartBody>
        <w:p w:rsidR="006F30BC" w:rsidRDefault="00D71E7E" w:rsidP="00D71E7E">
          <w:pPr>
            <w:pStyle w:val="308EF6510481EE478B313DDBDA094EF5"/>
          </w:pPr>
          <w:r>
            <w:rPr>
              <w:noProof/>
              <w:webHidden/>
              <w:color w:val="000000"/>
            </w:rPr>
            <w:t>#</w:t>
          </w:r>
        </w:p>
      </w:docPartBody>
    </w:docPart>
    <w:docPart>
      <w:docPartPr>
        <w:name w:val="98ACE5A6D54C2D4FA99F066332891E71"/>
        <w:category>
          <w:name w:val="General"/>
          <w:gallery w:val="placeholder"/>
        </w:category>
        <w:types>
          <w:type w:val="bbPlcHdr"/>
        </w:types>
        <w:behaviors>
          <w:behavior w:val="content"/>
        </w:behaviors>
        <w:guid w:val="{0824EE53-34DC-7C44-B0E9-F81E4624529E}"/>
      </w:docPartPr>
      <w:docPartBody>
        <w:p w:rsidR="00000000" w:rsidRDefault="00AD0F45" w:rsidP="00AD0F45">
          <w:pPr>
            <w:pStyle w:val="98ACE5A6D54C2D4FA99F066332891E71"/>
          </w:pPr>
          <w:r>
            <w:rPr>
              <w:noProof/>
              <w:webHidden/>
              <w:color w:val="000000"/>
            </w:rPr>
            <w:t>#</w:t>
          </w:r>
        </w:p>
      </w:docPartBody>
    </w:docPart>
    <w:docPart>
      <w:docPartPr>
        <w:name w:val="029C20E83D4A5441AD253E8845393471"/>
        <w:category>
          <w:name w:val="General"/>
          <w:gallery w:val="placeholder"/>
        </w:category>
        <w:types>
          <w:type w:val="bbPlcHdr"/>
        </w:types>
        <w:behaviors>
          <w:behavior w:val="content"/>
        </w:behaviors>
        <w:guid w:val="{B463B7D6-6CFE-0E47-9A63-A53835CC7518}"/>
      </w:docPartPr>
      <w:docPartBody>
        <w:p w:rsidR="00000000" w:rsidRDefault="00AD0F45" w:rsidP="00AD0F45">
          <w:pPr>
            <w:pStyle w:val="029C20E83D4A5441AD253E8845393471"/>
          </w:pPr>
          <w:r>
            <w:rPr>
              <w:noProof/>
              <w:webHidden/>
              <w:color w:val="000000"/>
            </w:rPr>
            <w:t>#</w:t>
          </w:r>
        </w:p>
      </w:docPartBody>
    </w:docPart>
    <w:docPart>
      <w:docPartPr>
        <w:name w:val="7DA692EAD1978A4BBC6901C95FE9670C"/>
        <w:category>
          <w:name w:val="General"/>
          <w:gallery w:val="placeholder"/>
        </w:category>
        <w:types>
          <w:type w:val="bbPlcHdr"/>
        </w:types>
        <w:behaviors>
          <w:behavior w:val="content"/>
        </w:behaviors>
        <w:guid w:val="{51C21260-A1B3-3C40-AF5A-A6F5FADAE5B7}"/>
      </w:docPartPr>
      <w:docPartBody>
        <w:p w:rsidR="00000000" w:rsidRDefault="00AD0F45" w:rsidP="00AD0F45">
          <w:pPr>
            <w:pStyle w:val="7DA692EAD1978A4BBC6901C95FE9670C"/>
          </w:pPr>
          <w:r>
            <w:rPr>
              <w:noProof/>
              <w:webHidden/>
              <w:color w:val="000000"/>
            </w:rPr>
            <w:t>#</w:t>
          </w:r>
        </w:p>
      </w:docPartBody>
    </w:docPart>
    <w:docPart>
      <w:docPartPr>
        <w:name w:val="5672D0D82EE52147B80B552E6002BD27"/>
        <w:category>
          <w:name w:val="General"/>
          <w:gallery w:val="placeholder"/>
        </w:category>
        <w:types>
          <w:type w:val="bbPlcHdr"/>
        </w:types>
        <w:behaviors>
          <w:behavior w:val="content"/>
        </w:behaviors>
        <w:guid w:val="{6D03E666-775F-E54E-A6DB-18D3E871AC12}"/>
      </w:docPartPr>
      <w:docPartBody>
        <w:p w:rsidR="00000000" w:rsidRDefault="00AD0F45" w:rsidP="00AD0F45">
          <w:pPr>
            <w:pStyle w:val="5672D0D82EE52147B80B552E6002BD27"/>
          </w:pPr>
          <w:r>
            <w:rPr>
              <w:noProof/>
              <w:webHidden/>
              <w:color w:val="000000"/>
            </w:rPr>
            <w:t>#</w:t>
          </w:r>
        </w:p>
      </w:docPartBody>
    </w:docPart>
    <w:docPart>
      <w:docPartPr>
        <w:name w:val="1483B7396C06CE419BE968499F2A3E70"/>
        <w:category>
          <w:name w:val="General"/>
          <w:gallery w:val="placeholder"/>
        </w:category>
        <w:types>
          <w:type w:val="bbPlcHdr"/>
        </w:types>
        <w:behaviors>
          <w:behavior w:val="content"/>
        </w:behaviors>
        <w:guid w:val="{1481E468-09C9-1B44-B33D-AF7A86363921}"/>
      </w:docPartPr>
      <w:docPartBody>
        <w:p w:rsidR="00000000" w:rsidRDefault="00AD0F45" w:rsidP="00AD0F45">
          <w:pPr>
            <w:pStyle w:val="1483B7396C06CE419BE968499F2A3E70"/>
          </w:pPr>
          <w:r>
            <w:rPr>
              <w:noProof/>
              <w:webHidden/>
              <w:color w:val="000000"/>
            </w:rPr>
            <w:t>#</w:t>
          </w:r>
        </w:p>
      </w:docPartBody>
    </w:docPart>
    <w:docPart>
      <w:docPartPr>
        <w:name w:val="084FF41A8DED9D46B8F1677C69DB6A61"/>
        <w:category>
          <w:name w:val="General"/>
          <w:gallery w:val="placeholder"/>
        </w:category>
        <w:types>
          <w:type w:val="bbPlcHdr"/>
        </w:types>
        <w:behaviors>
          <w:behavior w:val="content"/>
        </w:behaviors>
        <w:guid w:val="{0B19C643-7905-6B49-A5B3-8AF35F4B1B8F}"/>
      </w:docPartPr>
      <w:docPartBody>
        <w:p w:rsidR="00000000" w:rsidRDefault="00AD0F45" w:rsidP="00AD0F45">
          <w:pPr>
            <w:pStyle w:val="084FF41A8DED9D46B8F1677C69DB6A61"/>
          </w:pPr>
          <w:r>
            <w:rPr>
              <w:noProof/>
              <w:webHidden/>
              <w:color w:val="000000"/>
            </w:rPr>
            <w:t>#</w:t>
          </w:r>
        </w:p>
      </w:docPartBody>
    </w:docPart>
    <w:docPart>
      <w:docPartPr>
        <w:name w:val="269F739D1562E04A808CF4A65A550FE0"/>
        <w:category>
          <w:name w:val="General"/>
          <w:gallery w:val="placeholder"/>
        </w:category>
        <w:types>
          <w:type w:val="bbPlcHdr"/>
        </w:types>
        <w:behaviors>
          <w:behavior w:val="content"/>
        </w:behaviors>
        <w:guid w:val="{CA947DD1-A821-D345-A6CA-524F754B1159}"/>
      </w:docPartPr>
      <w:docPartBody>
        <w:p w:rsidR="00000000" w:rsidRDefault="00AD0F45" w:rsidP="00AD0F45">
          <w:pPr>
            <w:pStyle w:val="269F739D1562E04A808CF4A65A550FE0"/>
          </w:pPr>
          <w:r>
            <w:rPr>
              <w:noProof/>
              <w:webHidden/>
              <w:color w:val="000000"/>
            </w:rPr>
            <w:t>#</w:t>
          </w:r>
        </w:p>
      </w:docPartBody>
    </w:docPart>
    <w:docPart>
      <w:docPartPr>
        <w:name w:val="26958399A9DFEE4A906EB4CD6FC73A2E"/>
        <w:category>
          <w:name w:val="General"/>
          <w:gallery w:val="placeholder"/>
        </w:category>
        <w:types>
          <w:type w:val="bbPlcHdr"/>
        </w:types>
        <w:behaviors>
          <w:behavior w:val="content"/>
        </w:behaviors>
        <w:guid w:val="{EBD95602-97A4-1E41-91FE-E9A2AA98724A}"/>
      </w:docPartPr>
      <w:docPartBody>
        <w:p w:rsidR="00000000" w:rsidRDefault="00AD0F45" w:rsidP="00AD0F45">
          <w:pPr>
            <w:pStyle w:val="26958399A9DFEE4A906EB4CD6FC73A2E"/>
          </w:pPr>
          <w:r>
            <w:rPr>
              <w:noProof/>
              <w:webHidden/>
              <w:color w:val="000000"/>
            </w:rPr>
            <w:t>#</w:t>
          </w:r>
        </w:p>
      </w:docPartBody>
    </w:docPart>
    <w:docPart>
      <w:docPartPr>
        <w:name w:val="AB08CE3241851344A65FA7E3540A1654"/>
        <w:category>
          <w:name w:val="General"/>
          <w:gallery w:val="placeholder"/>
        </w:category>
        <w:types>
          <w:type w:val="bbPlcHdr"/>
        </w:types>
        <w:behaviors>
          <w:behavior w:val="content"/>
        </w:behaviors>
        <w:guid w:val="{4DF96456-FF65-3646-9C33-B8090C8D801A}"/>
      </w:docPartPr>
      <w:docPartBody>
        <w:p w:rsidR="00000000" w:rsidRDefault="00AD0F45" w:rsidP="00AD0F45">
          <w:pPr>
            <w:pStyle w:val="AB08CE3241851344A65FA7E3540A1654"/>
          </w:pPr>
          <w:r>
            <w:rPr>
              <w:noProof/>
              <w:webHidden/>
              <w:color w:val="000000"/>
            </w:rPr>
            <w:t>#</w:t>
          </w:r>
        </w:p>
      </w:docPartBody>
    </w:docPart>
    <w:docPart>
      <w:docPartPr>
        <w:name w:val="AB1DEDFA89C08947B1527468F3894DB7"/>
        <w:category>
          <w:name w:val="General"/>
          <w:gallery w:val="placeholder"/>
        </w:category>
        <w:types>
          <w:type w:val="bbPlcHdr"/>
        </w:types>
        <w:behaviors>
          <w:behavior w:val="content"/>
        </w:behaviors>
        <w:guid w:val="{14F38859-181E-C94A-B99C-8B73B745A459}"/>
      </w:docPartPr>
      <w:docPartBody>
        <w:p w:rsidR="00000000" w:rsidRDefault="00AD0F45" w:rsidP="00AD0F45">
          <w:pPr>
            <w:pStyle w:val="AB1DEDFA89C08947B1527468F3894DB7"/>
          </w:pPr>
          <w:r>
            <w:rPr>
              <w:noProof/>
              <w:webHidden/>
              <w:color w:val="000000"/>
            </w:rPr>
            <w:t>#</w:t>
          </w:r>
        </w:p>
      </w:docPartBody>
    </w:docPart>
    <w:docPart>
      <w:docPartPr>
        <w:name w:val="7D57E7E3E3AC5449B3BED16F9A30A046"/>
        <w:category>
          <w:name w:val="General"/>
          <w:gallery w:val="placeholder"/>
        </w:category>
        <w:types>
          <w:type w:val="bbPlcHdr"/>
        </w:types>
        <w:behaviors>
          <w:behavior w:val="content"/>
        </w:behaviors>
        <w:guid w:val="{C74B428C-2DD5-E84E-929D-96885EA7AF06}"/>
      </w:docPartPr>
      <w:docPartBody>
        <w:p w:rsidR="00000000" w:rsidRDefault="00AD0F45" w:rsidP="00AD0F45">
          <w:pPr>
            <w:pStyle w:val="7D57E7E3E3AC5449B3BED16F9A30A046"/>
          </w:pPr>
          <w:r>
            <w:rPr>
              <w:noProof/>
              <w:webHidden/>
              <w:color w:val="000000"/>
            </w:rPr>
            <w:t>#</w:t>
          </w:r>
        </w:p>
      </w:docPartBody>
    </w:docPart>
    <w:docPart>
      <w:docPartPr>
        <w:name w:val="0588D5E2145F2F4AB2CCCCB9AD0E78EA"/>
        <w:category>
          <w:name w:val="General"/>
          <w:gallery w:val="placeholder"/>
        </w:category>
        <w:types>
          <w:type w:val="bbPlcHdr"/>
        </w:types>
        <w:behaviors>
          <w:behavior w:val="content"/>
        </w:behaviors>
        <w:guid w:val="{A38A5311-5B2D-444D-9427-E18467679E63}"/>
      </w:docPartPr>
      <w:docPartBody>
        <w:p w:rsidR="00000000" w:rsidRDefault="00AD0F45" w:rsidP="00AD0F45">
          <w:pPr>
            <w:pStyle w:val="0588D5E2145F2F4AB2CCCCB9AD0E78EA"/>
          </w:pPr>
          <w:r>
            <w:rPr>
              <w:noProof/>
              <w:webHidden/>
              <w:color w:val="000000"/>
            </w:rPr>
            <w:t>#</w:t>
          </w:r>
        </w:p>
      </w:docPartBody>
    </w:docPart>
    <w:docPart>
      <w:docPartPr>
        <w:name w:val="C6B8AABE9DE85440A99EF0DEC8A4400B"/>
        <w:category>
          <w:name w:val="General"/>
          <w:gallery w:val="placeholder"/>
        </w:category>
        <w:types>
          <w:type w:val="bbPlcHdr"/>
        </w:types>
        <w:behaviors>
          <w:behavior w:val="content"/>
        </w:behaviors>
        <w:guid w:val="{8D45DFF9-A564-E242-AE8B-6D3F678A9C08}"/>
      </w:docPartPr>
      <w:docPartBody>
        <w:p w:rsidR="00000000" w:rsidRDefault="00AD0F45" w:rsidP="00AD0F45">
          <w:pPr>
            <w:pStyle w:val="C6B8AABE9DE85440A99EF0DEC8A4400B"/>
          </w:pPr>
          <w:r>
            <w:rPr>
              <w:noProof/>
              <w:webHidden/>
              <w:color w:val="000000"/>
            </w:rPr>
            <w:t>#</w:t>
          </w:r>
        </w:p>
      </w:docPartBody>
    </w:docPart>
    <w:docPart>
      <w:docPartPr>
        <w:name w:val="B287206FAD660245B0231945D9F9ECEB"/>
        <w:category>
          <w:name w:val="General"/>
          <w:gallery w:val="placeholder"/>
        </w:category>
        <w:types>
          <w:type w:val="bbPlcHdr"/>
        </w:types>
        <w:behaviors>
          <w:behavior w:val="content"/>
        </w:behaviors>
        <w:guid w:val="{6681E22B-8485-7F46-82D6-F6A9E6398A6C}"/>
      </w:docPartPr>
      <w:docPartBody>
        <w:p w:rsidR="00000000" w:rsidRDefault="00AD0F45" w:rsidP="00AD0F45">
          <w:pPr>
            <w:pStyle w:val="B287206FAD660245B0231945D9F9ECEB"/>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7E"/>
    <w:rsid w:val="00371AC5"/>
    <w:rsid w:val="006F30BC"/>
    <w:rsid w:val="00AD0F45"/>
    <w:rsid w:val="00B84BF7"/>
    <w:rsid w:val="00D7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415F3961304C891F32819AD1CDDF">
    <w:name w:val="5484415F3961304C891F32819AD1CDDF"/>
    <w:rsid w:val="00D71E7E"/>
  </w:style>
  <w:style w:type="paragraph" w:customStyle="1" w:styleId="A0CC257FD61AE04288EC829ECD1B2AE9">
    <w:name w:val="A0CC257FD61AE04288EC829ECD1B2AE9"/>
    <w:rsid w:val="00D71E7E"/>
  </w:style>
  <w:style w:type="paragraph" w:customStyle="1" w:styleId="7071950238FD4E48894275AEACD6FEC6">
    <w:name w:val="7071950238FD4E48894275AEACD6FEC6"/>
    <w:rsid w:val="00D71E7E"/>
  </w:style>
  <w:style w:type="paragraph" w:customStyle="1" w:styleId="9ED19EB8C6FD7E4E8A0ABD42A012AFBE">
    <w:name w:val="9ED19EB8C6FD7E4E8A0ABD42A012AFBE"/>
    <w:rsid w:val="00D71E7E"/>
  </w:style>
  <w:style w:type="paragraph" w:customStyle="1" w:styleId="484F6351058FC94994157C01B74EBCBE">
    <w:name w:val="484F6351058FC94994157C01B74EBCBE"/>
    <w:rsid w:val="00D71E7E"/>
  </w:style>
  <w:style w:type="paragraph" w:customStyle="1" w:styleId="B846C0C91A2EDE4FB55A534C54BEF208">
    <w:name w:val="B846C0C91A2EDE4FB55A534C54BEF208"/>
    <w:rsid w:val="00D71E7E"/>
  </w:style>
  <w:style w:type="paragraph" w:customStyle="1" w:styleId="32FE6AE47F8FE441A8B57950B7D4A891">
    <w:name w:val="32FE6AE47F8FE441A8B57950B7D4A891"/>
    <w:rsid w:val="00D71E7E"/>
  </w:style>
  <w:style w:type="paragraph" w:customStyle="1" w:styleId="8A235DA9AEDCD94C877A6DDECE943C2F">
    <w:name w:val="8A235DA9AEDCD94C877A6DDECE943C2F"/>
    <w:rsid w:val="00D71E7E"/>
  </w:style>
  <w:style w:type="paragraph" w:customStyle="1" w:styleId="4247A30611B9AF47B7E87F688C42B1A5">
    <w:name w:val="4247A30611B9AF47B7E87F688C42B1A5"/>
    <w:rsid w:val="00D71E7E"/>
  </w:style>
  <w:style w:type="paragraph" w:customStyle="1" w:styleId="6632E7DF086C324DB595E24C7E54701B">
    <w:name w:val="6632E7DF086C324DB595E24C7E54701B"/>
    <w:rsid w:val="00D71E7E"/>
  </w:style>
  <w:style w:type="paragraph" w:customStyle="1" w:styleId="715CE651530A4B4985B9B4BC83C6A080">
    <w:name w:val="715CE651530A4B4985B9B4BC83C6A080"/>
    <w:rsid w:val="00D71E7E"/>
  </w:style>
  <w:style w:type="paragraph" w:customStyle="1" w:styleId="018076156E48C943ABB645812B1B18B7">
    <w:name w:val="018076156E48C943ABB645812B1B18B7"/>
    <w:rsid w:val="00D71E7E"/>
  </w:style>
  <w:style w:type="paragraph" w:customStyle="1" w:styleId="AE8AF6A54D06094785A3BB7B3E01FA8B">
    <w:name w:val="AE8AF6A54D06094785A3BB7B3E01FA8B"/>
    <w:rsid w:val="00D71E7E"/>
  </w:style>
  <w:style w:type="paragraph" w:customStyle="1" w:styleId="7CF04A47CF26AA4580135BF5A2596061">
    <w:name w:val="7CF04A47CF26AA4580135BF5A2596061"/>
    <w:rsid w:val="00D71E7E"/>
  </w:style>
  <w:style w:type="paragraph" w:customStyle="1" w:styleId="73C66B20592C65458FF2E8E81668C085">
    <w:name w:val="73C66B20592C65458FF2E8E81668C085"/>
    <w:rsid w:val="00D71E7E"/>
  </w:style>
  <w:style w:type="paragraph" w:customStyle="1" w:styleId="949620E4B6ECC446AFFF8DCCCE8ECBB6">
    <w:name w:val="949620E4B6ECC446AFFF8DCCCE8ECBB6"/>
    <w:rsid w:val="00D71E7E"/>
  </w:style>
  <w:style w:type="paragraph" w:customStyle="1" w:styleId="E060084B18811946A199D6EE2D0D8329">
    <w:name w:val="E060084B18811946A199D6EE2D0D8329"/>
    <w:rsid w:val="00D71E7E"/>
  </w:style>
  <w:style w:type="paragraph" w:customStyle="1" w:styleId="DC5E0B221E06C24FBCEEB45A6C249AA3">
    <w:name w:val="DC5E0B221E06C24FBCEEB45A6C249AA3"/>
    <w:rsid w:val="00D71E7E"/>
  </w:style>
  <w:style w:type="paragraph" w:customStyle="1" w:styleId="E2EB5A8EF72FFA4C99BE4D36EB43A7A4">
    <w:name w:val="E2EB5A8EF72FFA4C99BE4D36EB43A7A4"/>
    <w:rsid w:val="00D71E7E"/>
  </w:style>
  <w:style w:type="paragraph" w:customStyle="1" w:styleId="106D00217E1CAC4FB3721314E7548F46">
    <w:name w:val="106D00217E1CAC4FB3721314E7548F46"/>
    <w:rsid w:val="00D71E7E"/>
  </w:style>
  <w:style w:type="paragraph" w:customStyle="1" w:styleId="94D63CFD30882E49ABC455C58F3C411B">
    <w:name w:val="94D63CFD30882E49ABC455C58F3C411B"/>
    <w:rsid w:val="00D71E7E"/>
  </w:style>
  <w:style w:type="paragraph" w:customStyle="1" w:styleId="36B7BF1DF0641D4E8DDE71DE0EC9A1AD">
    <w:name w:val="36B7BF1DF0641D4E8DDE71DE0EC9A1AD"/>
    <w:rsid w:val="00D71E7E"/>
  </w:style>
  <w:style w:type="paragraph" w:customStyle="1" w:styleId="308EF6510481EE478B313DDBDA094EF5">
    <w:name w:val="308EF6510481EE478B313DDBDA094EF5"/>
    <w:rsid w:val="00D71E7E"/>
  </w:style>
  <w:style w:type="paragraph" w:customStyle="1" w:styleId="98ACE5A6D54C2D4FA99F066332891E71">
    <w:name w:val="98ACE5A6D54C2D4FA99F066332891E71"/>
    <w:rsid w:val="00AD0F45"/>
  </w:style>
  <w:style w:type="paragraph" w:customStyle="1" w:styleId="029C20E83D4A5441AD253E8845393471">
    <w:name w:val="029C20E83D4A5441AD253E8845393471"/>
    <w:rsid w:val="00AD0F45"/>
  </w:style>
  <w:style w:type="paragraph" w:customStyle="1" w:styleId="2159A67CF54ED24D9DB7AAAC1D6B8C51">
    <w:name w:val="2159A67CF54ED24D9DB7AAAC1D6B8C51"/>
    <w:rsid w:val="00AD0F45"/>
  </w:style>
  <w:style w:type="paragraph" w:customStyle="1" w:styleId="B4F89995946F7C47AF18CF56C7991A39">
    <w:name w:val="B4F89995946F7C47AF18CF56C7991A39"/>
    <w:rsid w:val="00AD0F45"/>
  </w:style>
  <w:style w:type="paragraph" w:customStyle="1" w:styleId="7DA692EAD1978A4BBC6901C95FE9670C">
    <w:name w:val="7DA692EAD1978A4BBC6901C95FE9670C"/>
    <w:rsid w:val="00AD0F45"/>
  </w:style>
  <w:style w:type="paragraph" w:customStyle="1" w:styleId="5672D0D82EE52147B80B552E6002BD27">
    <w:name w:val="5672D0D82EE52147B80B552E6002BD27"/>
    <w:rsid w:val="00AD0F45"/>
  </w:style>
  <w:style w:type="paragraph" w:customStyle="1" w:styleId="1483B7396C06CE419BE968499F2A3E70">
    <w:name w:val="1483B7396C06CE419BE968499F2A3E70"/>
    <w:rsid w:val="00AD0F45"/>
  </w:style>
  <w:style w:type="paragraph" w:customStyle="1" w:styleId="084FF41A8DED9D46B8F1677C69DB6A61">
    <w:name w:val="084FF41A8DED9D46B8F1677C69DB6A61"/>
    <w:rsid w:val="00AD0F45"/>
  </w:style>
  <w:style w:type="paragraph" w:customStyle="1" w:styleId="70C060D9AFAEA144BE44AF1666F287D9">
    <w:name w:val="70C060D9AFAEA144BE44AF1666F287D9"/>
    <w:rsid w:val="00AD0F45"/>
  </w:style>
  <w:style w:type="paragraph" w:customStyle="1" w:styleId="37BA5A4491BAB44784BCF72EB8777C40">
    <w:name w:val="37BA5A4491BAB44784BCF72EB8777C40"/>
    <w:rsid w:val="00AD0F45"/>
  </w:style>
  <w:style w:type="paragraph" w:customStyle="1" w:styleId="84E94077429ADB4D81DA33A5FA0E54A5">
    <w:name w:val="84E94077429ADB4D81DA33A5FA0E54A5"/>
    <w:rsid w:val="00AD0F45"/>
  </w:style>
  <w:style w:type="paragraph" w:customStyle="1" w:styleId="5D1C75DB14085B409B0F57736C5C5DA7">
    <w:name w:val="5D1C75DB14085B409B0F57736C5C5DA7"/>
    <w:rsid w:val="00AD0F45"/>
  </w:style>
  <w:style w:type="paragraph" w:customStyle="1" w:styleId="269F739D1562E04A808CF4A65A550FE0">
    <w:name w:val="269F739D1562E04A808CF4A65A550FE0"/>
    <w:rsid w:val="00AD0F45"/>
  </w:style>
  <w:style w:type="paragraph" w:customStyle="1" w:styleId="26958399A9DFEE4A906EB4CD6FC73A2E">
    <w:name w:val="26958399A9DFEE4A906EB4CD6FC73A2E"/>
    <w:rsid w:val="00AD0F45"/>
  </w:style>
  <w:style w:type="paragraph" w:customStyle="1" w:styleId="978AB8081FCFF642850307A607DE062D">
    <w:name w:val="978AB8081FCFF642850307A607DE062D"/>
    <w:rsid w:val="00AD0F45"/>
  </w:style>
  <w:style w:type="paragraph" w:customStyle="1" w:styleId="1F3C4A15AB0B6F43B99076A796968B94">
    <w:name w:val="1F3C4A15AB0B6F43B99076A796968B94"/>
    <w:rsid w:val="00AD0F45"/>
  </w:style>
  <w:style w:type="paragraph" w:customStyle="1" w:styleId="AB08CE3241851344A65FA7E3540A1654">
    <w:name w:val="AB08CE3241851344A65FA7E3540A1654"/>
    <w:rsid w:val="00AD0F45"/>
  </w:style>
  <w:style w:type="paragraph" w:customStyle="1" w:styleId="AB1DEDFA89C08947B1527468F3894DB7">
    <w:name w:val="AB1DEDFA89C08947B1527468F3894DB7"/>
    <w:rsid w:val="00AD0F45"/>
  </w:style>
  <w:style w:type="paragraph" w:customStyle="1" w:styleId="C0D199F54000DE49A77BA6649EC749D7">
    <w:name w:val="C0D199F54000DE49A77BA6649EC749D7"/>
    <w:rsid w:val="00AD0F45"/>
  </w:style>
  <w:style w:type="paragraph" w:customStyle="1" w:styleId="A31E22E9E658164E8C8F3CE36311A837">
    <w:name w:val="A31E22E9E658164E8C8F3CE36311A837"/>
    <w:rsid w:val="00AD0F45"/>
  </w:style>
  <w:style w:type="paragraph" w:customStyle="1" w:styleId="7D57E7E3E3AC5449B3BED16F9A30A046">
    <w:name w:val="7D57E7E3E3AC5449B3BED16F9A30A046"/>
    <w:rsid w:val="00AD0F45"/>
  </w:style>
  <w:style w:type="paragraph" w:customStyle="1" w:styleId="0588D5E2145F2F4AB2CCCCB9AD0E78EA">
    <w:name w:val="0588D5E2145F2F4AB2CCCCB9AD0E78EA"/>
    <w:rsid w:val="00AD0F45"/>
  </w:style>
  <w:style w:type="paragraph" w:customStyle="1" w:styleId="EA98A6583025C146A83294C5DF5D0529">
    <w:name w:val="EA98A6583025C146A83294C5DF5D0529"/>
    <w:rsid w:val="00AD0F45"/>
  </w:style>
  <w:style w:type="paragraph" w:customStyle="1" w:styleId="7C21DA6DB3F2414F8E264C3D59B41ADC">
    <w:name w:val="7C21DA6DB3F2414F8E264C3D59B41ADC"/>
    <w:rsid w:val="00AD0F45"/>
  </w:style>
  <w:style w:type="paragraph" w:customStyle="1" w:styleId="C6B8AABE9DE85440A99EF0DEC8A4400B">
    <w:name w:val="C6B8AABE9DE85440A99EF0DEC8A4400B"/>
    <w:rsid w:val="00AD0F45"/>
  </w:style>
  <w:style w:type="paragraph" w:customStyle="1" w:styleId="B287206FAD660245B0231945D9F9ECEB">
    <w:name w:val="B287206FAD660245B0231945D9F9ECEB"/>
    <w:rsid w:val="00AD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8CA5-F3FE-7642-8769-4A208E50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Michalchuk</dc:creator>
  <cp:keywords/>
  <dc:description/>
  <cp:lastModifiedBy>Quentin Michalchuk</cp:lastModifiedBy>
  <cp:revision>9</cp:revision>
  <dcterms:created xsi:type="dcterms:W3CDTF">2020-12-13T01:48:00Z</dcterms:created>
  <dcterms:modified xsi:type="dcterms:W3CDTF">2020-12-14T01:52:00Z</dcterms:modified>
</cp:coreProperties>
</file>