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E0" w:rsidRDefault="00EC3AE0">
      <w:pPr>
        <w:rPr>
          <w:rFonts w:ascii="Elephant" w:hAnsi="Elephant" w:cs="Arial"/>
          <w:color w:val="1F1F1F"/>
          <w:sz w:val="32"/>
          <w:szCs w:val="20"/>
          <w:shd w:val="clear" w:color="auto" w:fill="FFFFFF"/>
        </w:rPr>
      </w:pPr>
      <w:r w:rsidRPr="00EC3AE0">
        <w:rPr>
          <w:rFonts w:ascii="Elephant" w:hAnsi="Elephant"/>
          <w:noProof/>
          <w:sz w:val="36"/>
          <w:lang w:eastAsia="en-CA"/>
        </w:rPr>
        <w:drawing>
          <wp:anchor distT="0" distB="0" distL="114300" distR="114300" simplePos="0" relativeHeight="251658240" behindDoc="1" locked="0" layoutInCell="1" allowOverlap="1" wp14:anchorId="4EF8761D" wp14:editId="2CD81D57">
            <wp:simplePos x="0" y="0"/>
            <wp:positionH relativeFrom="column">
              <wp:posOffset>-172085</wp:posOffset>
            </wp:positionH>
            <wp:positionV relativeFrom="paragraph">
              <wp:posOffset>58420</wp:posOffset>
            </wp:positionV>
            <wp:extent cx="1939925" cy="2915920"/>
            <wp:effectExtent l="0" t="0" r="3175" b="0"/>
            <wp:wrapTight wrapText="bothSides">
              <wp:wrapPolygon edited="0">
                <wp:start x="0" y="0"/>
                <wp:lineTo x="0" y="21449"/>
                <wp:lineTo x="21423" y="21449"/>
                <wp:lineTo x="21423" y="0"/>
                <wp:lineTo x="0" y="0"/>
              </wp:wrapPolygon>
            </wp:wrapTight>
            <wp:docPr id="1" name="Picture 1" descr="https://media1.nfb.ca/medias/nfb_tube/jackets/action_the_october_crisis_of_1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1.nfb.ca/medias/nfb_tube/jackets/action_the_october_crisis_of_197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9925" cy="291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AE0">
        <w:rPr>
          <w:rFonts w:ascii="Elephant" w:hAnsi="Elephant" w:cs="Arial"/>
          <w:color w:val="1F1F1F"/>
          <w:sz w:val="32"/>
          <w:szCs w:val="20"/>
          <w:shd w:val="clear" w:color="auto" w:fill="FFFFFF"/>
        </w:rPr>
        <w:t>ACTION: The October Crisis of 1970</w:t>
      </w:r>
      <w:r w:rsidR="00DF3688">
        <w:rPr>
          <w:rStyle w:val="FootnoteReference"/>
          <w:rFonts w:ascii="Elephant" w:hAnsi="Elephant" w:cs="Arial"/>
          <w:color w:val="1F1F1F"/>
          <w:sz w:val="32"/>
          <w:szCs w:val="20"/>
          <w:shd w:val="clear" w:color="auto" w:fill="FFFFFF"/>
        </w:rPr>
        <w:footnoteReference w:id="1"/>
      </w:r>
    </w:p>
    <w:p w:rsidR="00EC3AE0" w:rsidRPr="00EC3AE0" w:rsidRDefault="00EC3AE0">
      <w:pPr>
        <w:rPr>
          <w:rFonts w:ascii="Elephant" w:hAnsi="Elephant" w:cs="Arial"/>
          <w:color w:val="1F1F1F"/>
          <w:sz w:val="32"/>
          <w:szCs w:val="20"/>
          <w:shd w:val="clear" w:color="auto" w:fill="FFFFFF"/>
        </w:rPr>
      </w:pPr>
      <w:r w:rsidRPr="00EC3AE0">
        <w:rPr>
          <w:rFonts w:ascii="Elephant" w:hAnsi="Elephant" w:cs="Arial"/>
          <w:color w:val="1F1F1F"/>
          <w:sz w:val="32"/>
          <w:szCs w:val="20"/>
          <w:shd w:val="clear" w:color="auto" w:fill="FFFFFF"/>
        </w:rPr>
        <w:t>Response Qs</w:t>
      </w:r>
      <w:r>
        <w:rPr>
          <w:rStyle w:val="FootnoteReference"/>
          <w:rFonts w:ascii="Elephant" w:hAnsi="Elephant" w:cs="Arial"/>
          <w:color w:val="1F1F1F"/>
          <w:sz w:val="32"/>
          <w:szCs w:val="20"/>
          <w:shd w:val="clear" w:color="auto" w:fill="FFFFFF"/>
        </w:rPr>
        <w:footnoteReference w:id="2"/>
      </w:r>
    </w:p>
    <w:p w:rsidR="00D80F08" w:rsidRDefault="00D80F08" w:rsidP="00CC539C">
      <w:pPr>
        <w:pStyle w:val="ListParagraph"/>
        <w:numPr>
          <w:ilvl w:val="0"/>
          <w:numId w:val="1"/>
        </w:numPr>
        <w:rPr>
          <w:rFonts w:ascii="Arial" w:hAnsi="Arial" w:cs="Arial"/>
          <w:color w:val="1F1F1F"/>
          <w:sz w:val="20"/>
          <w:szCs w:val="20"/>
          <w:shd w:val="clear" w:color="auto" w:fill="FFFFFF"/>
        </w:rPr>
      </w:pPr>
      <w:r w:rsidRPr="00CC539C">
        <w:rPr>
          <w:rFonts w:ascii="Arial" w:hAnsi="Arial" w:cs="Arial"/>
          <w:color w:val="1F1F1F"/>
          <w:sz w:val="20"/>
          <w:szCs w:val="20"/>
          <w:shd w:val="clear" w:color="auto" w:fill="FFFFFF"/>
        </w:rPr>
        <w:t>Consider the term</w:t>
      </w:r>
      <w:r w:rsidRPr="00CC539C">
        <w:rPr>
          <w:rFonts w:ascii="Arial" w:hAnsi="Arial" w:cs="Arial"/>
          <w:color w:val="1F1F1F"/>
          <w:sz w:val="20"/>
          <w:szCs w:val="20"/>
          <w:shd w:val="clear" w:color="auto" w:fill="FFFFFF"/>
        </w:rPr>
        <w:t xml:space="preserve"> </w:t>
      </w:r>
      <w:r w:rsidRPr="00CC539C">
        <w:rPr>
          <w:rFonts w:ascii="Arial" w:hAnsi="Arial" w:cs="Arial"/>
          <w:color w:val="1F1F1F"/>
          <w:sz w:val="20"/>
          <w:szCs w:val="20"/>
          <w:shd w:val="clear" w:color="auto" w:fill="FFFFFF"/>
        </w:rPr>
        <w:t>“</w:t>
      </w:r>
      <w:r w:rsidRPr="00CC539C">
        <w:rPr>
          <w:rFonts w:ascii="Arial" w:hAnsi="Arial" w:cs="Arial"/>
          <w:color w:val="1F1F1F"/>
          <w:sz w:val="20"/>
          <w:szCs w:val="20"/>
          <w:shd w:val="clear" w:color="auto" w:fill="FFFFFF"/>
        </w:rPr>
        <w:t>political terrorism</w:t>
      </w:r>
      <w:r w:rsidRPr="00CC539C">
        <w:rPr>
          <w:rFonts w:ascii="Arial" w:hAnsi="Arial" w:cs="Arial"/>
          <w:color w:val="1F1F1F"/>
          <w:sz w:val="20"/>
          <w:szCs w:val="20"/>
          <w:shd w:val="clear" w:color="auto" w:fill="FFFFFF"/>
        </w:rPr>
        <w:t>”</w:t>
      </w:r>
      <w:r w:rsidRPr="00CC539C">
        <w:rPr>
          <w:rFonts w:ascii="Arial" w:hAnsi="Arial" w:cs="Arial"/>
          <w:color w:val="1F1F1F"/>
          <w:sz w:val="20"/>
          <w:szCs w:val="20"/>
          <w:shd w:val="clear" w:color="auto" w:fill="FFFFFF"/>
        </w:rPr>
        <w:t xml:space="preserve">. What does the </w:t>
      </w:r>
      <w:r w:rsidRPr="00CC539C">
        <w:rPr>
          <w:rFonts w:ascii="Arial" w:hAnsi="Arial" w:cs="Arial"/>
          <w:color w:val="1F1F1F"/>
          <w:sz w:val="20"/>
          <w:szCs w:val="20"/>
          <w:shd w:val="clear" w:color="auto" w:fill="FFFFFF"/>
        </w:rPr>
        <w:t>term</w:t>
      </w:r>
      <w:r w:rsidRPr="00CC539C">
        <w:rPr>
          <w:rFonts w:ascii="Arial" w:hAnsi="Arial" w:cs="Arial"/>
          <w:color w:val="1F1F1F"/>
          <w:sz w:val="20"/>
          <w:szCs w:val="20"/>
          <w:shd w:val="clear" w:color="auto" w:fill="FFFFFF"/>
        </w:rPr>
        <w:t xml:space="preserve"> convey </w:t>
      </w:r>
      <w:r w:rsidRPr="00CC539C">
        <w:rPr>
          <w:rFonts w:ascii="Arial" w:hAnsi="Arial" w:cs="Arial"/>
          <w:color w:val="1F1F1F"/>
          <w:sz w:val="20"/>
          <w:szCs w:val="20"/>
          <w:shd w:val="clear" w:color="auto" w:fill="FFFFFF"/>
        </w:rPr>
        <w:t>to you</w:t>
      </w:r>
      <w:r w:rsidRPr="00CC539C">
        <w:rPr>
          <w:rFonts w:ascii="Arial" w:hAnsi="Arial" w:cs="Arial"/>
          <w:color w:val="1F1F1F"/>
          <w:sz w:val="20"/>
          <w:szCs w:val="20"/>
          <w:shd w:val="clear" w:color="auto" w:fill="FFFFFF"/>
        </w:rPr>
        <w:t xml:space="preserve">? How would </w:t>
      </w:r>
      <w:r w:rsidR="00EC3AE0" w:rsidRPr="00CC539C">
        <w:rPr>
          <w:rFonts w:ascii="Arial" w:hAnsi="Arial" w:cs="Arial"/>
          <w:color w:val="1F1F1F"/>
          <w:sz w:val="20"/>
          <w:szCs w:val="20"/>
          <w:shd w:val="clear" w:color="auto" w:fill="FFFFFF"/>
        </w:rPr>
        <w:t>you</w:t>
      </w:r>
      <w:r w:rsidRPr="00CC539C">
        <w:rPr>
          <w:rFonts w:ascii="Arial" w:hAnsi="Arial" w:cs="Arial"/>
          <w:color w:val="1F1F1F"/>
          <w:sz w:val="20"/>
          <w:szCs w:val="20"/>
          <w:shd w:val="clear" w:color="auto" w:fill="FFFFFF"/>
        </w:rPr>
        <w:t xml:space="preserve"> define terrorism? </w:t>
      </w:r>
    </w:p>
    <w:p w:rsidR="00CC539C" w:rsidRPr="00CC539C" w:rsidRDefault="00CC539C" w:rsidP="004E4871">
      <w:pPr>
        <w:pStyle w:val="ListParagraph"/>
        <w:rPr>
          <w:rFonts w:ascii="Arial" w:hAnsi="Arial" w:cs="Arial"/>
          <w:color w:val="1F1F1F"/>
          <w:sz w:val="20"/>
          <w:szCs w:val="20"/>
          <w:shd w:val="clear" w:color="auto" w:fill="FFFFFF"/>
        </w:rPr>
      </w:pPr>
    </w:p>
    <w:p w:rsidR="00D80F08" w:rsidRDefault="00D80F08" w:rsidP="00CC539C">
      <w:pPr>
        <w:pStyle w:val="ListParagraph"/>
        <w:numPr>
          <w:ilvl w:val="0"/>
          <w:numId w:val="1"/>
        </w:numPr>
        <w:rPr>
          <w:rFonts w:ascii="Arial" w:hAnsi="Arial" w:cs="Arial"/>
          <w:color w:val="1F1F1F"/>
          <w:sz w:val="20"/>
          <w:szCs w:val="20"/>
          <w:shd w:val="clear" w:color="auto" w:fill="FFFFFF"/>
        </w:rPr>
      </w:pPr>
      <w:r w:rsidRPr="00CC539C">
        <w:rPr>
          <w:rFonts w:ascii="Arial" w:hAnsi="Arial" w:cs="Arial"/>
          <w:color w:val="1F1F1F"/>
          <w:sz w:val="20"/>
          <w:szCs w:val="20"/>
          <w:shd w:val="clear" w:color="auto" w:fill="FFFFFF"/>
        </w:rPr>
        <w:t xml:space="preserve">Can </w:t>
      </w:r>
      <w:r w:rsidRPr="00CC539C">
        <w:rPr>
          <w:rFonts w:ascii="Arial" w:hAnsi="Arial" w:cs="Arial"/>
          <w:color w:val="1F1F1F"/>
          <w:sz w:val="20"/>
          <w:szCs w:val="20"/>
          <w:shd w:val="clear" w:color="auto" w:fill="FFFFFF"/>
        </w:rPr>
        <w:t>you</w:t>
      </w:r>
      <w:r w:rsidRPr="00CC539C">
        <w:rPr>
          <w:rFonts w:ascii="Arial" w:hAnsi="Arial" w:cs="Arial"/>
          <w:color w:val="1F1F1F"/>
          <w:sz w:val="20"/>
          <w:szCs w:val="20"/>
          <w:shd w:val="clear" w:color="auto" w:fill="FFFFFF"/>
        </w:rPr>
        <w:t xml:space="preserve"> think of any situations where violence as a means of effecting political change could ever be justified? </w:t>
      </w:r>
    </w:p>
    <w:p w:rsidR="00CC539C" w:rsidRPr="00CC539C" w:rsidRDefault="00CC539C" w:rsidP="004E4871">
      <w:pPr>
        <w:pStyle w:val="ListParagraph"/>
        <w:rPr>
          <w:rFonts w:ascii="Arial" w:hAnsi="Arial" w:cs="Arial"/>
          <w:color w:val="1F1F1F"/>
          <w:sz w:val="20"/>
          <w:szCs w:val="20"/>
          <w:shd w:val="clear" w:color="auto" w:fill="FFFFFF"/>
        </w:rPr>
      </w:pPr>
    </w:p>
    <w:p w:rsidR="00D80F08" w:rsidRDefault="00D80F08" w:rsidP="00CC539C">
      <w:pPr>
        <w:pStyle w:val="ListParagraph"/>
        <w:numPr>
          <w:ilvl w:val="0"/>
          <w:numId w:val="1"/>
        </w:numPr>
        <w:rPr>
          <w:rFonts w:ascii="Arial" w:hAnsi="Arial" w:cs="Arial"/>
          <w:color w:val="1F1F1F"/>
          <w:sz w:val="20"/>
          <w:szCs w:val="20"/>
          <w:shd w:val="clear" w:color="auto" w:fill="FFFFFF"/>
        </w:rPr>
      </w:pPr>
      <w:r w:rsidRPr="00CC539C">
        <w:rPr>
          <w:rFonts w:ascii="Arial" w:hAnsi="Arial" w:cs="Arial"/>
          <w:color w:val="1F1F1F"/>
          <w:sz w:val="20"/>
          <w:szCs w:val="20"/>
          <w:shd w:val="clear" w:color="auto" w:fill="FFFFFF"/>
        </w:rPr>
        <w:t xml:space="preserve">Could such actions ever be justified in the Canadian situation? </w:t>
      </w:r>
    </w:p>
    <w:p w:rsidR="00CC539C" w:rsidRDefault="00CC539C" w:rsidP="004E4871">
      <w:pPr>
        <w:pStyle w:val="ListParagraph"/>
        <w:rPr>
          <w:rFonts w:ascii="Arial" w:hAnsi="Arial" w:cs="Arial"/>
          <w:color w:val="1F1F1F"/>
          <w:sz w:val="20"/>
          <w:szCs w:val="20"/>
          <w:shd w:val="clear" w:color="auto" w:fill="FFFFFF"/>
        </w:rPr>
      </w:pPr>
    </w:p>
    <w:p w:rsidR="00B07DA5" w:rsidRPr="004E4871" w:rsidRDefault="00D80F08" w:rsidP="00CC539C">
      <w:pPr>
        <w:pStyle w:val="ListParagraph"/>
        <w:numPr>
          <w:ilvl w:val="0"/>
          <w:numId w:val="1"/>
        </w:numPr>
        <w:rPr>
          <w:rFonts w:ascii="Arial" w:hAnsi="Arial" w:cs="Arial"/>
          <w:color w:val="1F1F1F"/>
          <w:sz w:val="20"/>
          <w:szCs w:val="20"/>
          <w:shd w:val="clear" w:color="auto" w:fill="FFFFFF"/>
        </w:rPr>
      </w:pPr>
      <w:r w:rsidRPr="00CC539C">
        <w:rPr>
          <w:rFonts w:ascii="Arial" w:hAnsi="Arial" w:cs="Arial"/>
          <w:color w:val="1F1F1F"/>
          <w:sz w:val="20"/>
          <w:szCs w:val="20"/>
          <w:shd w:val="clear" w:color="auto" w:fill="FFFFFF"/>
        </w:rPr>
        <w:t>Why might someone in Quebec in 1970 believe that political violence was the only means available to achieve the goal of independence?</w:t>
      </w:r>
      <w:r w:rsidR="00EC3AE0" w:rsidRPr="004E4871">
        <w:rPr>
          <w:rFonts w:ascii="Arial" w:hAnsi="Arial" w:cs="Arial"/>
          <w:color w:val="1F1F1F"/>
          <w:sz w:val="20"/>
          <w:szCs w:val="20"/>
          <w:shd w:val="clear" w:color="auto" w:fill="FFFFFF"/>
        </w:rPr>
        <w:t xml:space="preserve"> </w:t>
      </w:r>
    </w:p>
    <w:p w:rsidR="00CC539C" w:rsidRPr="004E4871" w:rsidRDefault="00CC539C" w:rsidP="004E4871">
      <w:pPr>
        <w:pStyle w:val="ListParagraph"/>
        <w:rPr>
          <w:rFonts w:ascii="Arial" w:hAnsi="Arial" w:cs="Arial"/>
          <w:color w:val="1F1F1F"/>
          <w:sz w:val="20"/>
          <w:szCs w:val="20"/>
          <w:shd w:val="clear" w:color="auto" w:fill="FFFFFF"/>
        </w:rPr>
      </w:pPr>
    </w:p>
    <w:p w:rsidR="00CC539C" w:rsidRPr="004E4871" w:rsidRDefault="00CC539C" w:rsidP="00CC539C">
      <w:pPr>
        <w:pStyle w:val="ListParagraph"/>
        <w:numPr>
          <w:ilvl w:val="0"/>
          <w:numId w:val="1"/>
        </w:numPr>
        <w:rPr>
          <w:rFonts w:ascii="Arial" w:hAnsi="Arial" w:cs="Arial"/>
          <w:color w:val="1F1F1F"/>
          <w:sz w:val="20"/>
          <w:szCs w:val="20"/>
          <w:shd w:val="clear" w:color="auto" w:fill="FFFFFF"/>
        </w:rPr>
      </w:pPr>
      <w:r>
        <w:rPr>
          <w:rFonts w:ascii="Arial" w:hAnsi="Arial" w:cs="Arial"/>
          <w:color w:val="1F1F1F"/>
          <w:sz w:val="20"/>
          <w:szCs w:val="20"/>
          <w:shd w:val="clear" w:color="auto" w:fill="FFFFFF"/>
        </w:rPr>
        <w:t>How could the October Crisis happen in a country like Canada?</w:t>
      </w:r>
    </w:p>
    <w:p w:rsidR="00CC539C" w:rsidRPr="004E4871" w:rsidRDefault="00CC539C" w:rsidP="004E4871">
      <w:pPr>
        <w:pStyle w:val="ListParagraph"/>
        <w:rPr>
          <w:rFonts w:ascii="Arial" w:hAnsi="Arial" w:cs="Arial"/>
          <w:color w:val="1F1F1F"/>
          <w:sz w:val="20"/>
          <w:szCs w:val="20"/>
          <w:shd w:val="clear" w:color="auto" w:fill="FFFFFF"/>
        </w:rPr>
      </w:pPr>
    </w:p>
    <w:p w:rsidR="00CC539C" w:rsidRPr="004E4871" w:rsidRDefault="00CC539C" w:rsidP="004E4871">
      <w:pPr>
        <w:pStyle w:val="ListParagraph"/>
        <w:rPr>
          <w:rFonts w:ascii="Arial" w:hAnsi="Arial" w:cs="Arial"/>
          <w:color w:val="1F1F1F"/>
          <w:sz w:val="20"/>
          <w:szCs w:val="20"/>
          <w:shd w:val="clear" w:color="auto" w:fill="FFFFFF"/>
        </w:rPr>
      </w:pPr>
    </w:p>
    <w:p w:rsidR="00CC539C" w:rsidRDefault="00CC539C" w:rsidP="004E4871">
      <w:pPr>
        <w:pStyle w:val="ListParagraph"/>
        <w:numPr>
          <w:ilvl w:val="0"/>
          <w:numId w:val="1"/>
        </w:numPr>
        <w:rPr>
          <w:rFonts w:ascii="Arial" w:hAnsi="Arial" w:cs="Arial"/>
          <w:color w:val="1F1F1F"/>
          <w:sz w:val="20"/>
          <w:szCs w:val="20"/>
          <w:shd w:val="clear" w:color="auto" w:fill="FFFFFF"/>
        </w:rPr>
      </w:pPr>
      <w:r w:rsidRPr="004E4871">
        <w:rPr>
          <w:rFonts w:ascii="Arial" w:hAnsi="Arial" w:cs="Arial"/>
          <w:color w:val="1F1F1F"/>
          <w:sz w:val="20"/>
          <w:szCs w:val="20"/>
          <w:shd w:val="clear" w:color="auto" w:fill="FFFFFF"/>
        </w:rPr>
        <w:t xml:space="preserve">Why was the October Crisis of 1970 such a significant and tragic </w:t>
      </w:r>
      <w:proofErr w:type="gramStart"/>
      <w:r w:rsidRPr="004E4871">
        <w:rPr>
          <w:rFonts w:ascii="Arial" w:hAnsi="Arial" w:cs="Arial"/>
          <w:color w:val="1F1F1F"/>
          <w:sz w:val="20"/>
          <w:szCs w:val="20"/>
          <w:shd w:val="clear" w:color="auto" w:fill="FFFFFF"/>
        </w:rPr>
        <w:t>event</w:t>
      </w:r>
      <w:proofErr w:type="gramEnd"/>
      <w:r w:rsidRPr="004E4871">
        <w:rPr>
          <w:rFonts w:ascii="Arial" w:hAnsi="Arial" w:cs="Arial"/>
          <w:color w:val="1F1F1F"/>
          <w:sz w:val="20"/>
          <w:szCs w:val="20"/>
          <w:shd w:val="clear" w:color="auto" w:fill="FFFFFF"/>
        </w:rPr>
        <w:t xml:space="preserve"> in Canadian history? </w:t>
      </w:r>
    </w:p>
    <w:p w:rsidR="004E4871" w:rsidRPr="004E4871" w:rsidRDefault="004E4871" w:rsidP="004E4871">
      <w:pPr>
        <w:pStyle w:val="ListParagraph"/>
        <w:rPr>
          <w:rFonts w:ascii="Arial" w:hAnsi="Arial" w:cs="Arial"/>
          <w:color w:val="1F1F1F"/>
          <w:sz w:val="20"/>
          <w:szCs w:val="20"/>
          <w:shd w:val="clear" w:color="auto" w:fill="FFFFFF"/>
        </w:rPr>
      </w:pPr>
    </w:p>
    <w:p w:rsidR="00CC539C" w:rsidRDefault="00CC539C" w:rsidP="004E4871">
      <w:pPr>
        <w:pStyle w:val="ListParagraph"/>
        <w:numPr>
          <w:ilvl w:val="0"/>
          <w:numId w:val="1"/>
        </w:numPr>
        <w:rPr>
          <w:rFonts w:ascii="Arial" w:hAnsi="Arial" w:cs="Arial"/>
          <w:color w:val="1F1F1F"/>
          <w:sz w:val="20"/>
          <w:szCs w:val="20"/>
          <w:shd w:val="clear" w:color="auto" w:fill="FFFFFF"/>
        </w:rPr>
      </w:pPr>
      <w:r w:rsidRPr="004E4871">
        <w:rPr>
          <w:rFonts w:ascii="Arial" w:hAnsi="Arial" w:cs="Arial"/>
          <w:color w:val="1F1F1F"/>
          <w:sz w:val="20"/>
          <w:szCs w:val="20"/>
          <w:shd w:val="clear" w:color="auto" w:fill="FFFFFF"/>
        </w:rPr>
        <w:t xml:space="preserve">What do you think were its most important causes? </w:t>
      </w:r>
    </w:p>
    <w:p w:rsidR="004E4871" w:rsidRPr="004E4871" w:rsidRDefault="004E4871" w:rsidP="004E4871">
      <w:pPr>
        <w:pStyle w:val="ListParagraph"/>
        <w:rPr>
          <w:rFonts w:ascii="Arial" w:hAnsi="Arial" w:cs="Arial"/>
          <w:color w:val="1F1F1F"/>
          <w:sz w:val="20"/>
          <w:szCs w:val="20"/>
          <w:shd w:val="clear" w:color="auto" w:fill="FFFFFF"/>
        </w:rPr>
      </w:pPr>
    </w:p>
    <w:p w:rsidR="00CC539C" w:rsidRDefault="00CC539C" w:rsidP="004E4871">
      <w:pPr>
        <w:pStyle w:val="ListParagraph"/>
        <w:numPr>
          <w:ilvl w:val="0"/>
          <w:numId w:val="1"/>
        </w:numPr>
        <w:rPr>
          <w:rFonts w:ascii="Arial" w:hAnsi="Arial" w:cs="Arial"/>
          <w:color w:val="1F1F1F"/>
          <w:sz w:val="20"/>
          <w:szCs w:val="20"/>
          <w:shd w:val="clear" w:color="auto" w:fill="FFFFFF"/>
        </w:rPr>
      </w:pPr>
      <w:r w:rsidRPr="004E4871">
        <w:rPr>
          <w:rFonts w:ascii="Arial" w:hAnsi="Arial" w:cs="Arial"/>
          <w:color w:val="1F1F1F"/>
          <w:sz w:val="20"/>
          <w:szCs w:val="20"/>
          <w:shd w:val="clear" w:color="auto" w:fill="FFFFFF"/>
        </w:rPr>
        <w:t>What roles were played by the main political figures involved? What significant consequences followed from this event? </w:t>
      </w:r>
    </w:p>
    <w:p w:rsidR="004E4871" w:rsidRPr="004E4871" w:rsidRDefault="004E4871" w:rsidP="004E4871">
      <w:pPr>
        <w:pStyle w:val="ListParagraph"/>
        <w:rPr>
          <w:rFonts w:ascii="Arial" w:hAnsi="Arial" w:cs="Arial"/>
          <w:color w:val="1F1F1F"/>
          <w:sz w:val="20"/>
          <w:szCs w:val="20"/>
          <w:shd w:val="clear" w:color="auto" w:fill="FFFFFF"/>
        </w:rPr>
      </w:pPr>
    </w:p>
    <w:p w:rsidR="00CC539C" w:rsidRDefault="00DB5312" w:rsidP="00CC539C">
      <w:pPr>
        <w:pStyle w:val="ListParagraph"/>
        <w:numPr>
          <w:ilvl w:val="0"/>
          <w:numId w:val="1"/>
        </w:numPr>
        <w:rPr>
          <w:rFonts w:ascii="Arial" w:hAnsi="Arial" w:cs="Arial"/>
          <w:color w:val="1F1F1F"/>
          <w:sz w:val="20"/>
          <w:szCs w:val="20"/>
          <w:shd w:val="clear" w:color="auto" w:fill="FFFFFF"/>
        </w:rPr>
      </w:pPr>
      <w:r w:rsidRPr="004E4871">
        <w:rPr>
          <w:rFonts w:ascii="Arial" w:hAnsi="Arial" w:cs="Arial"/>
          <w:color w:val="1F1F1F"/>
          <w:sz w:val="20"/>
          <w:szCs w:val="20"/>
          <w:shd w:val="clear" w:color="auto" w:fill="FFFFFF"/>
        </w:rPr>
        <w:t>How has this history informed your understanding of</w:t>
      </w:r>
    </w:p>
    <w:p w:rsidR="004E4871" w:rsidRPr="004E4871" w:rsidRDefault="004E4871" w:rsidP="004E4871">
      <w:pPr>
        <w:pStyle w:val="ListParagraph"/>
        <w:rPr>
          <w:rFonts w:ascii="Arial" w:hAnsi="Arial" w:cs="Arial"/>
          <w:color w:val="1F1F1F"/>
          <w:sz w:val="20"/>
          <w:szCs w:val="20"/>
          <w:shd w:val="clear" w:color="auto" w:fill="FFFFFF"/>
        </w:rPr>
      </w:pPr>
    </w:p>
    <w:p w:rsidR="00DB5312" w:rsidRPr="004E4871" w:rsidRDefault="00DB5312" w:rsidP="004E4871">
      <w:pPr>
        <w:pStyle w:val="ListParagraph"/>
        <w:numPr>
          <w:ilvl w:val="1"/>
          <w:numId w:val="1"/>
        </w:numPr>
        <w:rPr>
          <w:rFonts w:ascii="Arial" w:hAnsi="Arial" w:cs="Arial"/>
          <w:color w:val="1F1F1F"/>
          <w:sz w:val="20"/>
          <w:szCs w:val="20"/>
          <w:shd w:val="clear" w:color="auto" w:fill="FFFFFF"/>
        </w:rPr>
      </w:pPr>
      <w:r w:rsidRPr="004E4871">
        <w:rPr>
          <w:rFonts w:ascii="Arial" w:hAnsi="Arial" w:cs="Arial"/>
          <w:color w:val="1F1F1F"/>
          <w:sz w:val="20"/>
          <w:szCs w:val="20"/>
          <w:shd w:val="clear" w:color="auto" w:fill="FFFFFF"/>
        </w:rPr>
        <w:t>the struggle for Francophone recognition, rights, and parity with English Canada</w:t>
      </w:r>
    </w:p>
    <w:p w:rsidR="00DB5312" w:rsidRPr="004E4871" w:rsidRDefault="00DB5312" w:rsidP="004E4871">
      <w:pPr>
        <w:pStyle w:val="ListParagraph"/>
        <w:numPr>
          <w:ilvl w:val="1"/>
          <w:numId w:val="1"/>
        </w:numPr>
        <w:rPr>
          <w:rFonts w:ascii="Arial" w:hAnsi="Arial" w:cs="Arial"/>
          <w:color w:val="1F1F1F"/>
          <w:sz w:val="20"/>
          <w:szCs w:val="20"/>
          <w:shd w:val="clear" w:color="auto" w:fill="FFFFFF"/>
        </w:rPr>
      </w:pPr>
      <w:r w:rsidRPr="004E4871">
        <w:rPr>
          <w:rFonts w:ascii="Arial" w:hAnsi="Arial" w:cs="Arial"/>
          <w:color w:val="1F1F1F"/>
          <w:sz w:val="20"/>
          <w:szCs w:val="20"/>
          <w:shd w:val="clear" w:color="auto" w:fill="FFFFFF"/>
        </w:rPr>
        <w:t>issues in the multiplicity of Canadian identities</w:t>
      </w:r>
    </w:p>
    <w:p w:rsidR="004E4871" w:rsidRDefault="004E4871" w:rsidP="004E4871">
      <w:pPr>
        <w:pStyle w:val="ListParagraph"/>
        <w:ind w:left="1440"/>
        <w:rPr>
          <w:rFonts w:ascii="Arial" w:hAnsi="Arial" w:cs="Arial"/>
          <w:color w:val="1F1F1F"/>
          <w:sz w:val="20"/>
          <w:szCs w:val="20"/>
          <w:shd w:val="clear" w:color="auto" w:fill="FFFFFF"/>
        </w:rPr>
      </w:pPr>
      <w:bookmarkStart w:id="0" w:name="_GoBack"/>
      <w:bookmarkEnd w:id="0"/>
    </w:p>
    <w:p w:rsidR="00EC3AE0" w:rsidRPr="004E4871" w:rsidRDefault="00EC3AE0" w:rsidP="004E4871">
      <w:pPr>
        <w:rPr>
          <w:rFonts w:ascii="Arial" w:hAnsi="Arial" w:cs="Arial"/>
          <w:i/>
          <w:color w:val="1F1F1F"/>
          <w:sz w:val="20"/>
          <w:szCs w:val="20"/>
          <w:shd w:val="clear" w:color="auto" w:fill="FFFFFF"/>
        </w:rPr>
      </w:pPr>
      <w:r w:rsidRPr="004E4871">
        <w:rPr>
          <w:rFonts w:ascii="Arial" w:hAnsi="Arial" w:cs="Arial"/>
          <w:i/>
          <w:color w:val="1F1F1F"/>
          <w:sz w:val="20"/>
          <w:szCs w:val="20"/>
          <w:shd w:val="clear" w:color="auto" w:fill="FFFFFF"/>
        </w:rPr>
        <w:t>Extended research option:</w:t>
      </w:r>
    </w:p>
    <w:p w:rsidR="00EC3AE0" w:rsidRPr="004E4871" w:rsidRDefault="004E4871" w:rsidP="004E4871">
      <w:pPr>
        <w:rPr>
          <w:rFonts w:ascii="Arial" w:hAnsi="Arial" w:cs="Arial"/>
          <w:color w:val="1F1F1F"/>
          <w:sz w:val="20"/>
          <w:szCs w:val="20"/>
          <w:shd w:val="clear" w:color="auto" w:fill="FFFFFF"/>
        </w:rPr>
      </w:pPr>
      <w:r>
        <w:rPr>
          <w:rFonts w:ascii="Arial" w:hAnsi="Arial" w:cs="Arial"/>
          <w:color w:val="1F1F1F"/>
          <w:sz w:val="20"/>
          <w:szCs w:val="20"/>
          <w:shd w:val="clear" w:color="auto" w:fill="FFFFFF"/>
        </w:rPr>
        <w:t>C</w:t>
      </w:r>
      <w:r w:rsidR="00EC3AE0" w:rsidRPr="004E4871">
        <w:rPr>
          <w:rFonts w:ascii="Arial" w:hAnsi="Arial" w:cs="Arial"/>
          <w:color w:val="1F1F1F"/>
          <w:sz w:val="20"/>
          <w:szCs w:val="20"/>
          <w:shd w:val="clear" w:color="auto" w:fill="FFFFFF"/>
        </w:rPr>
        <w:t>ompare the Trudeau government's invoking of the War Measures Act in 1970 to the passage of the Anti-Terrorism Act by the Chrétien government in 2001.</w:t>
      </w:r>
    </w:p>
    <w:p w:rsidR="00CC539C" w:rsidRDefault="00F06D9D">
      <w:pPr>
        <w:rPr>
          <w:rFonts w:ascii="Elephant" w:hAnsi="Elephant" w:cs="Arial"/>
          <w:color w:val="1F1F1F"/>
          <w:sz w:val="20"/>
          <w:szCs w:val="20"/>
          <w:shd w:val="clear" w:color="auto" w:fill="FFFFFF"/>
        </w:rPr>
      </w:pPr>
      <w:r w:rsidRPr="00F06D9D">
        <w:rPr>
          <w:rFonts w:ascii="Arial" w:hAnsi="Arial" w:cs="Arial"/>
          <w:color w:val="1F1F1F"/>
          <w:sz w:val="20"/>
          <w:szCs w:val="20"/>
          <w:shd w:val="clear" w:color="auto" w:fill="FFFFFF"/>
        </w:rPr>
        <w:drawing>
          <wp:anchor distT="0" distB="0" distL="114300" distR="114300" simplePos="0" relativeHeight="251659264" behindDoc="1" locked="0" layoutInCell="1" allowOverlap="1" wp14:anchorId="7992465F" wp14:editId="7BA2A71D">
            <wp:simplePos x="0" y="0"/>
            <wp:positionH relativeFrom="column">
              <wp:posOffset>4735830</wp:posOffset>
            </wp:positionH>
            <wp:positionV relativeFrom="paragraph">
              <wp:posOffset>86360</wp:posOffset>
            </wp:positionV>
            <wp:extent cx="1692910" cy="1692910"/>
            <wp:effectExtent l="0" t="0" r="0" b="2540"/>
            <wp:wrapTight wrapText="bothSides">
              <wp:wrapPolygon edited="0">
                <wp:start x="12396" y="0"/>
                <wp:lineTo x="9479" y="0"/>
                <wp:lineTo x="5833" y="2188"/>
                <wp:lineTo x="5590" y="4618"/>
                <wp:lineTo x="5590" y="7535"/>
                <wp:lineTo x="7292" y="11667"/>
                <wp:lineTo x="4618" y="11667"/>
                <wp:lineTo x="3646" y="12639"/>
                <wp:lineTo x="3160" y="21389"/>
                <wp:lineTo x="18473" y="21389"/>
                <wp:lineTo x="17743" y="12882"/>
                <wp:lineTo x="16042" y="11667"/>
                <wp:lineTo x="16285" y="3889"/>
                <wp:lineTo x="14584" y="1215"/>
                <wp:lineTo x="13611" y="0"/>
                <wp:lineTo x="12396" y="0"/>
              </wp:wrapPolygon>
            </wp:wrapTight>
            <wp:docPr id="2" name="Picture 2" descr="http://image.spreadshirt.com/image-server/v1/designs/3334062,width=178,height=178/Just-Watch-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preadshirt.com/image-server/v1/designs/3334062,width=178,height=178/Just-Watch-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2910" cy="169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39C" w:rsidRPr="00CC539C">
        <w:rPr>
          <w:rFonts w:ascii="Elephant" w:hAnsi="Elephant" w:cs="Arial"/>
          <w:color w:val="1F1F1F"/>
          <w:sz w:val="20"/>
          <w:szCs w:val="20"/>
          <w:shd w:val="clear" w:color="auto" w:fill="FFFFFF"/>
        </w:rPr>
        <w:t>NOTE</w:t>
      </w:r>
      <w:r w:rsidR="00CC539C">
        <w:rPr>
          <w:rFonts w:ascii="Elephant" w:hAnsi="Elephant" w:cs="Arial"/>
          <w:color w:val="1F1F1F"/>
          <w:sz w:val="20"/>
          <w:szCs w:val="20"/>
          <w:shd w:val="clear" w:color="auto" w:fill="FFFFFF"/>
        </w:rPr>
        <w:t xml:space="preserve"> ON HISTORICAL TERMS</w:t>
      </w:r>
      <w:r w:rsidR="00CC539C" w:rsidRPr="00CC539C">
        <w:rPr>
          <w:rFonts w:ascii="Elephant" w:hAnsi="Elephant" w:cs="Arial"/>
          <w:color w:val="1F1F1F"/>
          <w:sz w:val="20"/>
          <w:szCs w:val="20"/>
          <w:shd w:val="clear" w:color="auto" w:fill="FFFFFF"/>
        </w:rPr>
        <w:t>:</w:t>
      </w:r>
      <w:r w:rsidR="00CC539C">
        <w:rPr>
          <w:rFonts w:ascii="Elephant" w:hAnsi="Elephant" w:cs="Arial"/>
          <w:color w:val="1F1F1F"/>
          <w:sz w:val="20"/>
          <w:szCs w:val="20"/>
          <w:shd w:val="clear" w:color="auto" w:fill="FFFFFF"/>
        </w:rPr>
        <w:t xml:space="preserve"> </w:t>
      </w:r>
    </w:p>
    <w:p w:rsidR="00CC539C" w:rsidRPr="00CC539C" w:rsidRDefault="00CC539C">
      <w:pPr>
        <w:rPr>
          <w:rFonts w:ascii="Elephant" w:hAnsi="Elephant" w:cs="Arial"/>
          <w:color w:val="1F1F1F"/>
          <w:sz w:val="20"/>
          <w:szCs w:val="20"/>
          <w:shd w:val="clear" w:color="auto" w:fill="FFFFFF"/>
        </w:rPr>
      </w:pPr>
      <w:r w:rsidRPr="00F06D9D">
        <w:rPr>
          <w:rFonts w:ascii="Arial" w:hAnsi="Arial" w:cs="Arial"/>
          <w:color w:val="1F1F1F"/>
          <w:sz w:val="20"/>
          <w:szCs w:val="20"/>
          <w:shd w:val="clear" w:color="auto" w:fill="FFFFFF"/>
        </w:rPr>
        <w:t xml:space="preserve">THE IDENTITY CRISIS </w:t>
      </w:r>
      <w:proofErr w:type="gramStart"/>
      <w:r w:rsidRPr="00F06D9D">
        <w:rPr>
          <w:rFonts w:ascii="Arial" w:hAnsi="Arial" w:cs="Arial"/>
          <w:color w:val="1F1F1F"/>
          <w:sz w:val="20"/>
          <w:szCs w:val="20"/>
          <w:shd w:val="clear" w:color="auto" w:fill="FFFFFF"/>
        </w:rPr>
        <w:t>OF  “</w:t>
      </w:r>
      <w:proofErr w:type="gramEnd"/>
      <w:r w:rsidRPr="00F06D9D">
        <w:rPr>
          <w:rFonts w:ascii="Arial" w:hAnsi="Arial" w:cs="Arial"/>
          <w:color w:val="1F1F1F"/>
          <w:sz w:val="20"/>
          <w:szCs w:val="20"/>
          <w:shd w:val="clear" w:color="auto" w:fill="FFFFFF"/>
        </w:rPr>
        <w:t xml:space="preserve">THE OCTOBER CRISIS” </w:t>
      </w:r>
    </w:p>
    <w:p w:rsidR="00CC539C" w:rsidRPr="00F06D9D" w:rsidRDefault="00CC539C">
      <w:pPr>
        <w:rPr>
          <w:rFonts w:ascii="Arial" w:hAnsi="Arial" w:cs="Arial"/>
          <w:color w:val="1F1F1F"/>
          <w:sz w:val="20"/>
          <w:szCs w:val="20"/>
          <w:shd w:val="clear" w:color="auto" w:fill="FFFFFF"/>
        </w:rPr>
      </w:pPr>
      <w:r w:rsidRPr="00F06D9D">
        <w:rPr>
          <w:rFonts w:ascii="Arial" w:hAnsi="Arial" w:cs="Arial"/>
          <w:color w:val="1F1F1F"/>
          <w:sz w:val="20"/>
          <w:szCs w:val="20"/>
          <w:shd w:val="clear" w:color="auto" w:fill="FFFFFF"/>
        </w:rPr>
        <w:t>The Cuban Missile Crisis of 1962 is sometimes referred to by historians as “the October Crisis”. Properly, the October Crisis belongs to the history of Quebec, but is informally referred to as “the FLQ Crisis” occasionally.</w:t>
      </w:r>
    </w:p>
    <w:sectPr w:rsidR="00CC539C" w:rsidRPr="00F06D9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CCD" w:rsidRDefault="00DC5CCD" w:rsidP="00EC3AE0">
      <w:pPr>
        <w:spacing w:after="0" w:line="240" w:lineRule="auto"/>
      </w:pPr>
      <w:r>
        <w:separator/>
      </w:r>
    </w:p>
  </w:endnote>
  <w:endnote w:type="continuationSeparator" w:id="0">
    <w:p w:rsidR="00DC5CCD" w:rsidRDefault="00DC5CCD" w:rsidP="00EC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CCD" w:rsidRDefault="00DC5CCD" w:rsidP="00EC3AE0">
      <w:pPr>
        <w:spacing w:after="0" w:line="240" w:lineRule="auto"/>
      </w:pPr>
      <w:r>
        <w:separator/>
      </w:r>
    </w:p>
  </w:footnote>
  <w:footnote w:type="continuationSeparator" w:id="0">
    <w:p w:rsidR="00DC5CCD" w:rsidRDefault="00DC5CCD" w:rsidP="00EC3AE0">
      <w:pPr>
        <w:spacing w:after="0" w:line="240" w:lineRule="auto"/>
      </w:pPr>
      <w:r>
        <w:continuationSeparator/>
      </w:r>
    </w:p>
  </w:footnote>
  <w:footnote w:id="1">
    <w:p w:rsidR="00DF3688" w:rsidRDefault="00DF3688">
      <w:pPr>
        <w:pStyle w:val="FootnoteText"/>
      </w:pPr>
      <w:r>
        <w:rPr>
          <w:rStyle w:val="FootnoteReference"/>
        </w:rPr>
        <w:footnoteRef/>
      </w:r>
      <w:r>
        <w:t xml:space="preserve"> </w:t>
      </w:r>
      <w:proofErr w:type="gramStart"/>
      <w:r>
        <w:t>Robin Spry.</w:t>
      </w:r>
      <w:proofErr w:type="gramEnd"/>
      <w:r>
        <w:t xml:space="preserve"> </w:t>
      </w:r>
      <w:hyperlink r:id="rId1" w:history="1">
        <w:proofErr w:type="gramStart"/>
        <w:r w:rsidRPr="00DF3688">
          <w:rPr>
            <w:rStyle w:val="Hyperlink"/>
          </w:rPr>
          <w:t>National Film Board of Canada</w:t>
        </w:r>
      </w:hyperlink>
      <w:r>
        <w:t>.</w:t>
      </w:r>
      <w:proofErr w:type="gramEnd"/>
      <w:r>
        <w:t xml:space="preserve">  1973.</w:t>
      </w:r>
    </w:p>
  </w:footnote>
  <w:footnote w:id="2">
    <w:p w:rsidR="00EC3AE0" w:rsidRDefault="00EC3AE0">
      <w:pPr>
        <w:pStyle w:val="FootnoteText"/>
      </w:pPr>
      <w:r>
        <w:rPr>
          <w:rStyle w:val="FootnoteReference"/>
        </w:rPr>
        <w:footnoteRef/>
      </w:r>
      <w:r>
        <w:t xml:space="preserve"> </w:t>
      </w:r>
      <w:r w:rsidRPr="00EC3AE0">
        <w:t>http://www.cbc.ca/archives/teachers/lesson-plan/what-was-the-october-crisis.html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D700C"/>
    <w:multiLevelType w:val="hybridMultilevel"/>
    <w:tmpl w:val="ADCCE1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F08"/>
    <w:rsid w:val="004E4871"/>
    <w:rsid w:val="00B07DA5"/>
    <w:rsid w:val="00CC539C"/>
    <w:rsid w:val="00D80F08"/>
    <w:rsid w:val="00DB5312"/>
    <w:rsid w:val="00DC5CCD"/>
    <w:rsid w:val="00DF3688"/>
    <w:rsid w:val="00EC3AE0"/>
    <w:rsid w:val="00F06D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0F08"/>
  </w:style>
  <w:style w:type="paragraph" w:styleId="BalloonText">
    <w:name w:val="Balloon Text"/>
    <w:basedOn w:val="Normal"/>
    <w:link w:val="BalloonTextChar"/>
    <w:uiPriority w:val="99"/>
    <w:semiHidden/>
    <w:unhideWhenUsed/>
    <w:rsid w:val="00EC3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AE0"/>
    <w:rPr>
      <w:rFonts w:ascii="Tahoma" w:hAnsi="Tahoma" w:cs="Tahoma"/>
      <w:sz w:val="16"/>
      <w:szCs w:val="16"/>
    </w:rPr>
  </w:style>
  <w:style w:type="paragraph" w:styleId="FootnoteText">
    <w:name w:val="footnote text"/>
    <w:basedOn w:val="Normal"/>
    <w:link w:val="FootnoteTextChar"/>
    <w:uiPriority w:val="99"/>
    <w:semiHidden/>
    <w:unhideWhenUsed/>
    <w:rsid w:val="00EC3A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AE0"/>
    <w:rPr>
      <w:sz w:val="20"/>
      <w:szCs w:val="20"/>
    </w:rPr>
  </w:style>
  <w:style w:type="character" w:styleId="FootnoteReference">
    <w:name w:val="footnote reference"/>
    <w:basedOn w:val="DefaultParagraphFont"/>
    <w:uiPriority w:val="99"/>
    <w:semiHidden/>
    <w:unhideWhenUsed/>
    <w:rsid w:val="00EC3AE0"/>
    <w:rPr>
      <w:vertAlign w:val="superscript"/>
    </w:rPr>
  </w:style>
  <w:style w:type="paragraph" w:styleId="ListParagraph">
    <w:name w:val="List Paragraph"/>
    <w:basedOn w:val="Normal"/>
    <w:uiPriority w:val="34"/>
    <w:qFormat/>
    <w:rsid w:val="00CC539C"/>
    <w:pPr>
      <w:ind w:left="720"/>
      <w:contextualSpacing/>
    </w:pPr>
  </w:style>
  <w:style w:type="character" w:styleId="Hyperlink">
    <w:name w:val="Hyperlink"/>
    <w:basedOn w:val="DefaultParagraphFont"/>
    <w:uiPriority w:val="99"/>
    <w:unhideWhenUsed/>
    <w:rsid w:val="00DF36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0F08"/>
  </w:style>
  <w:style w:type="paragraph" w:styleId="BalloonText">
    <w:name w:val="Balloon Text"/>
    <w:basedOn w:val="Normal"/>
    <w:link w:val="BalloonTextChar"/>
    <w:uiPriority w:val="99"/>
    <w:semiHidden/>
    <w:unhideWhenUsed/>
    <w:rsid w:val="00EC3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AE0"/>
    <w:rPr>
      <w:rFonts w:ascii="Tahoma" w:hAnsi="Tahoma" w:cs="Tahoma"/>
      <w:sz w:val="16"/>
      <w:szCs w:val="16"/>
    </w:rPr>
  </w:style>
  <w:style w:type="paragraph" w:styleId="FootnoteText">
    <w:name w:val="footnote text"/>
    <w:basedOn w:val="Normal"/>
    <w:link w:val="FootnoteTextChar"/>
    <w:uiPriority w:val="99"/>
    <w:semiHidden/>
    <w:unhideWhenUsed/>
    <w:rsid w:val="00EC3A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AE0"/>
    <w:rPr>
      <w:sz w:val="20"/>
      <w:szCs w:val="20"/>
    </w:rPr>
  </w:style>
  <w:style w:type="character" w:styleId="FootnoteReference">
    <w:name w:val="footnote reference"/>
    <w:basedOn w:val="DefaultParagraphFont"/>
    <w:uiPriority w:val="99"/>
    <w:semiHidden/>
    <w:unhideWhenUsed/>
    <w:rsid w:val="00EC3AE0"/>
    <w:rPr>
      <w:vertAlign w:val="superscript"/>
    </w:rPr>
  </w:style>
  <w:style w:type="paragraph" w:styleId="ListParagraph">
    <w:name w:val="List Paragraph"/>
    <w:basedOn w:val="Normal"/>
    <w:uiPriority w:val="34"/>
    <w:qFormat/>
    <w:rsid w:val="00CC539C"/>
    <w:pPr>
      <w:ind w:left="720"/>
      <w:contextualSpacing/>
    </w:pPr>
  </w:style>
  <w:style w:type="character" w:styleId="Hyperlink">
    <w:name w:val="Hyperlink"/>
    <w:basedOn w:val="DefaultParagraphFont"/>
    <w:uiPriority w:val="99"/>
    <w:unhideWhenUsed/>
    <w:rsid w:val="00DF3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1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nfb.ca/film/action_the_october_crisis_of_1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Phaidra</dc:creator>
  <cp:keywords/>
  <dc:description/>
  <cp:lastModifiedBy>Phaidra</cp:lastModifiedBy>
  <cp:revision>5</cp:revision>
  <dcterms:created xsi:type="dcterms:W3CDTF">2015-02-10T07:35:00Z</dcterms:created>
  <dcterms:modified xsi:type="dcterms:W3CDTF">2015-02-10T08:43:00Z</dcterms:modified>
</cp:coreProperties>
</file>