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2BAD" w14:textId="77777777" w:rsidR="005A0FE2" w:rsidRDefault="005A0FE2" w:rsidP="005A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000000"/>
          <w:sz w:val="22"/>
          <w:szCs w:val="22"/>
        </w:rPr>
      </w:pPr>
    </w:p>
    <w:p w14:paraId="051ED525" w14:textId="7BCE8E7A" w:rsidR="00FE3B17" w:rsidRDefault="005F5325"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2"/>
          <w:szCs w:val="22"/>
        </w:rPr>
        <w:t xml:space="preserve">EDCP </w:t>
      </w:r>
      <w:r w:rsidR="002E7451">
        <w:rPr>
          <w:rFonts w:ascii="Didot" w:hAnsi="Didot" w:cs="Didot"/>
          <w:b/>
          <w:bCs/>
          <w:color w:val="000000"/>
          <w:sz w:val="22"/>
          <w:szCs w:val="22"/>
        </w:rPr>
        <w:t>510</w:t>
      </w:r>
      <w:r w:rsidR="00FE3B17">
        <w:rPr>
          <w:rFonts w:ascii="Didot" w:hAnsi="Didot" w:cs="Didot"/>
          <w:b/>
          <w:bCs/>
          <w:color w:val="000000"/>
          <w:sz w:val="22"/>
          <w:szCs w:val="22"/>
        </w:rPr>
        <w:t>.031</w:t>
      </w:r>
    </w:p>
    <w:p w14:paraId="0AE3A05F" w14:textId="77777777" w:rsidR="00FE3B17" w:rsidRDefault="00FE3B17"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6"/>
          <w:szCs w:val="26"/>
        </w:rPr>
        <w:t>University of British Columbia</w:t>
      </w:r>
    </w:p>
    <w:p w14:paraId="598C0B44" w14:textId="4045AA8B" w:rsidR="00FE3B17" w:rsidRPr="005657E3" w:rsidRDefault="00871F4A" w:rsidP="00FE3B17">
      <w:pPr>
        <w:ind w:right="-7"/>
        <w:rPr>
          <w:rFonts w:ascii="Times New Roman" w:hAnsi="Times New Roman"/>
          <w:b/>
          <w:sz w:val="32"/>
        </w:rPr>
      </w:pPr>
      <w:r>
        <w:rPr>
          <w:rFonts w:ascii="Didot" w:hAnsi="Didot" w:cs="Didot"/>
          <w:b/>
          <w:bCs/>
          <w:color w:val="000000"/>
          <w:sz w:val="22"/>
          <w:szCs w:val="22"/>
        </w:rPr>
        <w:t>Winter 1</w:t>
      </w:r>
      <w:r w:rsidR="00B52531">
        <w:rPr>
          <w:rFonts w:ascii="Didot" w:hAnsi="Didot" w:cs="Didot"/>
          <w:b/>
          <w:bCs/>
          <w:color w:val="000000"/>
          <w:sz w:val="22"/>
          <w:szCs w:val="22"/>
        </w:rPr>
        <w:t xml:space="preserve"> 2017</w:t>
      </w:r>
      <w:r w:rsidR="00FE3B17">
        <w:rPr>
          <w:rFonts w:ascii="Didot" w:hAnsi="Didot" w:cs="Didot"/>
          <w:b/>
          <w:bCs/>
          <w:color w:val="000000"/>
          <w:sz w:val="22"/>
          <w:szCs w:val="22"/>
        </w:rPr>
        <w:t xml:space="preserve"> (</w:t>
      </w:r>
      <w:r w:rsidR="002D4D00">
        <w:rPr>
          <w:rFonts w:ascii="Didot" w:hAnsi="Didot" w:cs="Didot"/>
          <w:b/>
          <w:bCs/>
          <w:color w:val="000000"/>
          <w:sz w:val="22"/>
          <w:szCs w:val="22"/>
        </w:rPr>
        <w:t>M</w:t>
      </w:r>
      <w:r w:rsidR="00DC3DF8">
        <w:rPr>
          <w:rFonts w:ascii="Didot" w:hAnsi="Didot" w:cs="Didot"/>
          <w:b/>
          <w:bCs/>
          <w:color w:val="000000"/>
          <w:sz w:val="22"/>
          <w:szCs w:val="22"/>
        </w:rPr>
        <w:t xml:space="preserve">, </w:t>
      </w:r>
      <w:r w:rsidR="002D4D00">
        <w:rPr>
          <w:rFonts w:ascii="Didot" w:hAnsi="Didot" w:cs="Didot"/>
          <w:b/>
          <w:bCs/>
          <w:color w:val="000000"/>
          <w:sz w:val="22"/>
          <w:szCs w:val="22"/>
        </w:rPr>
        <w:t>4.30-7.3</w:t>
      </w:r>
      <w:r w:rsidR="00FE3B17">
        <w:rPr>
          <w:rFonts w:ascii="Didot" w:hAnsi="Didot" w:cs="Didot"/>
          <w:b/>
          <w:bCs/>
          <w:color w:val="000000"/>
          <w:sz w:val="22"/>
          <w:szCs w:val="22"/>
        </w:rPr>
        <w:t>0)</w:t>
      </w:r>
    </w:p>
    <w:p w14:paraId="6C9916BA"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rPr>
          <w:rFonts w:ascii="Times New Roman" w:hAnsi="Times New Roman"/>
          <w:sz w:val="16"/>
        </w:rPr>
      </w:pPr>
    </w:p>
    <w:p w14:paraId="4809D468"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jc w:val="both"/>
        <w:rPr>
          <w:rFonts w:ascii="Times New Roman" w:hAnsi="Times New Roman"/>
          <w:sz w:val="22"/>
        </w:rPr>
      </w:pPr>
      <w:r w:rsidRPr="004B2808">
        <w:rPr>
          <w:rFonts w:ascii="Times New Roman" w:hAnsi="Times New Roman"/>
          <w:b/>
          <w:sz w:val="22"/>
        </w:rPr>
        <w:t>Course Description:</w:t>
      </w:r>
      <w:r w:rsidRPr="004B2808">
        <w:rPr>
          <w:rFonts w:ascii="Times New Roman" w:hAnsi="Times New Roman"/>
          <w:sz w:val="22"/>
        </w:rPr>
        <w:t xml:space="preserve"> </w:t>
      </w:r>
    </w:p>
    <w:p w14:paraId="22F35178" w14:textId="52D72BBD" w:rsidR="00DB18CC" w:rsidRPr="00087D06" w:rsidRDefault="00DB18CC" w:rsidP="00087D06">
      <w:pPr>
        <w:rPr>
          <w:rFonts w:eastAsia="Times New Roman"/>
          <w:sz w:val="20"/>
          <w:lang w:val="en-CA"/>
        </w:rPr>
      </w:pPr>
      <w:r w:rsidRPr="00DB18CC">
        <w:rPr>
          <w:rFonts w:ascii="Times New Roman" w:eastAsia="Times New Roman" w:hAnsi="Times New Roman"/>
          <w:sz w:val="22"/>
          <w:szCs w:val="22"/>
        </w:rPr>
        <w:t xml:space="preserve">This is an advanced methodology course balanced across the history, materiality, practice, and theory of videography and videoethnography. The course focuses on video data collection and analysis with assignments that accommodate students’ research interests and projects. While photography, filmography, and videography have been central to ethnography since the nineteenth century, the course also addresses mobile media and technologies that introduce profound questions of ethics and protocols. This section of </w:t>
      </w:r>
      <w:r w:rsidRPr="00087D06">
        <w:rPr>
          <w:rFonts w:ascii="Times New Roman" w:eastAsia="Times New Roman" w:hAnsi="Times New Roman"/>
          <w:sz w:val="22"/>
          <w:szCs w:val="22"/>
        </w:rPr>
        <w:t xml:space="preserve">EDCP 510 emphasizes </w:t>
      </w:r>
      <w:r w:rsidR="00087D06" w:rsidRPr="00087D06">
        <w:rPr>
          <w:rFonts w:ascii="Times New Roman" w:eastAsia="Times New Roman" w:hAnsi="Times New Roman"/>
          <w:color w:val="000000"/>
          <w:sz w:val="22"/>
          <w:szCs w:val="22"/>
          <w:lang w:val="en-CA"/>
        </w:rPr>
        <w:t>micro-video, micro-analysis</w:t>
      </w:r>
      <w:r w:rsidR="00087D06" w:rsidRPr="00087D06">
        <w:rPr>
          <w:rFonts w:ascii="Times New Roman" w:eastAsia="Times New Roman" w:hAnsi="Times New Roman"/>
          <w:sz w:val="22"/>
          <w:szCs w:val="22"/>
          <w:lang w:val="en-CA"/>
        </w:rPr>
        <w:t xml:space="preserve">, and </w:t>
      </w:r>
      <w:r w:rsidRPr="00087D06">
        <w:rPr>
          <w:rFonts w:ascii="Times New Roman" w:eastAsia="Times New Roman" w:hAnsi="Times New Roman"/>
          <w:sz w:val="22"/>
          <w:szCs w:val="22"/>
        </w:rPr>
        <w:t>a particular type of qualitative reasoning and empirical analysis informed by actor-network theory (ANT)</w:t>
      </w:r>
      <w:r w:rsidR="000555FF">
        <w:rPr>
          <w:rFonts w:ascii="Times New Roman" w:eastAsia="Times New Roman" w:hAnsi="Times New Roman"/>
          <w:sz w:val="22"/>
          <w:szCs w:val="22"/>
        </w:rPr>
        <w:t xml:space="preserve"> </w:t>
      </w:r>
      <w:r w:rsidR="000555FF" w:rsidRPr="000555FF">
        <w:rPr>
          <w:rFonts w:ascii="Times New Roman" w:eastAsia="Times New Roman" w:hAnsi="Times New Roman"/>
          <w:sz w:val="22"/>
          <w:szCs w:val="22"/>
        </w:rPr>
        <w:t>and</w:t>
      </w:r>
      <w:r w:rsidR="000555FF">
        <w:rPr>
          <w:rFonts w:ascii="Times New Roman" w:eastAsia="Times New Roman" w:hAnsi="Times New Roman"/>
          <w:sz w:val="22"/>
          <w:szCs w:val="22"/>
        </w:rPr>
        <w:t xml:space="preserve"> object-oriented ontology (OOO)</w:t>
      </w:r>
      <w:r w:rsidRPr="00087D06">
        <w:rPr>
          <w:rFonts w:ascii="Times New Roman" w:eastAsia="Times New Roman" w:hAnsi="Times New Roman"/>
          <w:sz w:val="22"/>
          <w:szCs w:val="22"/>
        </w:rPr>
        <w:t>.</w:t>
      </w:r>
      <w:r w:rsidRPr="00DB18CC">
        <w:rPr>
          <w:rFonts w:ascii="Times New Roman" w:eastAsia="Times New Roman" w:hAnsi="Times New Roman"/>
          <w:sz w:val="22"/>
          <w:szCs w:val="22"/>
        </w:rPr>
        <w:t xml:space="preserve"> </w:t>
      </w:r>
    </w:p>
    <w:p w14:paraId="2AACE6BF" w14:textId="05107B1E" w:rsidR="00FE3B17" w:rsidRDefault="00FE3B17" w:rsidP="00DB18CC">
      <w:pPr>
        <w:ind w:right="-7"/>
        <w:jc w:val="both"/>
        <w:rPr>
          <w:rFonts w:ascii="Times New Roman" w:hAnsi="Times New Roman"/>
          <w:sz w:val="22"/>
        </w:rPr>
      </w:pPr>
    </w:p>
    <w:tbl>
      <w:tblPr>
        <w:tblW w:w="8888" w:type="dxa"/>
        <w:jc w:val="center"/>
        <w:tblLayout w:type="fixed"/>
        <w:tblLook w:val="0000" w:firstRow="0" w:lastRow="0" w:firstColumn="0" w:lastColumn="0" w:noHBand="0" w:noVBand="0"/>
      </w:tblPr>
      <w:tblGrid>
        <w:gridCol w:w="5198"/>
        <w:gridCol w:w="3690"/>
      </w:tblGrid>
      <w:tr w:rsidR="00DC3DF8" w:rsidRPr="00887657" w14:paraId="53F78A11" w14:textId="77777777" w:rsidTr="00E8583F">
        <w:trPr>
          <w:jc w:val="center"/>
        </w:trPr>
        <w:tc>
          <w:tcPr>
            <w:tcW w:w="5198" w:type="dxa"/>
          </w:tcPr>
          <w:p w14:paraId="461CEAE7"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CD3F99">
              <w:rPr>
                <w:rFonts w:ascii="Times New Roman" w:hAnsi="Times New Roman"/>
                <w:b/>
                <w:sz w:val="22"/>
                <w:szCs w:val="22"/>
              </w:rPr>
              <w:t xml:space="preserve">Instructor: </w:t>
            </w:r>
            <w:r w:rsidRPr="00CD3F99">
              <w:rPr>
                <w:rFonts w:ascii="Times New Roman" w:hAnsi="Times New Roman"/>
                <w:sz w:val="22"/>
                <w:szCs w:val="22"/>
              </w:rPr>
              <w:t>Stephen Petrina</w:t>
            </w:r>
          </w:p>
          <w:p w14:paraId="5E6C7EA0"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CD3F99">
              <w:rPr>
                <w:rFonts w:ascii="Times New Roman" w:hAnsi="Times New Roman"/>
                <w:b/>
                <w:sz w:val="22"/>
                <w:szCs w:val="22"/>
              </w:rPr>
              <w:t>Office:</w:t>
            </w:r>
            <w:r w:rsidRPr="00CD3F99">
              <w:rPr>
                <w:rFonts w:ascii="Times New Roman" w:hAnsi="Times New Roman"/>
                <w:sz w:val="22"/>
                <w:szCs w:val="22"/>
              </w:rPr>
              <w:t xml:space="preserve"> Scarfe 2331</w:t>
            </w:r>
          </w:p>
          <w:p w14:paraId="0342B0BF"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sz w:val="22"/>
                <w:szCs w:val="22"/>
              </w:rPr>
            </w:pPr>
            <w:r w:rsidRPr="00CD3F99">
              <w:rPr>
                <w:rFonts w:ascii="Times New Roman" w:hAnsi="Times New Roman"/>
                <w:b/>
                <w:sz w:val="22"/>
                <w:szCs w:val="22"/>
              </w:rPr>
              <w:t>Email:</w:t>
            </w:r>
            <w:r w:rsidRPr="00CD3F99">
              <w:rPr>
                <w:rFonts w:ascii="Times New Roman" w:hAnsi="Times New Roman"/>
                <w:sz w:val="22"/>
                <w:szCs w:val="22"/>
              </w:rPr>
              <w:t xml:space="preserve"> </w:t>
            </w:r>
            <w:hyperlink r:id="rId8" w:history="1">
              <w:r w:rsidRPr="00CD3F99">
                <w:rPr>
                  <w:rStyle w:val="Hyperlink"/>
                  <w:rFonts w:ascii="Times New Roman" w:hAnsi="Times New Roman"/>
                  <w:sz w:val="22"/>
                  <w:szCs w:val="22"/>
                </w:rPr>
                <w:t>stephen.petrina@ubc.ca</w:t>
              </w:r>
            </w:hyperlink>
            <w:r w:rsidRPr="00CD3F99">
              <w:rPr>
                <w:rFonts w:ascii="Times New Roman" w:hAnsi="Times New Roman"/>
                <w:sz w:val="22"/>
                <w:szCs w:val="22"/>
              </w:rPr>
              <w:t xml:space="preserve"> </w:t>
            </w:r>
          </w:p>
        </w:tc>
        <w:tc>
          <w:tcPr>
            <w:tcW w:w="3690" w:type="dxa"/>
          </w:tcPr>
          <w:p w14:paraId="30834317" w14:textId="0E8A3FD5" w:rsidR="00DC3DF8" w:rsidRPr="00CD3F99" w:rsidRDefault="00DC3DF8" w:rsidP="008C4965">
            <w:pPr>
              <w:widowControl w:val="0"/>
              <w:tabs>
                <w:tab w:val="left" w:pos="640"/>
                <w:tab w:val="left" w:pos="1180"/>
                <w:tab w:val="left" w:pos="1800"/>
                <w:tab w:val="left" w:pos="3458"/>
                <w:tab w:val="left" w:pos="5220"/>
                <w:tab w:val="left" w:pos="7380"/>
              </w:tabs>
              <w:spacing w:line="240" w:lineRule="atLeast"/>
              <w:ind w:left="758"/>
              <w:rPr>
                <w:rFonts w:ascii="Times New Roman" w:hAnsi="Times New Roman"/>
                <w:sz w:val="22"/>
                <w:szCs w:val="22"/>
              </w:rPr>
            </w:pPr>
            <w:r w:rsidRPr="00CD3F99">
              <w:rPr>
                <w:rFonts w:ascii="Times New Roman" w:hAnsi="Times New Roman"/>
                <w:b/>
                <w:sz w:val="22"/>
                <w:szCs w:val="22"/>
              </w:rPr>
              <w:t>Graduate Assistant:</w:t>
            </w:r>
            <w:r w:rsidRPr="00CD3F99">
              <w:rPr>
                <w:rFonts w:ascii="Times New Roman" w:hAnsi="Times New Roman"/>
                <w:sz w:val="22"/>
                <w:szCs w:val="22"/>
              </w:rPr>
              <w:t xml:space="preserve"> </w:t>
            </w:r>
            <w:r w:rsidR="007A1F65">
              <w:rPr>
                <w:rFonts w:ascii="Times New Roman" w:hAnsi="Times New Roman"/>
                <w:sz w:val="22"/>
                <w:szCs w:val="22"/>
              </w:rPr>
              <w:t>?</w:t>
            </w:r>
          </w:p>
          <w:p w14:paraId="36B18992" w14:textId="77777777" w:rsidR="00DC3DF8" w:rsidRPr="00CD3F99" w:rsidRDefault="00DC3DF8" w:rsidP="00E8583F">
            <w:pPr>
              <w:widowControl w:val="0"/>
              <w:tabs>
                <w:tab w:val="left" w:pos="640"/>
                <w:tab w:val="left" w:pos="1180"/>
                <w:tab w:val="left" w:pos="3458"/>
                <w:tab w:val="left" w:pos="5220"/>
                <w:tab w:val="left" w:pos="7380"/>
              </w:tabs>
              <w:spacing w:line="240" w:lineRule="atLeast"/>
              <w:ind w:left="140"/>
              <w:jc w:val="right"/>
              <w:rPr>
                <w:rFonts w:ascii="Times New Roman" w:hAnsi="Times New Roman"/>
                <w:b/>
                <w:sz w:val="22"/>
                <w:szCs w:val="22"/>
              </w:rPr>
            </w:pPr>
            <w:r w:rsidRPr="00CD3F99">
              <w:rPr>
                <w:rFonts w:ascii="Times New Roman" w:hAnsi="Times New Roman"/>
                <w:b/>
                <w:sz w:val="22"/>
                <w:szCs w:val="22"/>
              </w:rPr>
              <w:t>Office Hours:</w:t>
            </w:r>
            <w:r w:rsidRPr="00CD3F99">
              <w:rPr>
                <w:rFonts w:ascii="Times New Roman" w:hAnsi="Times New Roman"/>
                <w:sz w:val="22"/>
                <w:szCs w:val="22"/>
              </w:rPr>
              <w:t xml:space="preserve"> By appointment</w:t>
            </w:r>
            <w:r w:rsidRPr="00CD3F99">
              <w:rPr>
                <w:rFonts w:ascii="Times New Roman" w:hAnsi="Times New Roman"/>
                <w:b/>
                <w:sz w:val="22"/>
                <w:szCs w:val="22"/>
              </w:rPr>
              <w:t xml:space="preserve"> </w:t>
            </w:r>
          </w:p>
        </w:tc>
      </w:tr>
      <w:tr w:rsidR="00DC3DF8" w:rsidRPr="00887657" w14:paraId="5FD852AA" w14:textId="77777777" w:rsidTr="00E8583F">
        <w:trPr>
          <w:trHeight w:val="178"/>
          <w:jc w:val="center"/>
        </w:trPr>
        <w:tc>
          <w:tcPr>
            <w:tcW w:w="8888" w:type="dxa"/>
            <w:gridSpan w:val="2"/>
            <w:tcBorders>
              <w:bottom w:val="nil"/>
            </w:tcBorders>
          </w:tcPr>
          <w:p w14:paraId="5A789AD2" w14:textId="1FC48026" w:rsidR="00DC3DF8" w:rsidRPr="00CD3F99" w:rsidRDefault="00DC3DF8" w:rsidP="002739A7">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sz w:val="22"/>
                <w:szCs w:val="22"/>
              </w:rPr>
            </w:pPr>
            <w:r w:rsidRPr="00CD3F99">
              <w:rPr>
                <w:rFonts w:ascii="Times New Roman" w:hAnsi="Times New Roman"/>
                <w:b/>
                <w:sz w:val="22"/>
                <w:szCs w:val="22"/>
              </w:rPr>
              <w:t>WWW:</w:t>
            </w:r>
            <w:r w:rsidRPr="00CD3F99">
              <w:rPr>
                <w:rFonts w:ascii="Times New Roman" w:hAnsi="Times New Roman"/>
                <w:sz w:val="22"/>
                <w:szCs w:val="22"/>
              </w:rPr>
              <w:t xml:space="preserve"> </w:t>
            </w:r>
            <w:hyperlink r:id="rId9" w:history="1">
              <w:r w:rsidR="00351E17" w:rsidRPr="00C441DB">
                <w:rPr>
                  <w:rStyle w:val="Hyperlink"/>
                  <w:rFonts w:ascii="Times New Roman" w:hAnsi="Times New Roman"/>
                  <w:sz w:val="22"/>
                  <w:szCs w:val="22"/>
                </w:rPr>
                <w:t>http://blogs.ubc.ca/msts/</w:t>
              </w:r>
            </w:hyperlink>
            <w:r w:rsidR="00351E17">
              <w:rPr>
                <w:rFonts w:ascii="Times New Roman" w:hAnsi="Times New Roman"/>
                <w:sz w:val="22"/>
                <w:szCs w:val="22"/>
              </w:rPr>
              <w:t xml:space="preserve"> + </w:t>
            </w:r>
            <w:hyperlink r:id="rId10" w:history="1">
              <w:r w:rsidR="00351E17" w:rsidRPr="00C441DB">
                <w:rPr>
                  <w:rStyle w:val="Hyperlink"/>
                  <w:rFonts w:ascii="Times New Roman" w:hAnsi="Times New Roman"/>
                  <w:sz w:val="22"/>
                  <w:szCs w:val="22"/>
                </w:rPr>
                <w:t>http://blogs.ubc.ca/educ500/</w:t>
              </w:r>
            </w:hyperlink>
            <w:r w:rsidR="00351E17">
              <w:rPr>
                <w:rFonts w:ascii="Times New Roman" w:hAnsi="Times New Roman"/>
                <w:sz w:val="22"/>
                <w:szCs w:val="22"/>
              </w:rPr>
              <w:t xml:space="preserve"> </w:t>
            </w:r>
          </w:p>
        </w:tc>
      </w:tr>
    </w:tbl>
    <w:p w14:paraId="4BE9A692" w14:textId="77777777" w:rsidR="00FE3B17" w:rsidRPr="00657655" w:rsidRDefault="00FE3B17" w:rsidP="00FE3B17">
      <w:pPr>
        <w:ind w:right="-7"/>
        <w:jc w:val="both"/>
        <w:rPr>
          <w:rFonts w:ascii="Times New Roman" w:hAnsi="Times New Roman"/>
          <w:sz w:val="22"/>
        </w:rPr>
      </w:pPr>
    </w:p>
    <w:p w14:paraId="5DA81F94" w14:textId="77777777" w:rsidR="00FE3B17" w:rsidRPr="004B2808" w:rsidRDefault="00FE3B17" w:rsidP="00FE3B17">
      <w:pPr>
        <w:widowControl w:val="0"/>
        <w:ind w:right="-7"/>
        <w:jc w:val="both"/>
        <w:rPr>
          <w:rFonts w:ascii="Times New Roman" w:hAnsi="Times New Roman"/>
          <w:sz w:val="22"/>
        </w:rPr>
      </w:pPr>
      <w:r w:rsidRPr="004B2808">
        <w:rPr>
          <w:rFonts w:ascii="Times New Roman" w:hAnsi="Times New Roman"/>
          <w:b/>
          <w:sz w:val="22"/>
        </w:rPr>
        <w:t>Valued Ends of the Course:</w:t>
      </w:r>
    </w:p>
    <w:p w14:paraId="15D06A3A" w14:textId="1F309DA6" w:rsidR="00FE3B17" w:rsidRPr="00C51CA3" w:rsidRDefault="00FE3B17" w:rsidP="00FE3B17">
      <w:pPr>
        <w:pStyle w:val="BodyTextIndent2"/>
        <w:ind w:right="-7"/>
        <w:jc w:val="both"/>
      </w:pPr>
      <w:r w:rsidRPr="005F6949">
        <w:t xml:space="preserve">My intention is to help you develop a background </w:t>
      </w:r>
      <w:r>
        <w:t>and a depth of expertise</w:t>
      </w:r>
      <w:r w:rsidR="00506A94">
        <w:t xml:space="preserve">—as a </w:t>
      </w:r>
      <w:r w:rsidR="00177529">
        <w:t>researcher</w:t>
      </w:r>
      <w:r w:rsidR="00506A94">
        <w:t>—as an intellectual—</w:t>
      </w:r>
      <w:r w:rsidRPr="005F6949">
        <w:t xml:space="preserve">for </w:t>
      </w:r>
      <w:r w:rsidR="00D5559E">
        <w:t>doing video ethnography</w:t>
      </w:r>
      <w:r w:rsidR="00177529">
        <w:t xml:space="preserve"> @ culture, technology &amp; interpretation</w:t>
      </w:r>
      <w:r>
        <w:t>.</w:t>
      </w:r>
    </w:p>
    <w:p w14:paraId="7787F767" w14:textId="77777777" w:rsidR="00FE3B17" w:rsidRPr="00C51CA3" w:rsidRDefault="00FE3B17" w:rsidP="00FE3B17">
      <w:pPr>
        <w:pStyle w:val="Default"/>
        <w:ind w:right="43"/>
        <w:rPr>
          <w:rFonts w:ascii="Times New Roman" w:hAnsi="Times New Roman"/>
          <w:sz w:val="22"/>
          <w:szCs w:val="23"/>
        </w:rPr>
      </w:pPr>
    </w:p>
    <w:tbl>
      <w:tblPr>
        <w:tblW w:w="8647" w:type="dxa"/>
        <w:tblInd w:w="108"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firstRow="0" w:lastRow="0" w:firstColumn="0" w:lastColumn="0" w:noHBand="0" w:noVBand="0"/>
      </w:tblPr>
      <w:tblGrid>
        <w:gridCol w:w="8647"/>
      </w:tblGrid>
      <w:tr w:rsidR="00FE3B17" w:rsidRPr="009439CF" w14:paraId="5D2D8EE8" w14:textId="77777777" w:rsidTr="00D0199D">
        <w:tc>
          <w:tcPr>
            <w:tcW w:w="8647" w:type="dxa"/>
          </w:tcPr>
          <w:p w14:paraId="362B1D6F" w14:textId="77777777" w:rsidR="00FE3B17" w:rsidRPr="009439CF" w:rsidRDefault="000D6B0D">
            <w:pPr>
              <w:widowControl w:val="0"/>
              <w:tabs>
                <w:tab w:val="left" w:pos="640"/>
                <w:tab w:val="left" w:pos="1180"/>
                <w:tab w:val="left" w:pos="1800"/>
                <w:tab w:val="left" w:pos="3420"/>
                <w:tab w:val="left" w:pos="5220"/>
                <w:tab w:val="left" w:pos="7380"/>
              </w:tabs>
              <w:spacing w:line="240" w:lineRule="atLeast"/>
              <w:rPr>
                <w:rFonts w:ascii="Times New Roman" w:hAnsi="Times New Roman"/>
              </w:rPr>
            </w:pPr>
            <w:r>
              <w:rPr>
                <w:rFonts w:ascii="Times New Roman" w:hAnsi="Times New Roman"/>
                <w:b/>
              </w:rPr>
              <w:t>Readings</w:t>
            </w:r>
            <w:r w:rsidR="00FE3B17" w:rsidRPr="009439CF">
              <w:rPr>
                <w:rFonts w:ascii="Times New Roman" w:hAnsi="Times New Roman"/>
                <w:b/>
              </w:rPr>
              <w:t xml:space="preserve"> (Required):</w:t>
            </w:r>
          </w:p>
          <w:p w14:paraId="2F14FE45" w14:textId="6B518A5C" w:rsidR="00FE3B17" w:rsidRPr="00D5559E" w:rsidRDefault="00BF6FBD" w:rsidP="005253F4">
            <w:pPr>
              <w:widowControl w:val="0"/>
              <w:numPr>
                <w:ilvl w:val="0"/>
                <w:numId w:val="3"/>
              </w:numPr>
              <w:tabs>
                <w:tab w:val="left" w:pos="640"/>
                <w:tab w:val="left" w:pos="1180"/>
                <w:tab w:val="left" w:pos="1800"/>
                <w:tab w:val="left" w:pos="3420"/>
                <w:tab w:val="left" w:pos="5220"/>
                <w:tab w:val="left" w:pos="7380"/>
              </w:tabs>
              <w:spacing w:line="240" w:lineRule="atLeast"/>
              <w:rPr>
                <w:rFonts w:ascii="Times New Roman" w:hAnsi="Times New Roman"/>
                <w:sz w:val="20"/>
              </w:rPr>
            </w:pPr>
            <w:r w:rsidRPr="00274824">
              <w:rPr>
                <w:rFonts w:ascii="Times New Roman" w:hAnsi="Times New Roman"/>
                <w:i/>
                <w:sz w:val="20"/>
              </w:rPr>
              <w:t xml:space="preserve">Readings in </w:t>
            </w:r>
            <w:r w:rsidR="002750F3">
              <w:rPr>
                <w:rFonts w:ascii="Times New Roman" w:hAnsi="Times New Roman"/>
                <w:i/>
                <w:sz w:val="22"/>
              </w:rPr>
              <w:t>Video Ethnography</w:t>
            </w:r>
            <w:r w:rsidRPr="00274824">
              <w:rPr>
                <w:rFonts w:ascii="Times New Roman" w:hAnsi="Times New Roman"/>
                <w:i/>
                <w:sz w:val="22"/>
              </w:rPr>
              <w:t xml:space="preserve"> (</w:t>
            </w:r>
            <w:r w:rsidR="002750F3">
              <w:rPr>
                <w:rFonts w:ascii="Times New Roman" w:hAnsi="Times New Roman"/>
                <w:i/>
                <w:sz w:val="22"/>
              </w:rPr>
              <w:t>Culture, Technology &amp;</w:t>
            </w:r>
            <w:r w:rsidR="00B464BA">
              <w:rPr>
                <w:rFonts w:ascii="Times New Roman" w:hAnsi="Times New Roman"/>
                <w:i/>
                <w:sz w:val="22"/>
              </w:rPr>
              <w:t xml:space="preserve"> </w:t>
            </w:r>
            <w:r w:rsidR="002750F3">
              <w:rPr>
                <w:rFonts w:ascii="Times New Roman" w:hAnsi="Times New Roman"/>
                <w:i/>
                <w:sz w:val="22"/>
              </w:rPr>
              <w:t>Interpretation</w:t>
            </w:r>
            <w:r w:rsidRPr="00274824">
              <w:rPr>
                <w:rFonts w:ascii="Times New Roman" w:hAnsi="Times New Roman"/>
                <w:i/>
                <w:sz w:val="22"/>
              </w:rPr>
              <w:t>)</w:t>
            </w:r>
            <w:r>
              <w:rPr>
                <w:rFonts w:ascii="Times New Roman" w:hAnsi="Times New Roman"/>
                <w:sz w:val="22"/>
              </w:rPr>
              <w:t xml:space="preserve">. </w:t>
            </w:r>
            <w:r w:rsidR="00274824">
              <w:rPr>
                <w:rFonts w:ascii="Times New Roman" w:hAnsi="Times New Roman"/>
                <w:sz w:val="22"/>
              </w:rPr>
              <w:t xml:space="preserve">(Download all from </w:t>
            </w:r>
            <w:hyperlink r:id="rId11" w:history="1">
              <w:r w:rsidR="00274824" w:rsidRPr="009056F5">
                <w:rPr>
                  <w:rStyle w:val="Hyperlink"/>
                  <w:rFonts w:ascii="Times New Roman" w:hAnsi="Times New Roman"/>
                  <w:sz w:val="22"/>
                </w:rPr>
                <w:t>https://connect.ubc.ca</w:t>
              </w:r>
            </w:hyperlink>
            <w:r w:rsidR="00274824">
              <w:rPr>
                <w:rFonts w:ascii="Times New Roman" w:hAnsi="Times New Roman"/>
                <w:sz w:val="22"/>
              </w:rPr>
              <w:t xml:space="preserve">) </w:t>
            </w:r>
          </w:p>
          <w:p w14:paraId="3F95313C" w14:textId="2308CAEE" w:rsidR="00D5559E" w:rsidRPr="00177529" w:rsidRDefault="00177529" w:rsidP="00177529">
            <w:pPr>
              <w:widowControl w:val="0"/>
              <w:numPr>
                <w:ilvl w:val="0"/>
                <w:numId w:val="3"/>
              </w:numPr>
              <w:tabs>
                <w:tab w:val="left" w:pos="640"/>
                <w:tab w:val="left" w:pos="1180"/>
                <w:tab w:val="left" w:pos="1800"/>
                <w:tab w:val="left" w:pos="3420"/>
                <w:tab w:val="left" w:pos="5220"/>
                <w:tab w:val="left" w:pos="7380"/>
              </w:tabs>
              <w:spacing w:line="240" w:lineRule="atLeast"/>
              <w:rPr>
                <w:rFonts w:ascii="Times New Roman" w:hAnsi="Times New Roman"/>
                <w:sz w:val="20"/>
              </w:rPr>
            </w:pPr>
            <w:r w:rsidRPr="00177529">
              <w:rPr>
                <w:rFonts w:ascii="Times New Roman" w:hAnsi="Times New Roman"/>
                <w:sz w:val="20"/>
              </w:rPr>
              <w:t xml:space="preserve">Pink, S. (2001/2014). </w:t>
            </w:r>
            <w:r w:rsidRPr="00177529">
              <w:rPr>
                <w:rFonts w:ascii="Times New Roman" w:hAnsi="Times New Roman"/>
                <w:i/>
                <w:sz w:val="20"/>
              </w:rPr>
              <w:t>Doing visual ethnography: Images, media and representation in research</w:t>
            </w:r>
            <w:r w:rsidRPr="00177529">
              <w:rPr>
                <w:rFonts w:ascii="Times New Roman" w:hAnsi="Times New Roman"/>
                <w:sz w:val="20"/>
              </w:rPr>
              <w:t xml:space="preserve"> (3rd ed.). Thousand Oaks, CA: Sage Publications.</w:t>
            </w:r>
          </w:p>
          <w:p w14:paraId="536B79D4" w14:textId="77777777" w:rsidR="00274824" w:rsidRPr="00E823F6" w:rsidRDefault="00274824" w:rsidP="00274824">
            <w:pPr>
              <w:widowControl w:val="0"/>
              <w:tabs>
                <w:tab w:val="left" w:pos="640"/>
                <w:tab w:val="left" w:pos="1180"/>
                <w:tab w:val="left" w:pos="1800"/>
                <w:tab w:val="left" w:pos="3420"/>
                <w:tab w:val="left" w:pos="5220"/>
                <w:tab w:val="left" w:pos="7380"/>
              </w:tabs>
              <w:spacing w:line="240" w:lineRule="atLeast"/>
              <w:ind w:left="720"/>
              <w:rPr>
                <w:rFonts w:ascii="Times New Roman" w:hAnsi="Times New Roman"/>
                <w:sz w:val="20"/>
              </w:rPr>
            </w:pPr>
          </w:p>
        </w:tc>
      </w:tr>
    </w:tbl>
    <w:p w14:paraId="37D052C4" w14:textId="77777777" w:rsidR="00FE3B17" w:rsidRDefault="00FE3B17" w:rsidP="00FE3B17">
      <w:pPr>
        <w:widowControl w:val="0"/>
        <w:ind w:right="-900"/>
        <w:rPr>
          <w:rFonts w:ascii="Times New Roman" w:hAnsi="Times New Roman"/>
          <w:b/>
        </w:rPr>
      </w:pPr>
    </w:p>
    <w:p w14:paraId="4E04060A" w14:textId="77777777" w:rsidR="00FE3B17" w:rsidRDefault="00FE3B17" w:rsidP="00FE3B17">
      <w:pPr>
        <w:widowControl w:val="0"/>
        <w:ind w:right="-900"/>
        <w:rPr>
          <w:rFonts w:ascii="Times New Roman" w:hAnsi="Times New Roman"/>
          <w:b/>
        </w:rPr>
      </w:pPr>
      <w:r>
        <w:rPr>
          <w:rFonts w:ascii="Times New Roman" w:hAnsi="Times New Roman"/>
          <w:b/>
        </w:rPr>
        <w:t>Assessment (</w:t>
      </w:r>
      <w:r>
        <w:rPr>
          <w:rFonts w:ascii="Times New Roman" w:hAnsi="Times New Roman"/>
        </w:rPr>
        <w:t>for details,</w:t>
      </w:r>
      <w:r>
        <w:rPr>
          <w:rFonts w:ascii="Times New Roman" w:hAnsi="Times New Roman"/>
          <w:b/>
        </w:rPr>
        <w:t xml:space="preserve"> </w:t>
      </w:r>
      <w:r>
        <w:rPr>
          <w:rFonts w:ascii="Times New Roman" w:hAnsi="Times New Roman"/>
        </w:rPr>
        <w:t>see below</w:t>
      </w:r>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Deadline:</w:t>
      </w:r>
    </w:p>
    <w:tbl>
      <w:tblPr>
        <w:tblW w:w="0" w:type="auto"/>
        <w:tblLook w:val="00A0" w:firstRow="1" w:lastRow="0" w:firstColumn="1" w:lastColumn="0" w:noHBand="0" w:noVBand="0"/>
      </w:tblPr>
      <w:tblGrid>
        <w:gridCol w:w="7338"/>
        <w:gridCol w:w="1518"/>
      </w:tblGrid>
      <w:tr w:rsidR="00FE3B17" w14:paraId="089F6AEE" w14:textId="77777777">
        <w:tc>
          <w:tcPr>
            <w:tcW w:w="7338" w:type="dxa"/>
          </w:tcPr>
          <w:p w14:paraId="0B688980" w14:textId="5568A8B9" w:rsidR="00FE3B17" w:rsidRDefault="00FE3B17" w:rsidP="006E0CF8">
            <w:pPr>
              <w:widowControl w:val="0"/>
              <w:numPr>
                <w:ilvl w:val="0"/>
                <w:numId w:val="2"/>
              </w:numPr>
              <w:ind w:right="-900"/>
              <w:rPr>
                <w:rFonts w:ascii="Times New Roman" w:hAnsi="Times New Roman"/>
                <w:sz w:val="22"/>
              </w:rPr>
            </w:pPr>
            <w:r>
              <w:rPr>
                <w:rFonts w:ascii="Times New Roman" w:hAnsi="Times New Roman"/>
                <w:sz w:val="22"/>
              </w:rPr>
              <w:t xml:space="preserve">Participation </w:t>
            </w:r>
            <w:r w:rsidR="001C1CBD">
              <w:rPr>
                <w:rFonts w:ascii="Times New Roman" w:hAnsi="Times New Roman"/>
                <w:sz w:val="22"/>
              </w:rPr>
              <w:t>in Seminar</w:t>
            </w:r>
            <w:r w:rsidR="006E0CF8">
              <w:rPr>
                <w:rFonts w:ascii="Times New Roman" w:hAnsi="Times New Roman"/>
                <w:sz w:val="22"/>
              </w:rPr>
              <w:t>s</w:t>
            </w:r>
            <w:r w:rsidR="00A83A9B">
              <w:rPr>
                <w:rFonts w:ascii="Times New Roman" w:hAnsi="Times New Roman"/>
                <w:sz w:val="22"/>
              </w:rPr>
              <w:t xml:space="preserve"> (10%)</w:t>
            </w:r>
          </w:p>
        </w:tc>
        <w:tc>
          <w:tcPr>
            <w:tcW w:w="1518" w:type="dxa"/>
          </w:tcPr>
          <w:p w14:paraId="446F9B23" w14:textId="77777777" w:rsidR="00FE3B17" w:rsidRDefault="00FE3B17">
            <w:pPr>
              <w:widowControl w:val="0"/>
              <w:ind w:right="-900"/>
              <w:rPr>
                <w:rFonts w:ascii="Times New Roman" w:hAnsi="Times New Roman"/>
                <w:sz w:val="22"/>
              </w:rPr>
            </w:pPr>
            <w:r>
              <w:rPr>
                <w:rFonts w:ascii="Times New Roman" w:hAnsi="Times New Roman"/>
                <w:sz w:val="22"/>
              </w:rPr>
              <w:t>Ongoing</w:t>
            </w:r>
          </w:p>
        </w:tc>
      </w:tr>
      <w:tr w:rsidR="00FE3B17" w14:paraId="20A54A80" w14:textId="77777777">
        <w:tc>
          <w:tcPr>
            <w:tcW w:w="7338" w:type="dxa"/>
          </w:tcPr>
          <w:p w14:paraId="66D5DE70" w14:textId="2B1DABC2" w:rsidR="00FE3B17" w:rsidRDefault="00A83A9B" w:rsidP="00A83A9B">
            <w:pPr>
              <w:widowControl w:val="0"/>
              <w:numPr>
                <w:ilvl w:val="0"/>
                <w:numId w:val="2"/>
              </w:numPr>
              <w:ind w:right="-900"/>
              <w:rPr>
                <w:rFonts w:ascii="Times New Roman" w:hAnsi="Times New Roman"/>
                <w:sz w:val="22"/>
              </w:rPr>
            </w:pPr>
            <w:r>
              <w:rPr>
                <w:rFonts w:ascii="Times New Roman" w:hAnsi="Times New Roman"/>
                <w:sz w:val="22"/>
              </w:rPr>
              <w:t>Seminar</w:t>
            </w:r>
            <w:r w:rsidR="0071062A">
              <w:rPr>
                <w:rFonts w:ascii="Times New Roman" w:hAnsi="Times New Roman"/>
                <w:sz w:val="22"/>
              </w:rPr>
              <w:t xml:space="preserve"> Leadership</w:t>
            </w:r>
            <w:r>
              <w:rPr>
                <w:rFonts w:ascii="Times New Roman" w:hAnsi="Times New Roman"/>
                <w:sz w:val="22"/>
              </w:rPr>
              <w:t xml:space="preserve"> (20%)</w:t>
            </w:r>
          </w:p>
        </w:tc>
        <w:tc>
          <w:tcPr>
            <w:tcW w:w="1518" w:type="dxa"/>
          </w:tcPr>
          <w:p w14:paraId="35C34E72" w14:textId="77777777" w:rsidR="00FE3B17" w:rsidRDefault="00FE3B17">
            <w:pPr>
              <w:widowControl w:val="0"/>
              <w:ind w:right="-900"/>
              <w:rPr>
                <w:rFonts w:ascii="Times New Roman" w:hAnsi="Times New Roman"/>
                <w:sz w:val="22"/>
              </w:rPr>
            </w:pPr>
            <w:r>
              <w:rPr>
                <w:rFonts w:ascii="Times New Roman" w:hAnsi="Times New Roman"/>
                <w:sz w:val="22"/>
              </w:rPr>
              <w:t>Ongoing</w:t>
            </w:r>
          </w:p>
        </w:tc>
      </w:tr>
      <w:tr w:rsidR="00FE3B17" w14:paraId="568448DA" w14:textId="77777777">
        <w:tc>
          <w:tcPr>
            <w:tcW w:w="7338" w:type="dxa"/>
          </w:tcPr>
          <w:p w14:paraId="16544E40" w14:textId="47F31BBE" w:rsidR="001C1CBD" w:rsidRPr="00014614" w:rsidRDefault="00727015" w:rsidP="00FE3B17">
            <w:pPr>
              <w:widowControl w:val="0"/>
              <w:numPr>
                <w:ilvl w:val="0"/>
                <w:numId w:val="2"/>
              </w:numPr>
              <w:ind w:right="-900"/>
              <w:rPr>
                <w:rFonts w:ascii="Times New Roman" w:hAnsi="Times New Roman"/>
                <w:sz w:val="22"/>
              </w:rPr>
            </w:pPr>
            <w:r>
              <w:rPr>
                <w:rFonts w:ascii="Times New Roman" w:hAnsi="Times New Roman"/>
                <w:sz w:val="22"/>
              </w:rPr>
              <w:t>10 x 6 x 600 (Micro-video &amp; analysis) (</w:t>
            </w:r>
            <w:r w:rsidR="00FE0CB6">
              <w:rPr>
                <w:rFonts w:ascii="Times New Roman" w:hAnsi="Times New Roman"/>
                <w:sz w:val="22"/>
              </w:rPr>
              <w:t>25</w:t>
            </w:r>
            <w:r>
              <w:rPr>
                <w:rFonts w:ascii="Times New Roman" w:hAnsi="Times New Roman"/>
                <w:sz w:val="22"/>
              </w:rPr>
              <w:t>%)</w:t>
            </w:r>
          </w:p>
          <w:p w14:paraId="2A9C8305" w14:textId="7339377B" w:rsidR="002F2A67" w:rsidRPr="008804B4" w:rsidRDefault="00894D7B" w:rsidP="002F2A67">
            <w:pPr>
              <w:widowControl w:val="0"/>
              <w:numPr>
                <w:ilvl w:val="0"/>
                <w:numId w:val="2"/>
              </w:numPr>
              <w:ind w:right="-900"/>
              <w:rPr>
                <w:rFonts w:ascii="Times New Roman" w:hAnsi="Times New Roman"/>
                <w:sz w:val="22"/>
              </w:rPr>
            </w:pPr>
            <w:r>
              <w:rPr>
                <w:rFonts w:ascii="Times New Roman" w:hAnsi="Times New Roman"/>
                <w:sz w:val="22"/>
              </w:rPr>
              <w:t>Proposal</w:t>
            </w:r>
            <w:r w:rsidR="00FE0CB6">
              <w:rPr>
                <w:rFonts w:ascii="Times New Roman" w:hAnsi="Times New Roman"/>
                <w:sz w:val="22"/>
              </w:rPr>
              <w:t xml:space="preserve"> (10%)</w:t>
            </w:r>
          </w:p>
          <w:p w14:paraId="1378DE42" w14:textId="57414954" w:rsidR="00303C6E" w:rsidRPr="00727015" w:rsidRDefault="00FE0CB6" w:rsidP="00FE0CB6">
            <w:pPr>
              <w:widowControl w:val="0"/>
              <w:numPr>
                <w:ilvl w:val="0"/>
                <w:numId w:val="2"/>
              </w:numPr>
              <w:ind w:right="-900"/>
              <w:rPr>
                <w:rFonts w:ascii="Times New Roman" w:hAnsi="Times New Roman"/>
                <w:sz w:val="22"/>
              </w:rPr>
            </w:pPr>
            <w:r>
              <w:rPr>
                <w:rFonts w:ascii="Times New Roman" w:hAnsi="Times New Roman"/>
                <w:sz w:val="22"/>
              </w:rPr>
              <w:t>300 x 12 x 1200 (</w:t>
            </w:r>
            <w:r w:rsidR="00894D7B">
              <w:rPr>
                <w:rFonts w:ascii="Times New Roman" w:hAnsi="Times New Roman"/>
                <w:sz w:val="22"/>
              </w:rPr>
              <w:t>Video Ethnography</w:t>
            </w:r>
            <w:r>
              <w:rPr>
                <w:rFonts w:ascii="Times New Roman" w:hAnsi="Times New Roman"/>
                <w:sz w:val="22"/>
              </w:rPr>
              <w:t>) (35%)</w:t>
            </w:r>
          </w:p>
        </w:tc>
        <w:tc>
          <w:tcPr>
            <w:tcW w:w="1518" w:type="dxa"/>
          </w:tcPr>
          <w:p w14:paraId="3D3918D6" w14:textId="3B6DEE97" w:rsidR="008804B4" w:rsidRDefault="00D0578C">
            <w:pPr>
              <w:widowControl w:val="0"/>
              <w:ind w:right="-900"/>
              <w:rPr>
                <w:rFonts w:ascii="Times New Roman" w:hAnsi="Times New Roman"/>
                <w:sz w:val="22"/>
              </w:rPr>
            </w:pPr>
            <w:r>
              <w:rPr>
                <w:rFonts w:ascii="Times New Roman" w:hAnsi="Times New Roman"/>
                <w:sz w:val="22"/>
              </w:rPr>
              <w:t>16</w:t>
            </w:r>
            <w:r w:rsidR="008804B4">
              <w:rPr>
                <w:rFonts w:ascii="Times New Roman" w:hAnsi="Times New Roman"/>
                <w:sz w:val="22"/>
              </w:rPr>
              <w:t xml:space="preserve"> </w:t>
            </w:r>
            <w:r w:rsidR="00727015">
              <w:rPr>
                <w:rFonts w:ascii="Times New Roman" w:hAnsi="Times New Roman"/>
                <w:sz w:val="22"/>
              </w:rPr>
              <w:t>October</w:t>
            </w:r>
          </w:p>
          <w:p w14:paraId="3B4AAF6A" w14:textId="63B12459" w:rsidR="001C1CBD" w:rsidRDefault="00D0578C">
            <w:pPr>
              <w:widowControl w:val="0"/>
              <w:ind w:right="-900"/>
              <w:rPr>
                <w:rFonts w:ascii="Times New Roman" w:hAnsi="Times New Roman"/>
                <w:sz w:val="22"/>
              </w:rPr>
            </w:pPr>
            <w:r>
              <w:rPr>
                <w:rFonts w:ascii="Times New Roman" w:hAnsi="Times New Roman"/>
                <w:sz w:val="22"/>
              </w:rPr>
              <w:t>6</w:t>
            </w:r>
            <w:r w:rsidR="001C1CBD">
              <w:rPr>
                <w:rFonts w:ascii="Times New Roman" w:hAnsi="Times New Roman"/>
                <w:sz w:val="22"/>
              </w:rPr>
              <w:t xml:space="preserve"> </w:t>
            </w:r>
            <w:r w:rsidR="006A5CAA">
              <w:rPr>
                <w:rFonts w:ascii="Times New Roman" w:hAnsi="Times New Roman"/>
                <w:sz w:val="22"/>
              </w:rPr>
              <w:t>November</w:t>
            </w:r>
          </w:p>
          <w:p w14:paraId="0976585C" w14:textId="1F776AFA" w:rsidR="0027468B" w:rsidRDefault="00D0578C">
            <w:pPr>
              <w:widowControl w:val="0"/>
              <w:ind w:right="-900"/>
              <w:rPr>
                <w:rFonts w:ascii="Times New Roman" w:hAnsi="Times New Roman"/>
                <w:sz w:val="22"/>
              </w:rPr>
            </w:pPr>
            <w:r>
              <w:rPr>
                <w:rFonts w:ascii="Times New Roman" w:hAnsi="Times New Roman"/>
                <w:sz w:val="22"/>
              </w:rPr>
              <w:t>1</w:t>
            </w:r>
            <w:r w:rsidR="00727015">
              <w:rPr>
                <w:rFonts w:ascii="Times New Roman" w:hAnsi="Times New Roman"/>
                <w:sz w:val="22"/>
              </w:rPr>
              <w:t>2</w:t>
            </w:r>
            <w:r w:rsidR="005B5D40">
              <w:rPr>
                <w:rFonts w:ascii="Times New Roman" w:hAnsi="Times New Roman"/>
                <w:sz w:val="22"/>
              </w:rPr>
              <w:t xml:space="preserve"> </w:t>
            </w:r>
            <w:r w:rsidR="00727015">
              <w:rPr>
                <w:rFonts w:ascii="Times New Roman" w:hAnsi="Times New Roman"/>
                <w:sz w:val="22"/>
              </w:rPr>
              <w:t>December</w:t>
            </w:r>
          </w:p>
          <w:p w14:paraId="76B9F1F5" w14:textId="324BFFF2" w:rsidR="004C7405" w:rsidRDefault="004C7405" w:rsidP="00962B36">
            <w:pPr>
              <w:widowControl w:val="0"/>
              <w:ind w:right="-900"/>
              <w:rPr>
                <w:rFonts w:ascii="Times New Roman" w:hAnsi="Times New Roman"/>
                <w:sz w:val="22"/>
              </w:rPr>
            </w:pPr>
          </w:p>
        </w:tc>
      </w:tr>
    </w:tbl>
    <w:p w14:paraId="0BA4C095" w14:textId="77777777" w:rsidR="00FE3B17" w:rsidRPr="00F0254D" w:rsidRDefault="00FE3B17" w:rsidP="005253F4">
      <w:pPr>
        <w:pStyle w:val="PlainText"/>
        <w:numPr>
          <w:ilvl w:val="0"/>
          <w:numId w:val="4"/>
        </w:numPr>
        <w:rPr>
          <w:rFonts w:ascii="Times New Roman" w:hAnsi="Times New Roman"/>
          <w:b/>
          <w:sz w:val="22"/>
        </w:rPr>
      </w:pPr>
      <w:r w:rsidRPr="00F0254D">
        <w:rPr>
          <w:rFonts w:ascii="Times New Roman" w:hAnsi="Times New Roman"/>
          <w:b/>
          <w:sz w:val="22"/>
        </w:rPr>
        <w:t xml:space="preserve">Academic Honesty and Standards, and Academic Freedom: Please refer to </w:t>
      </w:r>
      <w:r>
        <w:rPr>
          <w:rFonts w:ascii="Times New Roman" w:hAnsi="Times New Roman"/>
          <w:i/>
          <w:sz w:val="22"/>
        </w:rPr>
        <w:t xml:space="preserve">UBC Calendar </w:t>
      </w:r>
    </w:p>
    <w:p w14:paraId="4A7CCF19" w14:textId="77777777" w:rsidR="00FE3B17" w:rsidRPr="00F0254D" w:rsidRDefault="00FE3B17" w:rsidP="005253F4">
      <w:pPr>
        <w:pStyle w:val="PlainText"/>
        <w:numPr>
          <w:ilvl w:val="0"/>
          <w:numId w:val="4"/>
        </w:numPr>
        <w:rPr>
          <w:rFonts w:ascii="Times New Roman" w:hAnsi="Times New Roman"/>
          <w:color w:val="000000"/>
          <w:sz w:val="22"/>
        </w:rPr>
      </w:pPr>
      <w:r w:rsidRPr="00F0254D">
        <w:rPr>
          <w:rFonts w:ascii="Times New Roman" w:hAnsi="Times New Roman"/>
          <w:b/>
          <w:sz w:val="22"/>
        </w:rPr>
        <w:t xml:space="preserve">Policies and Regulations (Selected): </w:t>
      </w:r>
      <w:hyperlink r:id="rId12" w:history="1">
        <w:r w:rsidRPr="00F0254D">
          <w:rPr>
            <w:rStyle w:val="Hyperlink"/>
            <w:rFonts w:ascii="Times New Roman" w:hAnsi="Times New Roman"/>
            <w:sz w:val="22"/>
          </w:rPr>
          <w:t>http://www.students.ubc.ca/calendar</w:t>
        </w:r>
      </w:hyperlink>
    </w:p>
    <w:p w14:paraId="3121CA0D" w14:textId="77777777" w:rsidR="00FE3B17" w:rsidRPr="00F0254D" w:rsidRDefault="00FE3B17" w:rsidP="005253F4">
      <w:pPr>
        <w:pStyle w:val="PlainText"/>
        <w:numPr>
          <w:ilvl w:val="0"/>
          <w:numId w:val="4"/>
        </w:numPr>
        <w:rPr>
          <w:rFonts w:ascii="Times New Roman" w:hAnsi="Times New Roman"/>
          <w:sz w:val="22"/>
        </w:rPr>
      </w:pPr>
      <w:r w:rsidRPr="00F0254D">
        <w:rPr>
          <w:rFonts w:ascii="Times New Roman" w:hAnsi="Times New Roman"/>
          <w:b/>
          <w:color w:val="000000"/>
          <w:sz w:val="22"/>
        </w:rPr>
        <w:t>Academic Accommodation for Students with Disabilities:</w:t>
      </w:r>
      <w:r w:rsidRPr="00F0254D">
        <w:rPr>
          <w:rFonts w:ascii="Times New Roman" w:hAnsi="Times New Roman"/>
          <w:color w:val="000000"/>
          <w:sz w:val="22"/>
        </w:rPr>
        <w:t xml:space="preserve"> </w:t>
      </w:r>
      <w:r w:rsidRPr="00F0254D">
        <w:rPr>
          <w:rFonts w:ascii="Times New Roman" w:hAnsi="Times New Roman"/>
          <w:sz w:val="22"/>
        </w:rPr>
        <w:t xml:space="preserve">Students with a disability who wish to have an academic accommodation should contact the Disability Resource Centre without delay (see UBC Policy #73 www.universitycounsel.ubc.ca/ policies/policy73.pdf). </w:t>
      </w:r>
    </w:p>
    <w:p w14:paraId="591E8DE7" w14:textId="5AE555FA" w:rsidR="00975419" w:rsidRDefault="00975419">
      <w:pPr>
        <w:rPr>
          <w:rFonts w:ascii="Times New Roman" w:hAnsi="Times New Roman"/>
          <w:b/>
          <w:lang w:val="x-none" w:eastAsia="x-none"/>
        </w:rPr>
      </w:pPr>
    </w:p>
    <w:p w14:paraId="1F1482F3" w14:textId="77777777" w:rsidR="00147CAC" w:rsidRDefault="00147CAC">
      <w:pPr>
        <w:rPr>
          <w:rFonts w:ascii="Times New Roman" w:eastAsia="Times New Roman" w:hAnsi="Times New Roman"/>
          <w:b/>
          <w:sz w:val="22"/>
          <w:szCs w:val="22"/>
        </w:rPr>
      </w:pPr>
      <w:r>
        <w:rPr>
          <w:b/>
          <w:sz w:val="22"/>
          <w:szCs w:val="22"/>
        </w:rPr>
        <w:br w:type="page"/>
      </w:r>
    </w:p>
    <w:p w14:paraId="3229BE01" w14:textId="33B76E70" w:rsidR="00C843AD" w:rsidRPr="00C843AD" w:rsidRDefault="00C843AD" w:rsidP="00DD43FF">
      <w:pPr>
        <w:pStyle w:val="c5"/>
        <w:rPr>
          <w:b/>
          <w:sz w:val="22"/>
          <w:szCs w:val="22"/>
        </w:rPr>
      </w:pPr>
      <w:r w:rsidRPr="00C843AD">
        <w:rPr>
          <w:b/>
          <w:sz w:val="22"/>
          <w:szCs w:val="22"/>
        </w:rPr>
        <w:lastRenderedPageBreak/>
        <w:t>EDCP Grading Guidelines</w:t>
      </w:r>
    </w:p>
    <w:p w14:paraId="066B0DB3" w14:textId="77777777" w:rsidR="00C843AD" w:rsidRPr="00C843AD" w:rsidRDefault="00C843AD" w:rsidP="00DD43FF">
      <w:pPr>
        <w:pStyle w:val="c5"/>
        <w:rPr>
          <w:b/>
          <w:sz w:val="22"/>
          <w:szCs w:val="22"/>
        </w:rPr>
      </w:pPr>
      <w:r w:rsidRPr="00C843AD">
        <w:rPr>
          <w:b/>
          <w:sz w:val="22"/>
          <w:szCs w:val="22"/>
        </w:rPr>
        <w:t>July 2008</w:t>
      </w:r>
    </w:p>
    <w:p w14:paraId="53F93DA1" w14:textId="77777777" w:rsidR="00C843AD" w:rsidRPr="00C843AD" w:rsidRDefault="00C843AD" w:rsidP="00DD43FF">
      <w:pPr>
        <w:pStyle w:val="t2"/>
        <w:tabs>
          <w:tab w:val="left" w:pos="180"/>
          <w:tab w:val="left" w:pos="1710"/>
          <w:tab w:val="left" w:pos="3330"/>
        </w:tabs>
        <w:rPr>
          <w:sz w:val="22"/>
          <w:szCs w:val="22"/>
        </w:rPr>
      </w:pPr>
      <w:r w:rsidRPr="00C843AD">
        <w:rPr>
          <w:sz w:val="22"/>
          <w:szCs w:val="22"/>
        </w:rPr>
        <w:tab/>
      </w:r>
    </w:p>
    <w:p w14:paraId="1BBE2CC5" w14:textId="77777777" w:rsidR="00C843AD" w:rsidRPr="00C843AD" w:rsidRDefault="00C843AD" w:rsidP="00DD43FF">
      <w:pPr>
        <w:pStyle w:val="p8"/>
        <w:rPr>
          <w:b/>
          <w:sz w:val="22"/>
          <w:szCs w:val="22"/>
        </w:rPr>
      </w:pPr>
      <w:r w:rsidRPr="00C843AD">
        <w:rPr>
          <w:b/>
          <w:sz w:val="22"/>
          <w:szCs w:val="22"/>
          <w:u w:val="single"/>
        </w:rPr>
        <w:t>A level - Good to Excellent Work</w:t>
      </w:r>
    </w:p>
    <w:p w14:paraId="69C84EE4" w14:textId="77777777" w:rsidR="00C843AD" w:rsidRPr="00C843AD" w:rsidRDefault="00C843AD" w:rsidP="00DD43FF">
      <w:pPr>
        <w:pStyle w:val="p16"/>
        <w:ind w:left="742"/>
        <w:rPr>
          <w:sz w:val="22"/>
          <w:szCs w:val="22"/>
        </w:rPr>
      </w:pPr>
      <w:r w:rsidRPr="00C843AD">
        <w:rPr>
          <w:sz w:val="22"/>
          <w:szCs w:val="22"/>
        </w:rPr>
        <w:t>A+</w:t>
      </w:r>
      <w:r w:rsidRPr="00C843AD">
        <w:rPr>
          <w:sz w:val="22"/>
          <w:szCs w:val="22"/>
        </w:rPr>
        <w:tab/>
        <w:t>(90-100%) A very high level of quality throughout every aspect of the work. It shows the individual (or group) has gone well beyond what has been provided and has extended the usual ways of thinking and/or performing. Outstanding comprehension of subject matter and use of existing literature and research. Consistently integrates critical and creative perspectives in relation to the subject material. The work shows a very high degree of engagement with the topic.</w:t>
      </w:r>
    </w:p>
    <w:p w14:paraId="44876C0D" w14:textId="77777777" w:rsidR="00C843AD" w:rsidRPr="00C843AD" w:rsidRDefault="00C843AD" w:rsidP="00DD43FF">
      <w:pPr>
        <w:tabs>
          <w:tab w:val="left" w:pos="742"/>
        </w:tabs>
        <w:rPr>
          <w:rFonts w:ascii="Times New Roman" w:hAnsi="Times New Roman"/>
          <w:sz w:val="22"/>
          <w:szCs w:val="22"/>
        </w:rPr>
      </w:pPr>
    </w:p>
    <w:p w14:paraId="1A4905CB" w14:textId="77777777" w:rsidR="00C843AD" w:rsidRPr="00C843AD" w:rsidRDefault="00C843AD" w:rsidP="00DD43FF">
      <w:pPr>
        <w:pStyle w:val="p16"/>
        <w:ind w:left="742"/>
        <w:rPr>
          <w:sz w:val="22"/>
          <w:szCs w:val="22"/>
        </w:rPr>
      </w:pPr>
      <w:r w:rsidRPr="00C843AD">
        <w:rPr>
          <w:sz w:val="22"/>
          <w:szCs w:val="22"/>
        </w:rPr>
        <w:t>A</w:t>
      </w:r>
      <w:r w:rsidRPr="00C843AD">
        <w:rPr>
          <w:sz w:val="22"/>
          <w:szCs w:val="22"/>
        </w:rPr>
        <w:tab/>
        <w:t>(85-89%) Generally a high quality throughout the work. No problems of any significance, and evidence of attention given to each and every detail. Very good comprehension of subject and use of existing literature and research. For the most part, integrates critical and creative perspectives in relation to the subject material. Shows a high degree of engagement with the topic.</w:t>
      </w:r>
    </w:p>
    <w:p w14:paraId="7E6FF2C4" w14:textId="77777777" w:rsidR="00C843AD" w:rsidRPr="00C843AD" w:rsidRDefault="00C843AD" w:rsidP="00DD43FF">
      <w:pPr>
        <w:tabs>
          <w:tab w:val="left" w:pos="742"/>
        </w:tabs>
        <w:rPr>
          <w:rFonts w:ascii="Times New Roman" w:hAnsi="Times New Roman"/>
          <w:sz w:val="22"/>
          <w:szCs w:val="22"/>
        </w:rPr>
      </w:pPr>
    </w:p>
    <w:p w14:paraId="27C147FC" w14:textId="77777777" w:rsidR="00C843AD" w:rsidRPr="00C843AD" w:rsidRDefault="00C843AD" w:rsidP="00DD43FF">
      <w:pPr>
        <w:pStyle w:val="p16"/>
        <w:ind w:left="742"/>
        <w:rPr>
          <w:sz w:val="22"/>
          <w:szCs w:val="22"/>
        </w:rPr>
      </w:pPr>
      <w:r w:rsidRPr="00C843AD">
        <w:rPr>
          <w:sz w:val="22"/>
          <w:szCs w:val="22"/>
        </w:rPr>
        <w:t>A-</w:t>
      </w:r>
      <w:r w:rsidRPr="00C843AD">
        <w:rPr>
          <w:sz w:val="22"/>
          <w:szCs w:val="22"/>
        </w:rPr>
        <w:tab/>
        <w:t>(80-84%) Generally a good quality throughout the work. A few problems of minor significance. Good comprehension of subject matter and use of existing literature and research. Work demonstrates an ability to integrate critical and creative perspectives on most occasions. The work demonstrates a reasonable degree of engagement with the topic.</w:t>
      </w:r>
    </w:p>
    <w:p w14:paraId="3CF34EE9" w14:textId="77777777" w:rsidR="00C843AD" w:rsidRPr="00C843AD" w:rsidRDefault="00C843AD" w:rsidP="00DD43FF">
      <w:pPr>
        <w:tabs>
          <w:tab w:val="left" w:pos="742"/>
        </w:tabs>
        <w:rPr>
          <w:rFonts w:ascii="Times New Roman" w:hAnsi="Times New Roman"/>
          <w:sz w:val="22"/>
          <w:szCs w:val="22"/>
        </w:rPr>
      </w:pPr>
    </w:p>
    <w:p w14:paraId="5D271B9B" w14:textId="77777777" w:rsidR="00C843AD" w:rsidRPr="00C843AD" w:rsidRDefault="00C843AD" w:rsidP="00DD43FF">
      <w:pPr>
        <w:pStyle w:val="p8"/>
        <w:rPr>
          <w:b/>
          <w:sz w:val="22"/>
          <w:szCs w:val="22"/>
        </w:rPr>
      </w:pPr>
      <w:r w:rsidRPr="00C843AD">
        <w:rPr>
          <w:b/>
          <w:sz w:val="22"/>
          <w:szCs w:val="22"/>
          <w:u w:val="single"/>
        </w:rPr>
        <w:t>B level - Adequate Work</w:t>
      </w:r>
    </w:p>
    <w:p w14:paraId="405AF6C7" w14:textId="77777777" w:rsidR="00C843AD" w:rsidRPr="00C843AD" w:rsidRDefault="00C843AD" w:rsidP="00DD43FF">
      <w:pPr>
        <w:pStyle w:val="p16"/>
        <w:ind w:left="742"/>
        <w:rPr>
          <w:sz w:val="22"/>
          <w:szCs w:val="22"/>
        </w:rPr>
      </w:pPr>
      <w:r w:rsidRPr="00C843AD">
        <w:rPr>
          <w:sz w:val="22"/>
          <w:szCs w:val="22"/>
        </w:rPr>
        <w:t>B+</w:t>
      </w:r>
      <w:r w:rsidRPr="00C843AD">
        <w:rPr>
          <w:sz w:val="22"/>
          <w:szCs w:val="22"/>
        </w:rPr>
        <w:tab/>
        <w:t>(76-79%) Some aspects of good quality to the work. Some problems of minor significance. There are examples of integrating critical and creative perspectives in relation to the subject material. A degree of engagement with the topic.</w:t>
      </w:r>
    </w:p>
    <w:p w14:paraId="7CBA1897" w14:textId="77777777" w:rsidR="00C843AD" w:rsidRPr="00C843AD" w:rsidRDefault="00C843AD" w:rsidP="00DD43FF">
      <w:pPr>
        <w:tabs>
          <w:tab w:val="left" w:pos="742"/>
        </w:tabs>
        <w:rPr>
          <w:rFonts w:ascii="Times New Roman" w:hAnsi="Times New Roman"/>
          <w:sz w:val="22"/>
          <w:szCs w:val="22"/>
        </w:rPr>
      </w:pPr>
    </w:p>
    <w:p w14:paraId="0A4E5311" w14:textId="77777777" w:rsidR="00C843AD" w:rsidRPr="00C843AD" w:rsidRDefault="00C843AD" w:rsidP="00DD43FF">
      <w:pPr>
        <w:pStyle w:val="p16"/>
        <w:ind w:left="742"/>
        <w:rPr>
          <w:sz w:val="22"/>
          <w:szCs w:val="22"/>
        </w:rPr>
      </w:pPr>
      <w:r w:rsidRPr="00C843AD">
        <w:rPr>
          <w:sz w:val="22"/>
          <w:szCs w:val="22"/>
        </w:rPr>
        <w:t>B</w:t>
      </w:r>
      <w:r w:rsidRPr="00C843AD">
        <w:rPr>
          <w:sz w:val="22"/>
          <w:szCs w:val="22"/>
        </w:rPr>
        <w:tab/>
        <w:t>(72-75%) Adequate quality. A number of problems of some significance. Difficulty evident in the comprehension of the subject material and use of existing literature and research. Only a few examples of integrating critical and creative perspectives in relation to the subject material. Some engagement with the topic.</w:t>
      </w:r>
    </w:p>
    <w:p w14:paraId="79D5708A" w14:textId="77777777" w:rsidR="00C843AD" w:rsidRPr="00C843AD" w:rsidRDefault="00C843AD" w:rsidP="00DD43FF">
      <w:pPr>
        <w:tabs>
          <w:tab w:val="left" w:pos="742"/>
        </w:tabs>
        <w:rPr>
          <w:rFonts w:ascii="Times New Roman" w:hAnsi="Times New Roman"/>
          <w:sz w:val="22"/>
          <w:szCs w:val="22"/>
        </w:rPr>
      </w:pPr>
    </w:p>
    <w:p w14:paraId="0C4B5546" w14:textId="77777777" w:rsidR="00C843AD" w:rsidRPr="00C843AD" w:rsidRDefault="00C843AD" w:rsidP="00DD43FF">
      <w:pPr>
        <w:pStyle w:val="p16"/>
        <w:ind w:left="742"/>
        <w:rPr>
          <w:sz w:val="22"/>
          <w:szCs w:val="22"/>
        </w:rPr>
      </w:pPr>
      <w:r w:rsidRPr="00C843AD">
        <w:rPr>
          <w:sz w:val="22"/>
          <w:szCs w:val="22"/>
        </w:rPr>
        <w:t>B-</w:t>
      </w:r>
      <w:r w:rsidRPr="00C843AD">
        <w:rPr>
          <w:sz w:val="22"/>
          <w:szCs w:val="22"/>
        </w:rPr>
        <w:tab/>
        <w:t>(68-71%) Barely adequate work at the graduate level.</w:t>
      </w:r>
    </w:p>
    <w:p w14:paraId="41130AB6" w14:textId="77777777" w:rsidR="00C843AD" w:rsidRPr="00C843AD" w:rsidRDefault="00C843AD" w:rsidP="00DD43FF">
      <w:pPr>
        <w:tabs>
          <w:tab w:val="left" w:pos="742"/>
        </w:tabs>
        <w:jc w:val="center"/>
        <w:rPr>
          <w:rFonts w:ascii="Times New Roman" w:hAnsi="Times New Roman"/>
          <w:b/>
          <w:sz w:val="22"/>
          <w:szCs w:val="22"/>
        </w:rPr>
      </w:pPr>
      <w:r w:rsidRPr="00C843AD">
        <w:rPr>
          <w:rFonts w:ascii="Times New Roman" w:hAnsi="Times New Roman"/>
          <w:b/>
          <w:sz w:val="22"/>
          <w:szCs w:val="22"/>
        </w:rPr>
        <w:t>______________________________________________________________________</w:t>
      </w:r>
    </w:p>
    <w:p w14:paraId="128ECF5F" w14:textId="77777777" w:rsidR="00C843AD" w:rsidRPr="00C843AD" w:rsidRDefault="00C843AD" w:rsidP="00DD43FF">
      <w:pPr>
        <w:tabs>
          <w:tab w:val="left" w:pos="742"/>
        </w:tabs>
        <w:rPr>
          <w:rFonts w:ascii="Times New Roman" w:hAnsi="Times New Roman"/>
          <w:sz w:val="22"/>
          <w:szCs w:val="22"/>
        </w:rPr>
      </w:pPr>
    </w:p>
    <w:p w14:paraId="0BB62E88" w14:textId="77777777" w:rsidR="00C843AD" w:rsidRPr="00C843AD" w:rsidRDefault="00C843AD" w:rsidP="00DD43FF">
      <w:pPr>
        <w:tabs>
          <w:tab w:val="left" w:pos="742"/>
        </w:tabs>
        <w:rPr>
          <w:rFonts w:ascii="Times New Roman" w:hAnsi="Times New Roman"/>
          <w:b/>
          <w:sz w:val="22"/>
          <w:szCs w:val="22"/>
        </w:rPr>
      </w:pPr>
      <w:r w:rsidRPr="00C843AD">
        <w:rPr>
          <w:rFonts w:ascii="Times New Roman" w:hAnsi="Times New Roman"/>
          <w:b/>
          <w:sz w:val="22"/>
          <w:szCs w:val="22"/>
        </w:rPr>
        <w:t>NOTE: For UBC’s Faculty of Graduate Studies (FOGS), a final mark below 68% for Doctoral students and below 60% for Masters students is the equivalent of a Failing mark.</w:t>
      </w:r>
    </w:p>
    <w:p w14:paraId="6723C1AA" w14:textId="77777777" w:rsidR="00C843AD" w:rsidRPr="00C843AD" w:rsidRDefault="00C843AD" w:rsidP="00DD43FF">
      <w:pPr>
        <w:tabs>
          <w:tab w:val="left" w:pos="742"/>
        </w:tabs>
        <w:rPr>
          <w:rFonts w:ascii="Times New Roman" w:hAnsi="Times New Roman"/>
          <w:b/>
          <w:sz w:val="22"/>
          <w:szCs w:val="22"/>
        </w:rPr>
      </w:pPr>
    </w:p>
    <w:p w14:paraId="61C981AE" w14:textId="77777777" w:rsidR="00C843AD" w:rsidRPr="00C843AD" w:rsidRDefault="00C843AD" w:rsidP="00DD43FF">
      <w:pPr>
        <w:pStyle w:val="p8"/>
        <w:rPr>
          <w:b/>
          <w:sz w:val="22"/>
          <w:szCs w:val="22"/>
        </w:rPr>
      </w:pPr>
      <w:r w:rsidRPr="00C843AD">
        <w:rPr>
          <w:b/>
          <w:sz w:val="22"/>
          <w:szCs w:val="22"/>
          <w:u w:val="single"/>
        </w:rPr>
        <w:t>C &amp; D level - Seriously Flawed Work</w:t>
      </w:r>
    </w:p>
    <w:p w14:paraId="0A80D1C5" w14:textId="5EB4FE5C" w:rsidR="00C843AD" w:rsidRPr="00C843AD" w:rsidRDefault="00C843AD" w:rsidP="00DD43FF">
      <w:pPr>
        <w:pStyle w:val="p16"/>
        <w:ind w:left="742"/>
        <w:rPr>
          <w:sz w:val="22"/>
          <w:szCs w:val="22"/>
        </w:rPr>
      </w:pPr>
      <w:r w:rsidRPr="00C843AD">
        <w:rPr>
          <w:sz w:val="22"/>
          <w:szCs w:val="22"/>
        </w:rPr>
        <w:t>C</w:t>
      </w:r>
      <w:r w:rsidRPr="00C843AD">
        <w:rPr>
          <w:sz w:val="22"/>
          <w:szCs w:val="22"/>
        </w:rPr>
        <w:tab/>
      </w:r>
      <w:r w:rsidRPr="00C843AD">
        <w:rPr>
          <w:i/>
          <w:sz w:val="22"/>
          <w:szCs w:val="22"/>
        </w:rPr>
        <w:t xml:space="preserve">(55-67%) </w:t>
      </w:r>
      <w:r w:rsidRPr="00C843AD">
        <w:rPr>
          <w:sz w:val="22"/>
          <w:szCs w:val="22"/>
        </w:rPr>
        <w:t xml:space="preserve">Serious flaws in understanding of the subject </w:t>
      </w:r>
      <w:r w:rsidRPr="00C843AD">
        <w:rPr>
          <w:i/>
          <w:sz w:val="22"/>
          <w:szCs w:val="22"/>
        </w:rPr>
        <w:t xml:space="preserve">material. </w:t>
      </w:r>
      <w:r w:rsidRPr="00C843AD">
        <w:rPr>
          <w:sz w:val="22"/>
          <w:szCs w:val="22"/>
        </w:rPr>
        <w:t>Minimal integration of critical and creative perspectives in relation to the subject material. Inadequate engagement with the topic.</w:t>
      </w:r>
      <w:r w:rsidR="001300AF">
        <w:rPr>
          <w:sz w:val="22"/>
          <w:szCs w:val="22"/>
        </w:rPr>
        <w:t xml:space="preserve"> </w:t>
      </w:r>
      <w:r w:rsidRPr="00C843AD">
        <w:rPr>
          <w:sz w:val="22"/>
          <w:szCs w:val="22"/>
        </w:rPr>
        <w:t>Inadequate work at the graduate level.</w:t>
      </w:r>
    </w:p>
    <w:p w14:paraId="0AFC3914" w14:textId="77777777" w:rsidR="00C843AD" w:rsidRPr="00C843AD" w:rsidRDefault="00C843AD" w:rsidP="00DD43FF">
      <w:pPr>
        <w:pStyle w:val="p8"/>
        <w:rPr>
          <w:b/>
          <w:sz w:val="22"/>
          <w:szCs w:val="22"/>
        </w:rPr>
      </w:pPr>
      <w:r w:rsidRPr="00C843AD">
        <w:rPr>
          <w:b/>
          <w:sz w:val="22"/>
          <w:szCs w:val="22"/>
          <w:u w:val="single"/>
        </w:rPr>
        <w:t>D level</w:t>
      </w:r>
    </w:p>
    <w:p w14:paraId="092664D3" w14:textId="77777777" w:rsidR="00C843AD" w:rsidRPr="00C843AD" w:rsidRDefault="00C843AD" w:rsidP="00DD43FF">
      <w:pPr>
        <w:pStyle w:val="p16"/>
        <w:ind w:left="742"/>
        <w:rPr>
          <w:sz w:val="22"/>
          <w:szCs w:val="22"/>
        </w:rPr>
      </w:pPr>
      <w:r w:rsidRPr="00C843AD">
        <w:rPr>
          <w:sz w:val="22"/>
          <w:szCs w:val="22"/>
        </w:rPr>
        <w:t>D</w:t>
      </w:r>
      <w:r w:rsidRPr="00C843AD">
        <w:rPr>
          <w:sz w:val="22"/>
          <w:szCs w:val="22"/>
        </w:rPr>
        <w:tab/>
        <w:t xml:space="preserve">(50-54%) </w:t>
      </w:r>
    </w:p>
    <w:p w14:paraId="20F69ABE" w14:textId="77777777" w:rsidR="00C843AD" w:rsidRPr="00C843AD" w:rsidRDefault="00C843AD" w:rsidP="00DD43FF">
      <w:pPr>
        <w:pStyle w:val="p8"/>
        <w:rPr>
          <w:b/>
          <w:sz w:val="22"/>
          <w:szCs w:val="22"/>
        </w:rPr>
      </w:pPr>
      <w:r w:rsidRPr="00C843AD">
        <w:rPr>
          <w:b/>
          <w:sz w:val="22"/>
          <w:szCs w:val="22"/>
          <w:u w:val="single"/>
        </w:rPr>
        <w:t>F level - Failing Work</w:t>
      </w:r>
    </w:p>
    <w:p w14:paraId="2F9B2552" w14:textId="77777777" w:rsidR="00C843AD" w:rsidRPr="00C843AD" w:rsidRDefault="00C843AD" w:rsidP="00DD43FF">
      <w:pPr>
        <w:pStyle w:val="p8"/>
        <w:rPr>
          <w:sz w:val="22"/>
          <w:szCs w:val="22"/>
        </w:rPr>
      </w:pPr>
      <w:r w:rsidRPr="00C843AD">
        <w:rPr>
          <w:sz w:val="22"/>
          <w:szCs w:val="22"/>
        </w:rPr>
        <w:t xml:space="preserve">F (0-49%) </w:t>
      </w:r>
    </w:p>
    <w:p w14:paraId="6DF37A67" w14:textId="77777777" w:rsidR="00C843AD" w:rsidRDefault="00C843AD" w:rsidP="00DD43FF"/>
    <w:p w14:paraId="6EC1ED8F" w14:textId="77777777" w:rsidR="00C843AD" w:rsidRDefault="00C843AD" w:rsidP="00975419">
      <w:pPr>
        <w:pStyle w:val="Heading6"/>
        <w:ind w:right="-7"/>
        <w:rPr>
          <w:rFonts w:ascii="Times New Roman" w:hAnsi="Times New Roman"/>
          <w:sz w:val="24"/>
        </w:rPr>
      </w:pPr>
    </w:p>
    <w:p w14:paraId="43A9568D" w14:textId="77777777" w:rsidR="00C843AD" w:rsidRDefault="00C843AD">
      <w:pPr>
        <w:rPr>
          <w:rFonts w:ascii="Times New Roman" w:hAnsi="Times New Roman"/>
          <w:b/>
          <w:lang w:val="x-none" w:eastAsia="x-none"/>
        </w:rPr>
      </w:pPr>
      <w:r>
        <w:rPr>
          <w:rFonts w:ascii="Times New Roman" w:hAnsi="Times New Roman"/>
        </w:rPr>
        <w:br w:type="page"/>
      </w:r>
    </w:p>
    <w:p w14:paraId="0436C225" w14:textId="6B32A83D" w:rsidR="00975419" w:rsidRDefault="00975419" w:rsidP="00975419">
      <w:pPr>
        <w:pStyle w:val="Heading6"/>
        <w:ind w:right="-7"/>
        <w:rPr>
          <w:rFonts w:ascii="Times New Roman" w:hAnsi="Times New Roman"/>
          <w:sz w:val="24"/>
        </w:rPr>
      </w:pPr>
      <w:r>
        <w:rPr>
          <w:rFonts w:ascii="Times New Roman" w:hAnsi="Times New Roman"/>
          <w:sz w:val="24"/>
        </w:rPr>
        <w:lastRenderedPageBreak/>
        <w:t xml:space="preserve">EDCP </w:t>
      </w:r>
      <w:r w:rsidR="00C662DE">
        <w:rPr>
          <w:rFonts w:ascii="Times New Roman" w:hAnsi="Times New Roman"/>
          <w:sz w:val="24"/>
        </w:rPr>
        <w:t>510</w:t>
      </w:r>
      <w:r>
        <w:rPr>
          <w:rFonts w:ascii="Times New Roman" w:hAnsi="Times New Roman"/>
          <w:sz w:val="24"/>
        </w:rPr>
        <w:t xml:space="preserve"> Course Schedule &amp; Readings</w:t>
      </w:r>
    </w:p>
    <w:p w14:paraId="1FD285D5" w14:textId="4D3FB134" w:rsidR="00975419" w:rsidRDefault="00C76DB1" w:rsidP="00975419">
      <w:pPr>
        <w:ind w:right="-810"/>
        <w:rPr>
          <w:rFonts w:ascii="Times New Roman" w:hAnsi="Times New Roman"/>
          <w:sz w:val="22"/>
        </w:rPr>
      </w:pPr>
      <w:r>
        <w:rPr>
          <w:rFonts w:ascii="Times New Roman" w:hAnsi="Times New Roman"/>
          <w:sz w:val="22"/>
        </w:rPr>
        <w:t>The</w:t>
      </w:r>
      <w:r w:rsidR="0012631B">
        <w:rPr>
          <w:rFonts w:ascii="Times New Roman" w:hAnsi="Times New Roman"/>
          <w:sz w:val="22"/>
        </w:rPr>
        <w:t xml:space="preserve"> </w:t>
      </w:r>
      <w:r>
        <w:rPr>
          <w:rFonts w:ascii="Times New Roman" w:hAnsi="Times New Roman"/>
          <w:sz w:val="22"/>
        </w:rPr>
        <w:t>schedule primarily</w:t>
      </w:r>
      <w:r w:rsidR="0012631B">
        <w:rPr>
          <w:rFonts w:ascii="Times New Roman" w:hAnsi="Times New Roman"/>
          <w:sz w:val="22"/>
        </w:rPr>
        <w:t xml:space="preserve"> consists of a series of seminars,</w:t>
      </w:r>
      <w:r w:rsidR="00A1705D">
        <w:rPr>
          <w:rFonts w:ascii="Times New Roman" w:hAnsi="Times New Roman"/>
          <w:sz w:val="22"/>
        </w:rPr>
        <w:t xml:space="preserve"> &amp;</w:t>
      </w:r>
      <w:r w:rsidR="00FA1C79">
        <w:rPr>
          <w:rFonts w:ascii="Times New Roman" w:hAnsi="Times New Roman"/>
          <w:sz w:val="22"/>
        </w:rPr>
        <w:t xml:space="preserve"> student </w:t>
      </w:r>
      <w:r w:rsidR="00A1705D">
        <w:rPr>
          <w:rFonts w:ascii="Times New Roman" w:hAnsi="Times New Roman"/>
          <w:sz w:val="22"/>
        </w:rPr>
        <w:t>projects</w:t>
      </w:r>
      <w:r w:rsidR="0012631B">
        <w:rPr>
          <w:rFonts w:ascii="Times New Roman" w:hAnsi="Times New Roman"/>
          <w:sz w:val="22"/>
        </w:rPr>
        <w:t>.</w:t>
      </w:r>
    </w:p>
    <w:p w14:paraId="7D21D0B1" w14:textId="77777777" w:rsidR="0012631B" w:rsidRDefault="0012631B" w:rsidP="00975419">
      <w:pPr>
        <w:ind w:right="-810"/>
        <w:rPr>
          <w:rFonts w:ascii="Times New Roman" w:hAnsi="Times New Roman"/>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1077"/>
        <w:gridCol w:w="1682"/>
        <w:gridCol w:w="2432"/>
        <w:gridCol w:w="2468"/>
      </w:tblGrid>
      <w:tr w:rsidR="00975419" w14:paraId="0C2D418F" w14:textId="77777777" w:rsidTr="006D3E38">
        <w:tc>
          <w:tcPr>
            <w:tcW w:w="1380" w:type="dxa"/>
            <w:shd w:val="clear" w:color="auto" w:fill="E0E0E0"/>
          </w:tcPr>
          <w:p w14:paraId="6A64EE6E" w14:textId="77777777" w:rsidR="00975419" w:rsidRPr="008742EB" w:rsidRDefault="00975419" w:rsidP="00806FFD">
            <w:pPr>
              <w:pStyle w:val="Heading2"/>
              <w:ind w:left="0" w:right="-154"/>
              <w:rPr>
                <w:b/>
                <w:i w:val="0"/>
                <w:sz w:val="20"/>
              </w:rPr>
            </w:pPr>
            <w:r w:rsidRPr="008742EB">
              <w:rPr>
                <w:b/>
                <w:i w:val="0"/>
                <w:sz w:val="20"/>
              </w:rPr>
              <w:t>Date</w:t>
            </w:r>
          </w:p>
        </w:tc>
        <w:tc>
          <w:tcPr>
            <w:tcW w:w="1077" w:type="dxa"/>
            <w:shd w:val="clear" w:color="auto" w:fill="E0E0E0"/>
          </w:tcPr>
          <w:p w14:paraId="3D1BD8B0" w14:textId="355F6726" w:rsidR="00975419" w:rsidRDefault="006D7F03" w:rsidP="00806FFD">
            <w:pPr>
              <w:pStyle w:val="Heading5"/>
              <w:ind w:left="-62" w:right="-105"/>
              <w:rPr>
                <w:rFonts w:ascii="Times New Roman" w:hAnsi="Times New Roman"/>
                <w:sz w:val="20"/>
              </w:rPr>
            </w:pPr>
            <w:r>
              <w:rPr>
                <w:rFonts w:ascii="Times New Roman" w:hAnsi="Times New Roman"/>
                <w:sz w:val="20"/>
              </w:rPr>
              <w:t>Forum</w:t>
            </w:r>
          </w:p>
        </w:tc>
        <w:tc>
          <w:tcPr>
            <w:tcW w:w="1682" w:type="dxa"/>
            <w:shd w:val="clear" w:color="auto" w:fill="E0E0E0"/>
          </w:tcPr>
          <w:p w14:paraId="7054B2E6" w14:textId="77777777" w:rsidR="00975419" w:rsidRDefault="00975419" w:rsidP="00806FFD">
            <w:pPr>
              <w:jc w:val="center"/>
              <w:rPr>
                <w:rFonts w:ascii="Times New Roman" w:hAnsi="Times New Roman"/>
                <w:b/>
                <w:sz w:val="20"/>
              </w:rPr>
            </w:pPr>
            <w:r>
              <w:rPr>
                <w:rFonts w:ascii="Times New Roman" w:hAnsi="Times New Roman"/>
                <w:b/>
                <w:sz w:val="20"/>
              </w:rPr>
              <w:t>Assignment</w:t>
            </w:r>
          </w:p>
        </w:tc>
        <w:tc>
          <w:tcPr>
            <w:tcW w:w="4900" w:type="dxa"/>
            <w:gridSpan w:val="2"/>
            <w:shd w:val="clear" w:color="auto" w:fill="E0E0E0"/>
          </w:tcPr>
          <w:p w14:paraId="7C600F06" w14:textId="77777777" w:rsidR="00975419" w:rsidRDefault="00975419" w:rsidP="00806FFD">
            <w:pPr>
              <w:pStyle w:val="Heading5"/>
              <w:ind w:left="-53" w:right="-80"/>
              <w:rPr>
                <w:rFonts w:ascii="Times New Roman" w:hAnsi="Times New Roman"/>
                <w:sz w:val="20"/>
              </w:rPr>
            </w:pPr>
            <w:r>
              <w:rPr>
                <w:rFonts w:ascii="Times New Roman" w:hAnsi="Times New Roman"/>
                <w:sz w:val="20"/>
              </w:rPr>
              <w:t>Readings &amp; Topics</w:t>
            </w:r>
          </w:p>
        </w:tc>
      </w:tr>
      <w:tr w:rsidR="00975419" w:rsidRPr="00523FC3" w14:paraId="4A9DE75C" w14:textId="77777777" w:rsidTr="006D3E38">
        <w:tc>
          <w:tcPr>
            <w:tcW w:w="1380" w:type="dxa"/>
            <w:tcBorders>
              <w:bottom w:val="single" w:sz="4" w:space="0" w:color="auto"/>
            </w:tcBorders>
          </w:tcPr>
          <w:p w14:paraId="0A562506" w14:textId="4389C562" w:rsidR="00975419" w:rsidRDefault="00413910" w:rsidP="0069649E">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w:t>
            </w:r>
          </w:p>
          <w:p w14:paraId="25D707F6" w14:textId="39EEDC00" w:rsidR="00975419" w:rsidRDefault="00273C92" w:rsidP="00806FFD">
            <w:pPr>
              <w:jc w:val="center"/>
              <w:rPr>
                <w:rFonts w:ascii="Times New Roman" w:hAnsi="Times New Roman"/>
                <w:sz w:val="20"/>
              </w:rPr>
            </w:pPr>
            <w:r>
              <w:rPr>
                <w:rFonts w:ascii="Times New Roman" w:hAnsi="Times New Roman"/>
                <w:sz w:val="20"/>
              </w:rPr>
              <w:t>11</w:t>
            </w:r>
            <w:r w:rsidR="00975419">
              <w:rPr>
                <w:rFonts w:ascii="Times New Roman" w:hAnsi="Times New Roman"/>
                <w:sz w:val="20"/>
              </w:rPr>
              <w:t xml:space="preserve"> </w:t>
            </w:r>
            <w:r w:rsidR="000C5ED7">
              <w:rPr>
                <w:rFonts w:ascii="Times New Roman" w:hAnsi="Times New Roman"/>
                <w:sz w:val="20"/>
              </w:rPr>
              <w:t>Sept</w:t>
            </w:r>
          </w:p>
        </w:tc>
        <w:tc>
          <w:tcPr>
            <w:tcW w:w="1077" w:type="dxa"/>
            <w:tcBorders>
              <w:bottom w:val="single" w:sz="4" w:space="0" w:color="auto"/>
            </w:tcBorders>
          </w:tcPr>
          <w:p w14:paraId="07FB0EB8" w14:textId="622081FB" w:rsidR="00975419" w:rsidRPr="006D7F03" w:rsidRDefault="006D7F03" w:rsidP="0069649E">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Borders>
              <w:bottom w:val="single" w:sz="4" w:space="0" w:color="auto"/>
            </w:tcBorders>
          </w:tcPr>
          <w:p w14:paraId="048F5093" w14:textId="77777777" w:rsidR="00975419" w:rsidRPr="00E1786A" w:rsidRDefault="00975419" w:rsidP="0069649E">
            <w:pPr>
              <w:jc w:val="center"/>
              <w:rPr>
                <w:rFonts w:ascii="Times New Roman" w:hAnsi="Times New Roman"/>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2C8856CE" w14:textId="77777777" w:rsidR="007561F7" w:rsidRDefault="0069649E" w:rsidP="006E4F30">
            <w:pPr>
              <w:jc w:val="center"/>
              <w:rPr>
                <w:rFonts w:ascii="Times New Roman" w:hAnsi="Times New Roman"/>
                <w:b/>
                <w:sz w:val="18"/>
                <w:szCs w:val="18"/>
              </w:rPr>
            </w:pPr>
            <w:r>
              <w:rPr>
                <w:rFonts w:ascii="Times New Roman" w:hAnsi="Times New Roman"/>
                <w:b/>
                <w:sz w:val="18"/>
                <w:szCs w:val="18"/>
              </w:rPr>
              <w:t>Video Ethnography, Culture, Technology &amp; Interpretation</w:t>
            </w:r>
            <w:r w:rsidR="006E4F30">
              <w:rPr>
                <w:rFonts w:ascii="Times New Roman" w:hAnsi="Times New Roman"/>
                <w:b/>
                <w:sz w:val="18"/>
                <w:szCs w:val="18"/>
              </w:rPr>
              <w:t xml:space="preserve"> + Research Ethics</w:t>
            </w:r>
          </w:p>
          <w:p w14:paraId="7EA993F4" w14:textId="0576EB37" w:rsidR="001434F1" w:rsidRPr="008A08A7" w:rsidRDefault="001434F1" w:rsidP="006E4F30">
            <w:pPr>
              <w:jc w:val="center"/>
              <w:rPr>
                <w:rFonts w:ascii="Times New Roman" w:hAnsi="Times New Roman"/>
                <w:sz w:val="18"/>
                <w:szCs w:val="18"/>
              </w:rPr>
            </w:pPr>
            <w:r>
              <w:rPr>
                <w:rFonts w:ascii="Times New Roman" w:hAnsi="Times New Roman"/>
                <w:b/>
                <w:sz w:val="18"/>
                <w:szCs w:val="18"/>
              </w:rPr>
              <w:t>Image, Text, Sound, Object</w:t>
            </w:r>
          </w:p>
        </w:tc>
      </w:tr>
      <w:tr w:rsidR="00975419" w:rsidRPr="00A36456" w14:paraId="3468DD44" w14:textId="77777777" w:rsidTr="006D3E38">
        <w:tc>
          <w:tcPr>
            <w:tcW w:w="1380" w:type="dxa"/>
          </w:tcPr>
          <w:p w14:paraId="26C187AB" w14:textId="77777777" w:rsidR="00975419" w:rsidRPr="00A36456" w:rsidRDefault="00975419" w:rsidP="00806FFD">
            <w:pPr>
              <w:jc w:val="center"/>
              <w:rPr>
                <w:rFonts w:ascii="Times New Roman" w:hAnsi="Times New Roman"/>
                <w:sz w:val="16"/>
              </w:rPr>
            </w:pPr>
          </w:p>
        </w:tc>
        <w:tc>
          <w:tcPr>
            <w:tcW w:w="1077" w:type="dxa"/>
          </w:tcPr>
          <w:p w14:paraId="697E7D64" w14:textId="77777777" w:rsidR="00975419" w:rsidRPr="006D7F03" w:rsidRDefault="00975419" w:rsidP="00806FFD">
            <w:pPr>
              <w:tabs>
                <w:tab w:val="right" w:pos="371"/>
              </w:tabs>
              <w:jc w:val="center"/>
              <w:rPr>
                <w:rFonts w:ascii="Times New Roman" w:hAnsi="Times New Roman"/>
                <w:sz w:val="18"/>
                <w:szCs w:val="18"/>
              </w:rPr>
            </w:pPr>
          </w:p>
        </w:tc>
        <w:tc>
          <w:tcPr>
            <w:tcW w:w="1682" w:type="dxa"/>
          </w:tcPr>
          <w:p w14:paraId="349D501A" w14:textId="77777777" w:rsidR="00975419" w:rsidRPr="00E1786A" w:rsidRDefault="00975419" w:rsidP="00806FFD">
            <w:pPr>
              <w:jc w:val="center"/>
              <w:rPr>
                <w:rFonts w:ascii="Times New Roman" w:hAnsi="Times New Roman"/>
                <w:sz w:val="16"/>
              </w:rPr>
            </w:pPr>
          </w:p>
        </w:tc>
        <w:tc>
          <w:tcPr>
            <w:tcW w:w="2432" w:type="dxa"/>
          </w:tcPr>
          <w:p w14:paraId="1216C912" w14:textId="77777777" w:rsidR="00975419" w:rsidRPr="008A08A7" w:rsidRDefault="00975419" w:rsidP="00806FFD">
            <w:pPr>
              <w:jc w:val="center"/>
              <w:rPr>
                <w:rFonts w:ascii="Times New Roman" w:hAnsi="Times New Roman"/>
                <w:sz w:val="18"/>
                <w:szCs w:val="18"/>
              </w:rPr>
            </w:pPr>
          </w:p>
        </w:tc>
        <w:tc>
          <w:tcPr>
            <w:tcW w:w="2468" w:type="dxa"/>
          </w:tcPr>
          <w:p w14:paraId="0F2C5FEE" w14:textId="77777777" w:rsidR="00975419" w:rsidRPr="008A08A7" w:rsidRDefault="00975419" w:rsidP="00486BF4">
            <w:pPr>
              <w:jc w:val="center"/>
              <w:rPr>
                <w:rFonts w:ascii="Times New Roman" w:hAnsi="Times New Roman"/>
                <w:sz w:val="18"/>
                <w:szCs w:val="18"/>
              </w:rPr>
            </w:pPr>
          </w:p>
        </w:tc>
      </w:tr>
      <w:tr w:rsidR="00975419" w14:paraId="0DF777BC" w14:textId="77777777" w:rsidTr="006D3E38">
        <w:tc>
          <w:tcPr>
            <w:tcW w:w="1380" w:type="dxa"/>
            <w:tcBorders>
              <w:bottom w:val="single" w:sz="4" w:space="0" w:color="auto"/>
            </w:tcBorders>
          </w:tcPr>
          <w:p w14:paraId="35FD4F32" w14:textId="4484020A"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2</w:t>
            </w:r>
          </w:p>
          <w:p w14:paraId="51D414AB" w14:textId="4CBD408A" w:rsidR="00975419" w:rsidRDefault="00273C92" w:rsidP="00806FFD">
            <w:pPr>
              <w:jc w:val="center"/>
              <w:rPr>
                <w:rFonts w:ascii="Times New Roman" w:hAnsi="Times New Roman"/>
                <w:sz w:val="20"/>
              </w:rPr>
            </w:pPr>
            <w:r>
              <w:rPr>
                <w:rFonts w:ascii="Times New Roman" w:hAnsi="Times New Roman"/>
                <w:sz w:val="20"/>
              </w:rPr>
              <w:t>18</w:t>
            </w:r>
            <w:r w:rsidR="00975419">
              <w:rPr>
                <w:rFonts w:ascii="Times New Roman" w:hAnsi="Times New Roman"/>
                <w:sz w:val="20"/>
              </w:rPr>
              <w:t xml:space="preserve"> </w:t>
            </w:r>
            <w:r w:rsidR="000C5ED7">
              <w:rPr>
                <w:rFonts w:ascii="Times New Roman" w:hAnsi="Times New Roman"/>
                <w:sz w:val="20"/>
              </w:rPr>
              <w:t>Sept</w:t>
            </w:r>
          </w:p>
        </w:tc>
        <w:tc>
          <w:tcPr>
            <w:tcW w:w="1077" w:type="dxa"/>
            <w:tcBorders>
              <w:bottom w:val="single" w:sz="4" w:space="0" w:color="auto"/>
            </w:tcBorders>
          </w:tcPr>
          <w:p w14:paraId="6DAB498D" w14:textId="47CCE33D" w:rsidR="00975419" w:rsidRPr="006D7F03" w:rsidRDefault="006D7F03" w:rsidP="00A4254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Borders>
              <w:bottom w:val="single" w:sz="4" w:space="0" w:color="auto"/>
            </w:tcBorders>
          </w:tcPr>
          <w:p w14:paraId="5F31A4C6" w14:textId="77777777" w:rsidR="00975419" w:rsidRPr="00E1786A" w:rsidRDefault="00975419" w:rsidP="00806FFD">
            <w:pPr>
              <w:jc w:val="center"/>
              <w:rPr>
                <w:rFonts w:ascii="Times New Roman" w:hAnsi="Times New Roman"/>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0E8B3831" w14:textId="35B13D02" w:rsidR="00571376" w:rsidRPr="008A08A7" w:rsidRDefault="001434F1" w:rsidP="001434F1">
            <w:pPr>
              <w:jc w:val="center"/>
              <w:rPr>
                <w:rFonts w:ascii="Times New Roman" w:hAnsi="Times New Roman"/>
                <w:sz w:val="18"/>
                <w:szCs w:val="18"/>
              </w:rPr>
            </w:pPr>
            <w:r w:rsidRPr="00B5051D">
              <w:rPr>
                <w:rFonts w:ascii="Times New Roman" w:hAnsi="Times New Roman"/>
                <w:b/>
                <w:sz w:val="18"/>
                <w:szCs w:val="18"/>
              </w:rPr>
              <w:t>Micro-Video &amp; Micro-Analysis</w:t>
            </w:r>
          </w:p>
        </w:tc>
      </w:tr>
      <w:tr w:rsidR="00975419" w:rsidRPr="00A36456" w14:paraId="60EFBE3C" w14:textId="77777777" w:rsidTr="006D3E38">
        <w:tc>
          <w:tcPr>
            <w:tcW w:w="1380" w:type="dxa"/>
          </w:tcPr>
          <w:p w14:paraId="69B92928" w14:textId="77777777" w:rsidR="00975419" w:rsidRPr="00A36456" w:rsidRDefault="00975419" w:rsidP="00806FFD">
            <w:pPr>
              <w:jc w:val="center"/>
              <w:rPr>
                <w:rFonts w:ascii="Times New Roman" w:hAnsi="Times New Roman"/>
                <w:sz w:val="16"/>
              </w:rPr>
            </w:pPr>
          </w:p>
        </w:tc>
        <w:tc>
          <w:tcPr>
            <w:tcW w:w="1077" w:type="dxa"/>
          </w:tcPr>
          <w:p w14:paraId="7F6CD6C4" w14:textId="77777777" w:rsidR="00975419" w:rsidRPr="006D7F03" w:rsidRDefault="00975419" w:rsidP="00806FFD">
            <w:pPr>
              <w:tabs>
                <w:tab w:val="right" w:pos="371"/>
              </w:tabs>
              <w:jc w:val="center"/>
              <w:rPr>
                <w:rFonts w:ascii="Times New Roman" w:hAnsi="Times New Roman"/>
                <w:sz w:val="18"/>
                <w:szCs w:val="18"/>
              </w:rPr>
            </w:pPr>
          </w:p>
        </w:tc>
        <w:tc>
          <w:tcPr>
            <w:tcW w:w="1682" w:type="dxa"/>
          </w:tcPr>
          <w:p w14:paraId="0D782B58" w14:textId="77777777" w:rsidR="00975419" w:rsidRPr="00E1786A" w:rsidRDefault="00975419" w:rsidP="00806FFD">
            <w:pPr>
              <w:jc w:val="center"/>
              <w:rPr>
                <w:rFonts w:ascii="Times New Roman" w:hAnsi="Times New Roman"/>
                <w:sz w:val="16"/>
              </w:rPr>
            </w:pPr>
          </w:p>
        </w:tc>
        <w:tc>
          <w:tcPr>
            <w:tcW w:w="2432" w:type="dxa"/>
          </w:tcPr>
          <w:p w14:paraId="56239879" w14:textId="77777777" w:rsidR="00975419" w:rsidRPr="008A08A7" w:rsidRDefault="00975419" w:rsidP="00806FFD">
            <w:pPr>
              <w:jc w:val="center"/>
              <w:rPr>
                <w:rFonts w:ascii="Times New Roman" w:hAnsi="Times New Roman"/>
                <w:sz w:val="18"/>
                <w:szCs w:val="18"/>
              </w:rPr>
            </w:pPr>
          </w:p>
        </w:tc>
        <w:tc>
          <w:tcPr>
            <w:tcW w:w="2468" w:type="dxa"/>
          </w:tcPr>
          <w:p w14:paraId="2E9D3B11" w14:textId="77777777" w:rsidR="00975419" w:rsidRPr="008A08A7" w:rsidRDefault="00975419" w:rsidP="00486BF4">
            <w:pPr>
              <w:jc w:val="center"/>
              <w:rPr>
                <w:rFonts w:ascii="Times New Roman" w:hAnsi="Times New Roman"/>
                <w:sz w:val="18"/>
                <w:szCs w:val="18"/>
              </w:rPr>
            </w:pPr>
          </w:p>
        </w:tc>
      </w:tr>
      <w:tr w:rsidR="00975419" w14:paraId="237AA129" w14:textId="77777777" w:rsidTr="006D3E38">
        <w:tc>
          <w:tcPr>
            <w:tcW w:w="1380" w:type="dxa"/>
            <w:tcBorders>
              <w:bottom w:val="single" w:sz="4" w:space="0" w:color="auto"/>
            </w:tcBorders>
          </w:tcPr>
          <w:p w14:paraId="10C50242" w14:textId="506B71F7" w:rsidR="00975419" w:rsidRDefault="00413910" w:rsidP="00DD321F">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3</w:t>
            </w:r>
          </w:p>
          <w:p w14:paraId="70F44709" w14:textId="2B4C9598" w:rsidR="00975419" w:rsidRDefault="00273C92" w:rsidP="00806FFD">
            <w:pPr>
              <w:jc w:val="center"/>
              <w:rPr>
                <w:rFonts w:ascii="Times New Roman" w:hAnsi="Times New Roman"/>
                <w:sz w:val="20"/>
              </w:rPr>
            </w:pPr>
            <w:r>
              <w:rPr>
                <w:rFonts w:ascii="Times New Roman" w:hAnsi="Times New Roman"/>
                <w:sz w:val="20"/>
              </w:rPr>
              <w:t>25</w:t>
            </w:r>
            <w:r w:rsidR="00975419">
              <w:rPr>
                <w:rFonts w:ascii="Times New Roman" w:hAnsi="Times New Roman"/>
                <w:sz w:val="20"/>
              </w:rPr>
              <w:t xml:space="preserve"> </w:t>
            </w:r>
            <w:r w:rsidR="000C5ED7">
              <w:rPr>
                <w:rFonts w:ascii="Times New Roman" w:hAnsi="Times New Roman"/>
                <w:sz w:val="20"/>
              </w:rPr>
              <w:t>Sept</w:t>
            </w:r>
          </w:p>
        </w:tc>
        <w:tc>
          <w:tcPr>
            <w:tcW w:w="1077" w:type="dxa"/>
            <w:tcBorders>
              <w:bottom w:val="single" w:sz="4" w:space="0" w:color="auto"/>
            </w:tcBorders>
          </w:tcPr>
          <w:p w14:paraId="4697BDCB" w14:textId="77777777" w:rsidR="006D7F03" w:rsidRDefault="006D7F03" w:rsidP="00A4254A">
            <w:pPr>
              <w:tabs>
                <w:tab w:val="right" w:pos="371"/>
              </w:tabs>
              <w:jc w:val="center"/>
              <w:rPr>
                <w:rFonts w:ascii="Times New Roman" w:hAnsi="Times New Roman"/>
                <w:sz w:val="18"/>
                <w:szCs w:val="18"/>
              </w:rPr>
            </w:pPr>
          </w:p>
          <w:p w14:paraId="0F1BA63A" w14:textId="36950E47" w:rsidR="00975419" w:rsidRPr="006D7F03" w:rsidRDefault="006D7F03" w:rsidP="00A4254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Borders>
              <w:bottom w:val="single" w:sz="4" w:space="0" w:color="auto"/>
            </w:tcBorders>
          </w:tcPr>
          <w:p w14:paraId="4201F400" w14:textId="66E91FF5" w:rsidR="00975419" w:rsidRPr="0070619D" w:rsidRDefault="006E4F30" w:rsidP="00DD321F">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3A63D8A2" w14:textId="17BD8C95" w:rsidR="00571376" w:rsidRPr="008A08A7" w:rsidRDefault="001434F1" w:rsidP="001434F1">
            <w:pPr>
              <w:pStyle w:val="NormalWeb"/>
              <w:spacing w:before="2" w:after="2"/>
              <w:jc w:val="center"/>
              <w:rPr>
                <w:rFonts w:ascii="Times New Roman" w:hAnsi="Times New Roman"/>
                <w:b/>
                <w:sz w:val="18"/>
                <w:szCs w:val="18"/>
              </w:rPr>
            </w:pPr>
            <w:r w:rsidRPr="001E201C">
              <w:rPr>
                <w:rFonts w:ascii="Times New Roman" w:hAnsi="Times New Roman"/>
                <w:b/>
                <w:sz w:val="18"/>
                <w:szCs w:val="18"/>
              </w:rPr>
              <w:t>Doing Video</w:t>
            </w:r>
            <w:r>
              <w:rPr>
                <w:rFonts w:ascii="Times New Roman" w:hAnsi="Times New Roman"/>
                <w:b/>
                <w:sz w:val="18"/>
                <w:szCs w:val="18"/>
              </w:rPr>
              <w:t xml:space="preserve"> E</w:t>
            </w:r>
            <w:r w:rsidRPr="001E201C">
              <w:rPr>
                <w:rFonts w:ascii="Times New Roman" w:hAnsi="Times New Roman"/>
                <w:b/>
                <w:sz w:val="18"/>
                <w:szCs w:val="18"/>
              </w:rPr>
              <w:t>thnography</w:t>
            </w:r>
          </w:p>
        </w:tc>
      </w:tr>
      <w:tr w:rsidR="00975419" w:rsidRPr="00A36456" w14:paraId="72F992FB" w14:textId="77777777" w:rsidTr="006D3E38">
        <w:tc>
          <w:tcPr>
            <w:tcW w:w="1380" w:type="dxa"/>
          </w:tcPr>
          <w:p w14:paraId="3285615C" w14:textId="77777777" w:rsidR="00975419" w:rsidRPr="00A36456" w:rsidRDefault="00975419" w:rsidP="00806FFD">
            <w:pPr>
              <w:jc w:val="center"/>
              <w:rPr>
                <w:rFonts w:ascii="Times New Roman" w:hAnsi="Times New Roman"/>
                <w:sz w:val="16"/>
              </w:rPr>
            </w:pPr>
          </w:p>
        </w:tc>
        <w:tc>
          <w:tcPr>
            <w:tcW w:w="1077" w:type="dxa"/>
          </w:tcPr>
          <w:p w14:paraId="41F4DA7E" w14:textId="77777777" w:rsidR="00975419" w:rsidRPr="006D7F03" w:rsidRDefault="00975419" w:rsidP="00806FFD">
            <w:pPr>
              <w:tabs>
                <w:tab w:val="right" w:pos="371"/>
              </w:tabs>
              <w:jc w:val="center"/>
              <w:rPr>
                <w:rFonts w:ascii="Times New Roman" w:hAnsi="Times New Roman"/>
                <w:sz w:val="18"/>
                <w:szCs w:val="18"/>
              </w:rPr>
            </w:pPr>
          </w:p>
        </w:tc>
        <w:tc>
          <w:tcPr>
            <w:tcW w:w="1682" w:type="dxa"/>
          </w:tcPr>
          <w:p w14:paraId="696EE5F8" w14:textId="77777777" w:rsidR="00975419" w:rsidRPr="00E1786A" w:rsidRDefault="00975419" w:rsidP="00806FFD">
            <w:pPr>
              <w:jc w:val="center"/>
              <w:rPr>
                <w:rFonts w:ascii="Times New Roman" w:hAnsi="Times New Roman"/>
                <w:sz w:val="16"/>
              </w:rPr>
            </w:pPr>
          </w:p>
        </w:tc>
        <w:tc>
          <w:tcPr>
            <w:tcW w:w="2432" w:type="dxa"/>
          </w:tcPr>
          <w:p w14:paraId="5E793EE6" w14:textId="77777777" w:rsidR="00975419" w:rsidRPr="008A08A7" w:rsidRDefault="00975419" w:rsidP="00806FFD">
            <w:pPr>
              <w:jc w:val="center"/>
              <w:rPr>
                <w:rFonts w:ascii="Times New Roman" w:hAnsi="Times New Roman"/>
                <w:sz w:val="18"/>
                <w:szCs w:val="18"/>
              </w:rPr>
            </w:pPr>
          </w:p>
        </w:tc>
        <w:tc>
          <w:tcPr>
            <w:tcW w:w="2468" w:type="dxa"/>
          </w:tcPr>
          <w:p w14:paraId="6C6ED54B" w14:textId="77777777" w:rsidR="00975419" w:rsidRPr="008A08A7" w:rsidRDefault="00975419" w:rsidP="00806FFD">
            <w:pPr>
              <w:jc w:val="center"/>
              <w:rPr>
                <w:rFonts w:ascii="Times New Roman" w:hAnsi="Times New Roman"/>
                <w:sz w:val="18"/>
                <w:szCs w:val="18"/>
              </w:rPr>
            </w:pPr>
          </w:p>
        </w:tc>
      </w:tr>
      <w:tr w:rsidR="00975419" w14:paraId="264C10FE" w14:textId="77777777" w:rsidTr="006D3E38">
        <w:tc>
          <w:tcPr>
            <w:tcW w:w="1380" w:type="dxa"/>
          </w:tcPr>
          <w:p w14:paraId="6B88A762" w14:textId="27A3228D"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4</w:t>
            </w:r>
          </w:p>
          <w:p w14:paraId="748A52B5" w14:textId="71CCB05D" w:rsidR="00975419" w:rsidRDefault="00273C92" w:rsidP="006D3E38">
            <w:pPr>
              <w:jc w:val="center"/>
              <w:rPr>
                <w:rFonts w:ascii="Times New Roman" w:hAnsi="Times New Roman"/>
                <w:sz w:val="20"/>
              </w:rPr>
            </w:pPr>
            <w:r>
              <w:rPr>
                <w:rFonts w:ascii="Times New Roman" w:hAnsi="Times New Roman"/>
                <w:sz w:val="20"/>
              </w:rPr>
              <w:t>2</w:t>
            </w:r>
            <w:r w:rsidR="00975419">
              <w:rPr>
                <w:rFonts w:ascii="Times New Roman" w:hAnsi="Times New Roman"/>
                <w:sz w:val="20"/>
              </w:rPr>
              <w:t xml:space="preserve"> </w:t>
            </w:r>
            <w:r w:rsidR="006D3E38">
              <w:rPr>
                <w:rFonts w:ascii="Times New Roman" w:hAnsi="Times New Roman"/>
                <w:sz w:val="20"/>
              </w:rPr>
              <w:t>Oct</w:t>
            </w:r>
          </w:p>
        </w:tc>
        <w:tc>
          <w:tcPr>
            <w:tcW w:w="1077" w:type="dxa"/>
          </w:tcPr>
          <w:p w14:paraId="4658DE8D" w14:textId="77777777" w:rsidR="006D7F03" w:rsidRDefault="006D7F03" w:rsidP="00806FFD">
            <w:pPr>
              <w:tabs>
                <w:tab w:val="right" w:pos="371"/>
              </w:tabs>
              <w:jc w:val="center"/>
              <w:rPr>
                <w:rFonts w:ascii="Times New Roman" w:hAnsi="Times New Roman"/>
                <w:sz w:val="18"/>
                <w:szCs w:val="18"/>
              </w:rPr>
            </w:pPr>
          </w:p>
          <w:p w14:paraId="7993F08C" w14:textId="452C6E50" w:rsidR="00975419" w:rsidRPr="006D7F03" w:rsidRDefault="00B5051D" w:rsidP="00806FFD">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Pr>
          <w:p w14:paraId="3B80225F" w14:textId="77777777" w:rsidR="00975419" w:rsidRPr="00E1786A" w:rsidRDefault="00975419" w:rsidP="00806FFD">
            <w:pPr>
              <w:jc w:val="center"/>
              <w:rPr>
                <w:rFonts w:ascii="Times New Roman" w:hAnsi="Times New Roman"/>
                <w:sz w:val="20"/>
              </w:rPr>
            </w:pPr>
            <w:r w:rsidRPr="00E1786A">
              <w:rPr>
                <w:rFonts w:ascii="Times New Roman" w:hAnsi="Times New Roman"/>
                <w:sz w:val="20"/>
              </w:rPr>
              <w:t>Readings &amp; Assignments</w:t>
            </w:r>
          </w:p>
        </w:tc>
        <w:tc>
          <w:tcPr>
            <w:tcW w:w="4900" w:type="dxa"/>
            <w:gridSpan w:val="2"/>
          </w:tcPr>
          <w:p w14:paraId="3DB36590" w14:textId="578A9362" w:rsidR="00670E50" w:rsidRPr="001E201C" w:rsidRDefault="001434F1" w:rsidP="00306F64">
            <w:pPr>
              <w:ind w:right="-7"/>
              <w:jc w:val="center"/>
              <w:rPr>
                <w:rFonts w:ascii="Times New Roman" w:hAnsi="Times New Roman"/>
                <w:b/>
                <w:sz w:val="18"/>
                <w:szCs w:val="18"/>
              </w:rPr>
            </w:pPr>
            <w:r w:rsidRPr="00B5051D">
              <w:rPr>
                <w:rFonts w:ascii="Times New Roman" w:hAnsi="Times New Roman"/>
                <w:b/>
                <w:sz w:val="18"/>
                <w:szCs w:val="18"/>
              </w:rPr>
              <w:t>Micro-Video &amp; Micro-Analysis</w:t>
            </w:r>
          </w:p>
        </w:tc>
      </w:tr>
      <w:tr w:rsidR="000E0840" w:rsidRPr="00FF64D5" w14:paraId="1DA2B55B" w14:textId="77777777" w:rsidTr="006D3E38">
        <w:tc>
          <w:tcPr>
            <w:tcW w:w="1380" w:type="dxa"/>
          </w:tcPr>
          <w:p w14:paraId="33EDB0AB" w14:textId="77777777" w:rsidR="000E0840" w:rsidRPr="00A36456" w:rsidRDefault="000E0840" w:rsidP="00862E67">
            <w:pPr>
              <w:jc w:val="center"/>
              <w:rPr>
                <w:rFonts w:ascii="Times New Roman" w:hAnsi="Times New Roman"/>
                <w:sz w:val="16"/>
              </w:rPr>
            </w:pPr>
          </w:p>
        </w:tc>
        <w:tc>
          <w:tcPr>
            <w:tcW w:w="1077" w:type="dxa"/>
          </w:tcPr>
          <w:p w14:paraId="409F597A" w14:textId="77777777" w:rsidR="000E0840" w:rsidRPr="006D7F03" w:rsidRDefault="000E0840" w:rsidP="00862E67">
            <w:pPr>
              <w:tabs>
                <w:tab w:val="right" w:pos="371"/>
              </w:tabs>
              <w:jc w:val="center"/>
              <w:rPr>
                <w:rFonts w:ascii="Times New Roman" w:hAnsi="Times New Roman"/>
                <w:sz w:val="18"/>
                <w:szCs w:val="18"/>
              </w:rPr>
            </w:pPr>
          </w:p>
        </w:tc>
        <w:tc>
          <w:tcPr>
            <w:tcW w:w="1682" w:type="dxa"/>
          </w:tcPr>
          <w:p w14:paraId="3C38707E" w14:textId="77777777" w:rsidR="000E0840" w:rsidRPr="00E1786A" w:rsidRDefault="000E0840" w:rsidP="00862E67">
            <w:pPr>
              <w:jc w:val="center"/>
              <w:rPr>
                <w:rFonts w:ascii="Times New Roman" w:hAnsi="Times New Roman"/>
                <w:sz w:val="16"/>
              </w:rPr>
            </w:pPr>
          </w:p>
        </w:tc>
        <w:tc>
          <w:tcPr>
            <w:tcW w:w="2432" w:type="dxa"/>
          </w:tcPr>
          <w:p w14:paraId="5C405D13" w14:textId="77777777" w:rsidR="000E0840" w:rsidRPr="008A08A7" w:rsidRDefault="000E0840" w:rsidP="00862E67">
            <w:pPr>
              <w:jc w:val="center"/>
              <w:rPr>
                <w:rFonts w:ascii="Times New Roman" w:hAnsi="Times New Roman"/>
                <w:sz w:val="18"/>
                <w:szCs w:val="18"/>
              </w:rPr>
            </w:pPr>
          </w:p>
        </w:tc>
        <w:tc>
          <w:tcPr>
            <w:tcW w:w="2468" w:type="dxa"/>
          </w:tcPr>
          <w:p w14:paraId="2C3F90CC" w14:textId="77777777" w:rsidR="000E0840" w:rsidRPr="008A08A7" w:rsidRDefault="000E0840" w:rsidP="00862E67">
            <w:pPr>
              <w:jc w:val="center"/>
              <w:rPr>
                <w:rFonts w:ascii="Times New Roman" w:hAnsi="Times New Roman"/>
                <w:sz w:val="18"/>
                <w:szCs w:val="18"/>
              </w:rPr>
            </w:pPr>
          </w:p>
        </w:tc>
      </w:tr>
      <w:tr w:rsidR="006D3E38" w14:paraId="7E5351DA" w14:textId="77777777" w:rsidTr="006D3E38">
        <w:tc>
          <w:tcPr>
            <w:tcW w:w="1380" w:type="dxa"/>
            <w:tcBorders>
              <w:bottom w:val="single" w:sz="4" w:space="0" w:color="auto"/>
            </w:tcBorders>
            <w:shd w:val="clear" w:color="auto" w:fill="E6E6E6"/>
          </w:tcPr>
          <w:p w14:paraId="089AAA39" w14:textId="4C5B10AB" w:rsidR="006D3E38" w:rsidRDefault="004E12D9" w:rsidP="005A1949">
            <w:pPr>
              <w:jc w:val="center"/>
              <w:rPr>
                <w:rFonts w:ascii="Times New Roman" w:hAnsi="Times New Roman"/>
                <w:sz w:val="20"/>
              </w:rPr>
            </w:pPr>
            <w:r>
              <w:rPr>
                <w:rFonts w:ascii="Times New Roman" w:hAnsi="Times New Roman"/>
                <w:sz w:val="20"/>
              </w:rPr>
              <w:t>Week 5</w:t>
            </w:r>
          </w:p>
          <w:p w14:paraId="3080FFBC" w14:textId="3AAE8392" w:rsidR="006D3E38" w:rsidRDefault="00273C92" w:rsidP="005A1949">
            <w:pPr>
              <w:jc w:val="center"/>
              <w:rPr>
                <w:rFonts w:ascii="Times New Roman" w:hAnsi="Times New Roman"/>
                <w:sz w:val="20"/>
              </w:rPr>
            </w:pPr>
            <w:r>
              <w:rPr>
                <w:rFonts w:ascii="Times New Roman" w:hAnsi="Times New Roman"/>
                <w:sz w:val="20"/>
              </w:rPr>
              <w:t>9</w:t>
            </w:r>
            <w:r w:rsidR="006D3E38">
              <w:rPr>
                <w:rFonts w:ascii="Times New Roman" w:hAnsi="Times New Roman"/>
                <w:sz w:val="20"/>
              </w:rPr>
              <w:t xml:space="preserve"> Oct</w:t>
            </w:r>
          </w:p>
        </w:tc>
        <w:tc>
          <w:tcPr>
            <w:tcW w:w="7659" w:type="dxa"/>
            <w:gridSpan w:val="4"/>
            <w:tcBorders>
              <w:bottom w:val="single" w:sz="4" w:space="0" w:color="auto"/>
            </w:tcBorders>
            <w:shd w:val="clear" w:color="auto" w:fill="E6E6E6"/>
          </w:tcPr>
          <w:p w14:paraId="32AE24CA" w14:textId="5DC6292E" w:rsidR="006D3E38" w:rsidRPr="006D3E38" w:rsidRDefault="006D3E38" w:rsidP="005A1949">
            <w:pPr>
              <w:tabs>
                <w:tab w:val="right" w:pos="371"/>
              </w:tabs>
              <w:jc w:val="center"/>
              <w:rPr>
                <w:rFonts w:ascii="Times New Roman" w:hAnsi="Times New Roman"/>
                <w:b/>
                <w:color w:val="FF0000"/>
                <w:sz w:val="18"/>
                <w:szCs w:val="18"/>
              </w:rPr>
            </w:pPr>
            <w:r w:rsidRPr="006D3E38">
              <w:rPr>
                <w:rFonts w:ascii="Times New Roman" w:hAnsi="Times New Roman"/>
                <w:b/>
                <w:color w:val="FF0000"/>
                <w:sz w:val="18"/>
                <w:szCs w:val="18"/>
              </w:rPr>
              <w:t>Thanksgiving Holiday</w:t>
            </w:r>
          </w:p>
          <w:p w14:paraId="57CA134D" w14:textId="01E22BDA" w:rsidR="006D3E38" w:rsidRPr="005A1949" w:rsidRDefault="006D3E38" w:rsidP="00C25CF4">
            <w:pPr>
              <w:jc w:val="center"/>
              <w:rPr>
                <w:rFonts w:ascii="Times New Roman" w:hAnsi="Times New Roman"/>
                <w:b/>
                <w:sz w:val="18"/>
                <w:szCs w:val="18"/>
                <w:shd w:val="clear" w:color="auto" w:fill="FFFFFF"/>
                <w:lang w:val="en-CA"/>
              </w:rPr>
            </w:pPr>
          </w:p>
        </w:tc>
      </w:tr>
      <w:tr w:rsidR="00975419" w14:paraId="7E6FC505" w14:textId="77777777" w:rsidTr="006D3E38">
        <w:tc>
          <w:tcPr>
            <w:tcW w:w="1380" w:type="dxa"/>
          </w:tcPr>
          <w:p w14:paraId="5D781314" w14:textId="77777777" w:rsidR="00975419" w:rsidRPr="00A36456" w:rsidRDefault="00975419" w:rsidP="00806FFD">
            <w:pPr>
              <w:jc w:val="center"/>
              <w:rPr>
                <w:rFonts w:ascii="Times New Roman" w:hAnsi="Times New Roman"/>
                <w:sz w:val="16"/>
              </w:rPr>
            </w:pPr>
          </w:p>
        </w:tc>
        <w:tc>
          <w:tcPr>
            <w:tcW w:w="1077" w:type="dxa"/>
          </w:tcPr>
          <w:p w14:paraId="6280BBE8" w14:textId="77777777" w:rsidR="00975419" w:rsidRPr="006D7F03" w:rsidRDefault="00975419" w:rsidP="00806FFD">
            <w:pPr>
              <w:tabs>
                <w:tab w:val="right" w:pos="371"/>
              </w:tabs>
              <w:jc w:val="center"/>
              <w:rPr>
                <w:rFonts w:ascii="Times New Roman" w:hAnsi="Times New Roman"/>
                <w:sz w:val="18"/>
                <w:szCs w:val="18"/>
              </w:rPr>
            </w:pPr>
          </w:p>
        </w:tc>
        <w:tc>
          <w:tcPr>
            <w:tcW w:w="1682" w:type="dxa"/>
          </w:tcPr>
          <w:p w14:paraId="7FB5A4B8" w14:textId="77777777" w:rsidR="00975419" w:rsidRPr="00E1786A" w:rsidRDefault="00975419" w:rsidP="00806FFD">
            <w:pPr>
              <w:jc w:val="center"/>
              <w:rPr>
                <w:rFonts w:ascii="Times New Roman" w:hAnsi="Times New Roman"/>
                <w:sz w:val="16"/>
              </w:rPr>
            </w:pPr>
          </w:p>
        </w:tc>
        <w:tc>
          <w:tcPr>
            <w:tcW w:w="2432" w:type="dxa"/>
          </w:tcPr>
          <w:p w14:paraId="767D2731" w14:textId="77777777" w:rsidR="00975419" w:rsidRPr="008A08A7" w:rsidRDefault="00975419" w:rsidP="00806FFD">
            <w:pPr>
              <w:jc w:val="center"/>
              <w:rPr>
                <w:rFonts w:ascii="Times New Roman" w:hAnsi="Times New Roman"/>
                <w:sz w:val="18"/>
                <w:szCs w:val="18"/>
              </w:rPr>
            </w:pPr>
          </w:p>
        </w:tc>
        <w:tc>
          <w:tcPr>
            <w:tcW w:w="2468" w:type="dxa"/>
          </w:tcPr>
          <w:p w14:paraId="3A5588D9" w14:textId="77777777" w:rsidR="00975419" w:rsidRPr="008A08A7" w:rsidRDefault="00975419" w:rsidP="00806FFD">
            <w:pPr>
              <w:jc w:val="center"/>
              <w:rPr>
                <w:rFonts w:ascii="Times New Roman" w:hAnsi="Times New Roman"/>
                <w:sz w:val="18"/>
                <w:szCs w:val="18"/>
              </w:rPr>
            </w:pPr>
          </w:p>
        </w:tc>
      </w:tr>
      <w:tr w:rsidR="001F7F6F" w14:paraId="2611B149" w14:textId="77777777" w:rsidTr="006D3E38">
        <w:tc>
          <w:tcPr>
            <w:tcW w:w="1380" w:type="dxa"/>
            <w:tcBorders>
              <w:bottom w:val="single" w:sz="4" w:space="0" w:color="auto"/>
            </w:tcBorders>
          </w:tcPr>
          <w:p w14:paraId="0C4C966E" w14:textId="4AC4E74F" w:rsidR="001F7F6F" w:rsidRDefault="001F7F6F" w:rsidP="004E12D9">
            <w:pPr>
              <w:jc w:val="center"/>
              <w:rPr>
                <w:rFonts w:ascii="Times New Roman" w:hAnsi="Times New Roman"/>
                <w:sz w:val="20"/>
              </w:rPr>
            </w:pPr>
            <w:r>
              <w:rPr>
                <w:rFonts w:ascii="Times New Roman" w:hAnsi="Times New Roman"/>
                <w:sz w:val="20"/>
              </w:rPr>
              <w:t xml:space="preserve">Week </w:t>
            </w:r>
            <w:r w:rsidR="004E12D9">
              <w:rPr>
                <w:rFonts w:ascii="Times New Roman" w:hAnsi="Times New Roman"/>
                <w:sz w:val="20"/>
              </w:rPr>
              <w:t>6</w:t>
            </w:r>
          </w:p>
          <w:p w14:paraId="3D8B6C54" w14:textId="33B0B53D" w:rsidR="001F7F6F" w:rsidRDefault="002C3BEF" w:rsidP="00806FFD">
            <w:pPr>
              <w:jc w:val="center"/>
              <w:rPr>
                <w:rFonts w:ascii="Times New Roman" w:hAnsi="Times New Roman"/>
                <w:sz w:val="20"/>
              </w:rPr>
            </w:pPr>
            <w:r>
              <w:rPr>
                <w:rFonts w:ascii="Times New Roman" w:hAnsi="Times New Roman"/>
                <w:sz w:val="20"/>
              </w:rPr>
              <w:t>16</w:t>
            </w:r>
            <w:r w:rsidR="001F7F6F">
              <w:rPr>
                <w:rFonts w:ascii="Times New Roman" w:hAnsi="Times New Roman"/>
                <w:sz w:val="20"/>
              </w:rPr>
              <w:t xml:space="preserve"> Oct</w:t>
            </w:r>
          </w:p>
        </w:tc>
        <w:tc>
          <w:tcPr>
            <w:tcW w:w="1077" w:type="dxa"/>
            <w:tcBorders>
              <w:bottom w:val="single" w:sz="4" w:space="0" w:color="auto"/>
            </w:tcBorders>
          </w:tcPr>
          <w:p w14:paraId="0C323301" w14:textId="38A2FD8E" w:rsidR="001F7F6F" w:rsidRPr="006D7F03" w:rsidRDefault="00CF7910" w:rsidP="00CF7910">
            <w:pPr>
              <w:tabs>
                <w:tab w:val="right" w:pos="371"/>
              </w:tabs>
              <w:jc w:val="center"/>
              <w:rPr>
                <w:rFonts w:ascii="Times New Roman" w:hAnsi="Times New Roman"/>
                <w:sz w:val="18"/>
                <w:szCs w:val="18"/>
              </w:rPr>
            </w:pPr>
            <w:r>
              <w:rPr>
                <w:rFonts w:ascii="Times New Roman" w:hAnsi="Times New Roman"/>
                <w:sz w:val="18"/>
                <w:szCs w:val="18"/>
              </w:rPr>
              <w:t>Student Projects</w:t>
            </w:r>
          </w:p>
        </w:tc>
        <w:tc>
          <w:tcPr>
            <w:tcW w:w="1682" w:type="dxa"/>
            <w:tcBorders>
              <w:bottom w:val="single" w:sz="4" w:space="0" w:color="auto"/>
            </w:tcBorders>
          </w:tcPr>
          <w:p w14:paraId="7CDB724B" w14:textId="3BA81125" w:rsidR="001F7F6F" w:rsidRPr="00E1786A" w:rsidRDefault="001F7F6F" w:rsidP="00806FFD">
            <w:pPr>
              <w:jc w:val="center"/>
              <w:rPr>
                <w:rFonts w:ascii="Times New Roman" w:hAnsi="Times New Roman"/>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09BCABA6" w14:textId="083E4193" w:rsidR="001F7F6F" w:rsidRPr="00A920CF" w:rsidRDefault="00306F64" w:rsidP="00A920CF">
            <w:pPr>
              <w:jc w:val="center"/>
              <w:rPr>
                <w:rFonts w:ascii="Times New Roman" w:hAnsi="Times New Roman"/>
                <w:b/>
                <w:sz w:val="18"/>
                <w:szCs w:val="18"/>
                <w:shd w:val="clear" w:color="auto" w:fill="FFFFFF"/>
                <w:lang w:val="en-CA"/>
              </w:rPr>
            </w:pPr>
            <w:r>
              <w:rPr>
                <w:rFonts w:ascii="Times New Roman" w:hAnsi="Times New Roman"/>
                <w:b/>
                <w:sz w:val="18"/>
                <w:szCs w:val="18"/>
                <w:shd w:val="clear" w:color="auto" w:fill="FFFFFF"/>
                <w:lang w:val="en-CA"/>
              </w:rPr>
              <w:t>Student 10 x 6 x 600 Projects</w:t>
            </w:r>
          </w:p>
        </w:tc>
      </w:tr>
      <w:tr w:rsidR="001F7F6F" w14:paraId="6918FAAF" w14:textId="77777777" w:rsidTr="006D3E38">
        <w:tc>
          <w:tcPr>
            <w:tcW w:w="1380" w:type="dxa"/>
          </w:tcPr>
          <w:p w14:paraId="0FCAF6EB" w14:textId="77777777" w:rsidR="001F7F6F" w:rsidRPr="00A36456" w:rsidRDefault="001F7F6F" w:rsidP="00806FFD">
            <w:pPr>
              <w:jc w:val="center"/>
              <w:rPr>
                <w:rFonts w:ascii="Times New Roman" w:hAnsi="Times New Roman"/>
                <w:sz w:val="16"/>
              </w:rPr>
            </w:pPr>
          </w:p>
        </w:tc>
        <w:tc>
          <w:tcPr>
            <w:tcW w:w="1077" w:type="dxa"/>
          </w:tcPr>
          <w:p w14:paraId="786F4E17" w14:textId="77777777" w:rsidR="001F7F6F" w:rsidRPr="006D7F03" w:rsidRDefault="001F7F6F" w:rsidP="00806FFD">
            <w:pPr>
              <w:tabs>
                <w:tab w:val="right" w:pos="371"/>
              </w:tabs>
              <w:jc w:val="center"/>
              <w:rPr>
                <w:rFonts w:ascii="Times New Roman" w:hAnsi="Times New Roman"/>
                <w:sz w:val="18"/>
                <w:szCs w:val="18"/>
              </w:rPr>
            </w:pPr>
          </w:p>
        </w:tc>
        <w:tc>
          <w:tcPr>
            <w:tcW w:w="1682" w:type="dxa"/>
          </w:tcPr>
          <w:p w14:paraId="6113B573" w14:textId="77777777" w:rsidR="001F7F6F" w:rsidRPr="00E1786A" w:rsidRDefault="001F7F6F" w:rsidP="00806FFD">
            <w:pPr>
              <w:jc w:val="center"/>
              <w:rPr>
                <w:rFonts w:ascii="Times New Roman" w:hAnsi="Times New Roman"/>
                <w:sz w:val="16"/>
              </w:rPr>
            </w:pPr>
          </w:p>
        </w:tc>
        <w:tc>
          <w:tcPr>
            <w:tcW w:w="2432" w:type="dxa"/>
          </w:tcPr>
          <w:p w14:paraId="4C24E899" w14:textId="77777777" w:rsidR="001F7F6F" w:rsidRPr="008A08A7" w:rsidRDefault="001F7F6F" w:rsidP="00806FFD">
            <w:pPr>
              <w:jc w:val="center"/>
              <w:rPr>
                <w:rFonts w:ascii="Times New Roman" w:hAnsi="Times New Roman"/>
                <w:sz w:val="18"/>
                <w:szCs w:val="18"/>
              </w:rPr>
            </w:pPr>
          </w:p>
        </w:tc>
        <w:tc>
          <w:tcPr>
            <w:tcW w:w="2468" w:type="dxa"/>
          </w:tcPr>
          <w:p w14:paraId="3EFC1E08" w14:textId="77777777" w:rsidR="001F7F6F" w:rsidRPr="008A08A7" w:rsidRDefault="001F7F6F" w:rsidP="00806FFD">
            <w:pPr>
              <w:jc w:val="center"/>
              <w:rPr>
                <w:rFonts w:ascii="Times New Roman" w:hAnsi="Times New Roman"/>
                <w:sz w:val="18"/>
                <w:szCs w:val="18"/>
              </w:rPr>
            </w:pPr>
          </w:p>
        </w:tc>
      </w:tr>
      <w:tr w:rsidR="0079268A" w:rsidRPr="000D4A3C" w14:paraId="60833FF5" w14:textId="77777777" w:rsidTr="0079268A">
        <w:tc>
          <w:tcPr>
            <w:tcW w:w="1380" w:type="dxa"/>
          </w:tcPr>
          <w:p w14:paraId="7BE273EB" w14:textId="77777777" w:rsidR="0079268A" w:rsidRDefault="0079268A" w:rsidP="0079268A">
            <w:pPr>
              <w:jc w:val="center"/>
              <w:rPr>
                <w:rFonts w:ascii="Times New Roman" w:hAnsi="Times New Roman"/>
                <w:sz w:val="20"/>
              </w:rPr>
            </w:pPr>
            <w:r>
              <w:rPr>
                <w:rFonts w:ascii="Times New Roman" w:hAnsi="Times New Roman"/>
                <w:sz w:val="20"/>
              </w:rPr>
              <w:t>Week 7</w:t>
            </w:r>
          </w:p>
          <w:p w14:paraId="3985FD60" w14:textId="49238DF2" w:rsidR="0079268A" w:rsidRDefault="002C3BEF" w:rsidP="0079268A">
            <w:pPr>
              <w:jc w:val="center"/>
              <w:rPr>
                <w:rFonts w:ascii="Times New Roman" w:hAnsi="Times New Roman"/>
                <w:sz w:val="20"/>
              </w:rPr>
            </w:pPr>
            <w:r>
              <w:rPr>
                <w:rFonts w:ascii="Times New Roman" w:hAnsi="Times New Roman"/>
                <w:sz w:val="20"/>
              </w:rPr>
              <w:t>23</w:t>
            </w:r>
            <w:r w:rsidR="0079268A">
              <w:rPr>
                <w:rFonts w:ascii="Times New Roman" w:hAnsi="Times New Roman"/>
                <w:sz w:val="20"/>
              </w:rPr>
              <w:t xml:space="preserve"> Oct</w:t>
            </w:r>
          </w:p>
        </w:tc>
        <w:tc>
          <w:tcPr>
            <w:tcW w:w="1077" w:type="dxa"/>
          </w:tcPr>
          <w:p w14:paraId="64562137" w14:textId="77777777" w:rsidR="0079268A" w:rsidRDefault="0079268A" w:rsidP="0079268A">
            <w:pPr>
              <w:tabs>
                <w:tab w:val="right" w:pos="371"/>
              </w:tabs>
              <w:jc w:val="center"/>
              <w:rPr>
                <w:rFonts w:ascii="Times New Roman" w:hAnsi="Times New Roman"/>
                <w:sz w:val="18"/>
                <w:szCs w:val="18"/>
              </w:rPr>
            </w:pPr>
          </w:p>
          <w:p w14:paraId="574536E9" w14:textId="77777777" w:rsidR="0079268A" w:rsidRPr="006D7F03" w:rsidRDefault="0079268A" w:rsidP="0079268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Pr>
          <w:p w14:paraId="1558731F" w14:textId="77777777" w:rsidR="0079268A" w:rsidRPr="00D673D1" w:rsidRDefault="0079268A" w:rsidP="0079268A">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Pr>
          <w:p w14:paraId="2DA3BBEB" w14:textId="6732824C" w:rsidR="001434F1" w:rsidRPr="008A08A7" w:rsidRDefault="001434F1" w:rsidP="001434F1">
            <w:pPr>
              <w:jc w:val="center"/>
              <w:rPr>
                <w:rFonts w:ascii="Times New Roman" w:hAnsi="Times New Roman"/>
                <w:b/>
                <w:sz w:val="18"/>
                <w:szCs w:val="18"/>
              </w:rPr>
            </w:pPr>
            <w:r>
              <w:rPr>
                <w:rFonts w:ascii="Times New Roman" w:hAnsi="Times New Roman"/>
                <w:b/>
                <w:sz w:val="18"/>
                <w:szCs w:val="18"/>
              </w:rPr>
              <w:t>Culture: Thick &amp; Thin Description</w:t>
            </w:r>
          </w:p>
          <w:p w14:paraId="7D452401" w14:textId="77777777" w:rsidR="0079268A" w:rsidRPr="000D4A3C" w:rsidRDefault="0079268A" w:rsidP="0079268A">
            <w:pPr>
              <w:jc w:val="center"/>
              <w:rPr>
                <w:rFonts w:ascii="Times New Roman" w:hAnsi="Times New Roman"/>
                <w:b/>
                <w:sz w:val="18"/>
                <w:szCs w:val="18"/>
              </w:rPr>
            </w:pPr>
          </w:p>
        </w:tc>
      </w:tr>
      <w:tr w:rsidR="00BE4B2F" w:rsidRPr="008A08A7" w14:paraId="479FC596" w14:textId="77777777" w:rsidTr="00FD00E1">
        <w:tc>
          <w:tcPr>
            <w:tcW w:w="1380" w:type="dxa"/>
          </w:tcPr>
          <w:p w14:paraId="116009E8" w14:textId="77777777" w:rsidR="00BE4B2F" w:rsidRPr="00A36456" w:rsidRDefault="00BE4B2F" w:rsidP="00FD00E1">
            <w:pPr>
              <w:jc w:val="center"/>
              <w:rPr>
                <w:rFonts w:ascii="Times New Roman" w:hAnsi="Times New Roman"/>
                <w:sz w:val="16"/>
              </w:rPr>
            </w:pPr>
          </w:p>
        </w:tc>
        <w:tc>
          <w:tcPr>
            <w:tcW w:w="1077" w:type="dxa"/>
          </w:tcPr>
          <w:p w14:paraId="2C68D5A2" w14:textId="77777777" w:rsidR="00BE4B2F" w:rsidRPr="006D7F03" w:rsidRDefault="00BE4B2F" w:rsidP="00FD00E1">
            <w:pPr>
              <w:tabs>
                <w:tab w:val="right" w:pos="371"/>
              </w:tabs>
              <w:jc w:val="center"/>
              <w:rPr>
                <w:rFonts w:ascii="Times New Roman" w:hAnsi="Times New Roman"/>
                <w:sz w:val="18"/>
                <w:szCs w:val="18"/>
              </w:rPr>
            </w:pPr>
          </w:p>
        </w:tc>
        <w:tc>
          <w:tcPr>
            <w:tcW w:w="1682" w:type="dxa"/>
          </w:tcPr>
          <w:p w14:paraId="4CD88536" w14:textId="77777777" w:rsidR="00BE4B2F" w:rsidRPr="00E1786A" w:rsidRDefault="00BE4B2F" w:rsidP="00FD00E1">
            <w:pPr>
              <w:jc w:val="center"/>
              <w:rPr>
                <w:rFonts w:ascii="Times New Roman" w:hAnsi="Times New Roman"/>
                <w:sz w:val="16"/>
              </w:rPr>
            </w:pPr>
          </w:p>
        </w:tc>
        <w:tc>
          <w:tcPr>
            <w:tcW w:w="2432" w:type="dxa"/>
          </w:tcPr>
          <w:p w14:paraId="297B4EE5" w14:textId="77777777" w:rsidR="00BE4B2F" w:rsidRPr="008A08A7" w:rsidRDefault="00BE4B2F" w:rsidP="00FD00E1">
            <w:pPr>
              <w:jc w:val="center"/>
              <w:rPr>
                <w:rFonts w:ascii="Times New Roman" w:hAnsi="Times New Roman"/>
                <w:sz w:val="18"/>
                <w:szCs w:val="18"/>
              </w:rPr>
            </w:pPr>
          </w:p>
        </w:tc>
        <w:tc>
          <w:tcPr>
            <w:tcW w:w="2468" w:type="dxa"/>
          </w:tcPr>
          <w:p w14:paraId="7A8E7EB4" w14:textId="77777777" w:rsidR="00BE4B2F" w:rsidRPr="008A08A7" w:rsidRDefault="00BE4B2F" w:rsidP="00FD00E1">
            <w:pPr>
              <w:jc w:val="center"/>
              <w:rPr>
                <w:rFonts w:ascii="Times New Roman" w:hAnsi="Times New Roman"/>
                <w:sz w:val="18"/>
                <w:szCs w:val="18"/>
              </w:rPr>
            </w:pPr>
          </w:p>
        </w:tc>
      </w:tr>
      <w:tr w:rsidR="001F7F6F" w14:paraId="7F9CCD78" w14:textId="77777777" w:rsidTr="006D3E38">
        <w:tc>
          <w:tcPr>
            <w:tcW w:w="1380" w:type="dxa"/>
          </w:tcPr>
          <w:p w14:paraId="7E560D59" w14:textId="63212A57" w:rsidR="001F7F6F" w:rsidRDefault="00BE4B2F" w:rsidP="00806FFD">
            <w:pPr>
              <w:jc w:val="center"/>
              <w:rPr>
                <w:rFonts w:ascii="Times New Roman" w:hAnsi="Times New Roman"/>
                <w:sz w:val="20"/>
              </w:rPr>
            </w:pPr>
            <w:r>
              <w:rPr>
                <w:rFonts w:ascii="Times New Roman" w:hAnsi="Times New Roman"/>
                <w:sz w:val="20"/>
              </w:rPr>
              <w:t>Week 8</w:t>
            </w:r>
          </w:p>
          <w:p w14:paraId="464B0040" w14:textId="2693ED4D" w:rsidR="001F7F6F" w:rsidRDefault="002C3BEF" w:rsidP="00806FFD">
            <w:pPr>
              <w:jc w:val="center"/>
              <w:rPr>
                <w:rFonts w:ascii="Times New Roman" w:hAnsi="Times New Roman"/>
                <w:sz w:val="20"/>
              </w:rPr>
            </w:pPr>
            <w:r>
              <w:rPr>
                <w:rFonts w:ascii="Times New Roman" w:hAnsi="Times New Roman"/>
                <w:sz w:val="20"/>
              </w:rPr>
              <w:t>30</w:t>
            </w:r>
            <w:r w:rsidR="001F7F6F">
              <w:rPr>
                <w:rFonts w:ascii="Times New Roman" w:hAnsi="Times New Roman"/>
                <w:sz w:val="20"/>
              </w:rPr>
              <w:t xml:space="preserve"> Oct</w:t>
            </w:r>
          </w:p>
        </w:tc>
        <w:tc>
          <w:tcPr>
            <w:tcW w:w="1077" w:type="dxa"/>
          </w:tcPr>
          <w:p w14:paraId="1CB3DA45" w14:textId="77777777" w:rsidR="001F7F6F" w:rsidRDefault="001F7F6F" w:rsidP="006D7F03">
            <w:pPr>
              <w:tabs>
                <w:tab w:val="right" w:pos="371"/>
              </w:tabs>
              <w:jc w:val="center"/>
              <w:rPr>
                <w:rFonts w:ascii="Times New Roman" w:hAnsi="Times New Roman"/>
                <w:sz w:val="18"/>
                <w:szCs w:val="18"/>
              </w:rPr>
            </w:pPr>
          </w:p>
          <w:p w14:paraId="465566E6" w14:textId="70C1A617" w:rsidR="001F7F6F" w:rsidRPr="006D7F03" w:rsidRDefault="001F7F6F" w:rsidP="00806FFD">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Pr>
          <w:p w14:paraId="5559629D" w14:textId="12389626" w:rsidR="001F7F6F" w:rsidRPr="00D673D1" w:rsidRDefault="001F7F6F" w:rsidP="007A3804">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Pr>
          <w:p w14:paraId="612911CD" w14:textId="5E840920" w:rsidR="001F7F6F" w:rsidRPr="000D4A3C" w:rsidRDefault="005F6B41" w:rsidP="000D4A3C">
            <w:pPr>
              <w:jc w:val="center"/>
              <w:rPr>
                <w:rFonts w:ascii="Times New Roman" w:hAnsi="Times New Roman"/>
                <w:b/>
                <w:sz w:val="18"/>
                <w:szCs w:val="18"/>
              </w:rPr>
            </w:pPr>
            <w:r>
              <w:rPr>
                <w:rFonts w:ascii="Times New Roman" w:hAnsi="Times New Roman"/>
                <w:b/>
                <w:sz w:val="18"/>
                <w:szCs w:val="18"/>
              </w:rPr>
              <w:t xml:space="preserve">Videography </w:t>
            </w:r>
          </w:p>
        </w:tc>
      </w:tr>
      <w:tr w:rsidR="001F7F6F" w:rsidRPr="00A36456" w14:paraId="63A23F66" w14:textId="77777777" w:rsidTr="006D3E38">
        <w:tc>
          <w:tcPr>
            <w:tcW w:w="1380" w:type="dxa"/>
          </w:tcPr>
          <w:p w14:paraId="3D83794B" w14:textId="77777777" w:rsidR="001F7F6F" w:rsidRPr="00A36456" w:rsidRDefault="001F7F6F" w:rsidP="00806FFD">
            <w:pPr>
              <w:jc w:val="center"/>
              <w:rPr>
                <w:rFonts w:ascii="Times New Roman" w:hAnsi="Times New Roman"/>
                <w:sz w:val="16"/>
              </w:rPr>
            </w:pPr>
          </w:p>
        </w:tc>
        <w:tc>
          <w:tcPr>
            <w:tcW w:w="1077" w:type="dxa"/>
          </w:tcPr>
          <w:p w14:paraId="77D10018" w14:textId="77777777" w:rsidR="001F7F6F" w:rsidRPr="006D7F03" w:rsidRDefault="001F7F6F" w:rsidP="00806FFD">
            <w:pPr>
              <w:tabs>
                <w:tab w:val="right" w:pos="371"/>
              </w:tabs>
              <w:jc w:val="center"/>
              <w:rPr>
                <w:rFonts w:ascii="Times New Roman" w:hAnsi="Times New Roman"/>
                <w:sz w:val="18"/>
                <w:szCs w:val="18"/>
              </w:rPr>
            </w:pPr>
          </w:p>
        </w:tc>
        <w:tc>
          <w:tcPr>
            <w:tcW w:w="1682" w:type="dxa"/>
          </w:tcPr>
          <w:p w14:paraId="27FD8E5C" w14:textId="665D318E" w:rsidR="001F7F6F" w:rsidRPr="00E1786A" w:rsidRDefault="001F7F6F" w:rsidP="00806FFD">
            <w:pPr>
              <w:jc w:val="center"/>
              <w:rPr>
                <w:rFonts w:ascii="Times New Roman" w:hAnsi="Times New Roman"/>
                <w:sz w:val="16"/>
              </w:rPr>
            </w:pPr>
          </w:p>
        </w:tc>
        <w:tc>
          <w:tcPr>
            <w:tcW w:w="2432" w:type="dxa"/>
          </w:tcPr>
          <w:p w14:paraId="454B19CB" w14:textId="77777777" w:rsidR="001F7F6F" w:rsidRPr="008A08A7" w:rsidRDefault="001F7F6F" w:rsidP="00806FFD">
            <w:pPr>
              <w:jc w:val="center"/>
              <w:rPr>
                <w:rFonts w:ascii="Times New Roman" w:hAnsi="Times New Roman"/>
                <w:sz w:val="18"/>
                <w:szCs w:val="18"/>
              </w:rPr>
            </w:pPr>
          </w:p>
        </w:tc>
        <w:tc>
          <w:tcPr>
            <w:tcW w:w="2468" w:type="dxa"/>
          </w:tcPr>
          <w:p w14:paraId="6D294753" w14:textId="77777777" w:rsidR="001F7F6F" w:rsidRPr="008A08A7" w:rsidRDefault="001F7F6F" w:rsidP="00806FFD">
            <w:pPr>
              <w:jc w:val="center"/>
              <w:rPr>
                <w:rFonts w:ascii="Times New Roman" w:hAnsi="Times New Roman"/>
                <w:sz w:val="18"/>
                <w:szCs w:val="18"/>
              </w:rPr>
            </w:pPr>
          </w:p>
        </w:tc>
      </w:tr>
      <w:tr w:rsidR="001F7F6F" w14:paraId="4FF28F61" w14:textId="77777777" w:rsidTr="006D3E38">
        <w:tc>
          <w:tcPr>
            <w:tcW w:w="1380" w:type="dxa"/>
            <w:tcBorders>
              <w:bottom w:val="single" w:sz="4" w:space="0" w:color="auto"/>
            </w:tcBorders>
          </w:tcPr>
          <w:p w14:paraId="62671CD2" w14:textId="74657F83" w:rsidR="001F7F6F" w:rsidRDefault="00BE4B2F" w:rsidP="00806FFD">
            <w:pPr>
              <w:jc w:val="center"/>
              <w:rPr>
                <w:rFonts w:ascii="Times New Roman" w:hAnsi="Times New Roman"/>
                <w:sz w:val="20"/>
              </w:rPr>
            </w:pPr>
            <w:r>
              <w:rPr>
                <w:rFonts w:ascii="Times New Roman" w:hAnsi="Times New Roman"/>
                <w:sz w:val="20"/>
              </w:rPr>
              <w:t>Week 9</w:t>
            </w:r>
          </w:p>
          <w:p w14:paraId="28C98C4B" w14:textId="649E8BD2" w:rsidR="001F7F6F" w:rsidRDefault="002C3BEF" w:rsidP="000E0840">
            <w:pPr>
              <w:jc w:val="center"/>
              <w:rPr>
                <w:rFonts w:ascii="Times New Roman" w:hAnsi="Times New Roman"/>
                <w:sz w:val="20"/>
              </w:rPr>
            </w:pPr>
            <w:r>
              <w:rPr>
                <w:rFonts w:ascii="Times New Roman" w:hAnsi="Times New Roman"/>
                <w:sz w:val="20"/>
              </w:rPr>
              <w:t>6</w:t>
            </w:r>
            <w:r w:rsidR="001F7F6F">
              <w:rPr>
                <w:rFonts w:ascii="Times New Roman" w:hAnsi="Times New Roman"/>
                <w:sz w:val="20"/>
              </w:rPr>
              <w:t xml:space="preserve"> Nov</w:t>
            </w:r>
          </w:p>
        </w:tc>
        <w:tc>
          <w:tcPr>
            <w:tcW w:w="1077" w:type="dxa"/>
            <w:tcBorders>
              <w:bottom w:val="single" w:sz="4" w:space="0" w:color="auto"/>
            </w:tcBorders>
          </w:tcPr>
          <w:p w14:paraId="222FAB1E" w14:textId="19C44FF4" w:rsidR="0006603F" w:rsidRDefault="0006603F" w:rsidP="00806FFD">
            <w:pPr>
              <w:tabs>
                <w:tab w:val="right" w:pos="371"/>
              </w:tabs>
              <w:jc w:val="center"/>
              <w:rPr>
                <w:rFonts w:ascii="Times New Roman" w:hAnsi="Times New Roman"/>
                <w:sz w:val="18"/>
                <w:szCs w:val="18"/>
              </w:rPr>
            </w:pPr>
            <w:r>
              <w:rPr>
                <w:rFonts w:ascii="Times New Roman" w:hAnsi="Times New Roman"/>
                <w:sz w:val="18"/>
                <w:szCs w:val="18"/>
              </w:rPr>
              <w:t>Proposal /</w:t>
            </w:r>
          </w:p>
          <w:p w14:paraId="5717D137" w14:textId="35F8154B" w:rsidR="001F7F6F" w:rsidRPr="006D7F03" w:rsidRDefault="001F7F6F" w:rsidP="00806FFD">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Borders>
              <w:bottom w:val="single" w:sz="4" w:space="0" w:color="auto"/>
            </w:tcBorders>
          </w:tcPr>
          <w:p w14:paraId="47C21F1F" w14:textId="700D4A48" w:rsidR="001F7F6F" w:rsidRPr="00D673D1" w:rsidRDefault="001F7F6F" w:rsidP="00806FFD">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7D30B090" w14:textId="09C57785" w:rsidR="001F7F6F" w:rsidRPr="008A08A7" w:rsidRDefault="005F6B41" w:rsidP="00E130C4">
            <w:pPr>
              <w:jc w:val="center"/>
              <w:rPr>
                <w:rFonts w:ascii="Times New Roman" w:hAnsi="Times New Roman"/>
                <w:b/>
                <w:sz w:val="18"/>
                <w:szCs w:val="18"/>
              </w:rPr>
            </w:pPr>
            <w:r>
              <w:rPr>
                <w:rFonts w:ascii="Times New Roman" w:hAnsi="Times New Roman"/>
                <w:b/>
                <w:sz w:val="18"/>
                <w:szCs w:val="18"/>
              </w:rPr>
              <w:t>First Nations</w:t>
            </w:r>
            <w:r w:rsidR="00E130C4">
              <w:rPr>
                <w:rFonts w:ascii="Times New Roman" w:hAnsi="Times New Roman"/>
                <w:b/>
                <w:sz w:val="18"/>
                <w:szCs w:val="18"/>
              </w:rPr>
              <w:t>, Culture, Race</w:t>
            </w:r>
            <w:r>
              <w:rPr>
                <w:rFonts w:ascii="Times New Roman" w:hAnsi="Times New Roman"/>
                <w:b/>
                <w:sz w:val="18"/>
                <w:szCs w:val="18"/>
              </w:rPr>
              <w:t>: Video, Ethics, Protocols</w:t>
            </w:r>
          </w:p>
        </w:tc>
      </w:tr>
      <w:tr w:rsidR="001F7F6F" w:rsidRPr="00FF64D5" w14:paraId="43966102" w14:textId="77777777" w:rsidTr="006D3E38">
        <w:tc>
          <w:tcPr>
            <w:tcW w:w="1380" w:type="dxa"/>
          </w:tcPr>
          <w:p w14:paraId="0789C280" w14:textId="77777777" w:rsidR="001F7F6F" w:rsidRPr="00A36456" w:rsidRDefault="001F7F6F" w:rsidP="00862E67">
            <w:pPr>
              <w:jc w:val="center"/>
              <w:rPr>
                <w:rFonts w:ascii="Times New Roman" w:hAnsi="Times New Roman"/>
                <w:sz w:val="16"/>
              </w:rPr>
            </w:pPr>
          </w:p>
        </w:tc>
        <w:tc>
          <w:tcPr>
            <w:tcW w:w="1077" w:type="dxa"/>
          </w:tcPr>
          <w:p w14:paraId="4AF754B5" w14:textId="77777777" w:rsidR="001F7F6F" w:rsidRPr="006D7F03" w:rsidRDefault="001F7F6F" w:rsidP="00862E67">
            <w:pPr>
              <w:tabs>
                <w:tab w:val="right" w:pos="371"/>
              </w:tabs>
              <w:jc w:val="center"/>
              <w:rPr>
                <w:rFonts w:ascii="Times New Roman" w:hAnsi="Times New Roman"/>
                <w:sz w:val="18"/>
                <w:szCs w:val="18"/>
              </w:rPr>
            </w:pPr>
          </w:p>
        </w:tc>
        <w:tc>
          <w:tcPr>
            <w:tcW w:w="1682" w:type="dxa"/>
          </w:tcPr>
          <w:p w14:paraId="0D79840A" w14:textId="77777777" w:rsidR="001F7F6F" w:rsidRPr="00E1786A" w:rsidRDefault="001F7F6F" w:rsidP="00862E67">
            <w:pPr>
              <w:jc w:val="center"/>
              <w:rPr>
                <w:rFonts w:ascii="Times New Roman" w:hAnsi="Times New Roman"/>
                <w:sz w:val="16"/>
              </w:rPr>
            </w:pPr>
          </w:p>
        </w:tc>
        <w:tc>
          <w:tcPr>
            <w:tcW w:w="2432" w:type="dxa"/>
          </w:tcPr>
          <w:p w14:paraId="09CB36C6" w14:textId="77777777" w:rsidR="001F7F6F" w:rsidRPr="008A08A7" w:rsidRDefault="001F7F6F" w:rsidP="00862E67">
            <w:pPr>
              <w:jc w:val="center"/>
              <w:rPr>
                <w:rFonts w:ascii="Times New Roman" w:hAnsi="Times New Roman"/>
                <w:sz w:val="18"/>
                <w:szCs w:val="18"/>
              </w:rPr>
            </w:pPr>
          </w:p>
        </w:tc>
        <w:tc>
          <w:tcPr>
            <w:tcW w:w="2468" w:type="dxa"/>
          </w:tcPr>
          <w:p w14:paraId="5400F3D0" w14:textId="77777777" w:rsidR="001F7F6F" w:rsidRPr="008A08A7" w:rsidRDefault="001F7F6F" w:rsidP="00862E67">
            <w:pPr>
              <w:jc w:val="center"/>
              <w:rPr>
                <w:rFonts w:ascii="Times New Roman" w:hAnsi="Times New Roman"/>
                <w:sz w:val="18"/>
                <w:szCs w:val="18"/>
              </w:rPr>
            </w:pPr>
          </w:p>
        </w:tc>
      </w:tr>
      <w:tr w:rsidR="002656DF" w:rsidRPr="005A1949" w14:paraId="798D0697" w14:textId="77777777" w:rsidTr="00207920">
        <w:tc>
          <w:tcPr>
            <w:tcW w:w="1380" w:type="dxa"/>
            <w:tcBorders>
              <w:bottom w:val="single" w:sz="4" w:space="0" w:color="auto"/>
            </w:tcBorders>
            <w:shd w:val="clear" w:color="auto" w:fill="E6E6E6"/>
          </w:tcPr>
          <w:p w14:paraId="252101E1" w14:textId="77777777" w:rsidR="002656DF" w:rsidRDefault="002656DF" w:rsidP="00207920">
            <w:pPr>
              <w:jc w:val="center"/>
              <w:rPr>
                <w:rFonts w:ascii="Times New Roman" w:hAnsi="Times New Roman"/>
                <w:sz w:val="20"/>
              </w:rPr>
            </w:pPr>
            <w:r>
              <w:rPr>
                <w:rFonts w:ascii="Times New Roman" w:hAnsi="Times New Roman"/>
                <w:sz w:val="20"/>
              </w:rPr>
              <w:t>Week 5</w:t>
            </w:r>
          </w:p>
          <w:p w14:paraId="7E51D7CC" w14:textId="4F8212FF" w:rsidR="002656DF" w:rsidRDefault="002656DF" w:rsidP="00E05F31">
            <w:pPr>
              <w:jc w:val="center"/>
              <w:rPr>
                <w:rFonts w:ascii="Times New Roman" w:hAnsi="Times New Roman"/>
                <w:sz w:val="20"/>
              </w:rPr>
            </w:pPr>
            <w:r>
              <w:rPr>
                <w:rFonts w:ascii="Times New Roman" w:hAnsi="Times New Roman"/>
                <w:sz w:val="20"/>
              </w:rPr>
              <w:t>13</w:t>
            </w:r>
            <w:r>
              <w:rPr>
                <w:rFonts w:ascii="Times New Roman" w:hAnsi="Times New Roman"/>
                <w:sz w:val="20"/>
              </w:rPr>
              <w:t xml:space="preserve"> </w:t>
            </w:r>
            <w:r w:rsidR="00E05F31">
              <w:rPr>
                <w:rFonts w:ascii="Times New Roman" w:hAnsi="Times New Roman"/>
                <w:sz w:val="20"/>
              </w:rPr>
              <w:t>Nov</w:t>
            </w:r>
          </w:p>
        </w:tc>
        <w:tc>
          <w:tcPr>
            <w:tcW w:w="7659" w:type="dxa"/>
            <w:gridSpan w:val="4"/>
            <w:tcBorders>
              <w:bottom w:val="single" w:sz="4" w:space="0" w:color="auto"/>
            </w:tcBorders>
            <w:shd w:val="clear" w:color="auto" w:fill="E6E6E6"/>
          </w:tcPr>
          <w:p w14:paraId="24D09CC1" w14:textId="0557BF96" w:rsidR="002656DF" w:rsidRPr="006D3E38" w:rsidRDefault="00FA23DB" w:rsidP="00207920">
            <w:pPr>
              <w:tabs>
                <w:tab w:val="right" w:pos="371"/>
              </w:tabs>
              <w:jc w:val="center"/>
              <w:rPr>
                <w:rFonts w:ascii="Times New Roman" w:hAnsi="Times New Roman"/>
                <w:b/>
                <w:color w:val="FF0000"/>
                <w:sz w:val="18"/>
                <w:szCs w:val="18"/>
              </w:rPr>
            </w:pPr>
            <w:r>
              <w:rPr>
                <w:rFonts w:ascii="Times New Roman" w:hAnsi="Times New Roman"/>
                <w:b/>
                <w:color w:val="FF0000"/>
                <w:sz w:val="18"/>
                <w:szCs w:val="18"/>
              </w:rPr>
              <w:t>Remembrance Day</w:t>
            </w:r>
          </w:p>
          <w:p w14:paraId="721A6476" w14:textId="77777777" w:rsidR="002656DF" w:rsidRPr="005A1949" w:rsidRDefault="002656DF" w:rsidP="00207920">
            <w:pPr>
              <w:jc w:val="center"/>
              <w:rPr>
                <w:rFonts w:ascii="Times New Roman" w:hAnsi="Times New Roman"/>
                <w:b/>
                <w:sz w:val="18"/>
                <w:szCs w:val="18"/>
                <w:shd w:val="clear" w:color="auto" w:fill="FFFFFF"/>
                <w:lang w:val="en-CA"/>
              </w:rPr>
            </w:pPr>
          </w:p>
        </w:tc>
      </w:tr>
      <w:tr w:rsidR="002656DF" w:rsidRPr="008A08A7" w14:paraId="3DAD9972" w14:textId="77777777" w:rsidTr="00207920">
        <w:tc>
          <w:tcPr>
            <w:tcW w:w="1380" w:type="dxa"/>
          </w:tcPr>
          <w:p w14:paraId="3242B549" w14:textId="77777777" w:rsidR="002656DF" w:rsidRPr="00A36456" w:rsidRDefault="002656DF" w:rsidP="00207920">
            <w:pPr>
              <w:jc w:val="center"/>
              <w:rPr>
                <w:rFonts w:ascii="Times New Roman" w:hAnsi="Times New Roman"/>
                <w:sz w:val="16"/>
              </w:rPr>
            </w:pPr>
          </w:p>
        </w:tc>
        <w:tc>
          <w:tcPr>
            <w:tcW w:w="1077" w:type="dxa"/>
          </w:tcPr>
          <w:p w14:paraId="443170AF" w14:textId="77777777" w:rsidR="002656DF" w:rsidRPr="006D7F03" w:rsidRDefault="002656DF" w:rsidP="00207920">
            <w:pPr>
              <w:tabs>
                <w:tab w:val="right" w:pos="371"/>
              </w:tabs>
              <w:jc w:val="center"/>
              <w:rPr>
                <w:rFonts w:ascii="Times New Roman" w:hAnsi="Times New Roman"/>
                <w:sz w:val="18"/>
                <w:szCs w:val="18"/>
              </w:rPr>
            </w:pPr>
          </w:p>
        </w:tc>
        <w:tc>
          <w:tcPr>
            <w:tcW w:w="1682" w:type="dxa"/>
          </w:tcPr>
          <w:p w14:paraId="37BCC822" w14:textId="77777777" w:rsidR="002656DF" w:rsidRPr="00E1786A" w:rsidRDefault="002656DF" w:rsidP="00207920">
            <w:pPr>
              <w:jc w:val="center"/>
              <w:rPr>
                <w:rFonts w:ascii="Times New Roman" w:hAnsi="Times New Roman"/>
                <w:sz w:val="16"/>
              </w:rPr>
            </w:pPr>
          </w:p>
        </w:tc>
        <w:tc>
          <w:tcPr>
            <w:tcW w:w="2432" w:type="dxa"/>
          </w:tcPr>
          <w:p w14:paraId="6056A308" w14:textId="77777777" w:rsidR="002656DF" w:rsidRPr="008A08A7" w:rsidRDefault="002656DF" w:rsidP="00207920">
            <w:pPr>
              <w:jc w:val="center"/>
              <w:rPr>
                <w:rFonts w:ascii="Times New Roman" w:hAnsi="Times New Roman"/>
                <w:sz w:val="18"/>
                <w:szCs w:val="18"/>
              </w:rPr>
            </w:pPr>
          </w:p>
        </w:tc>
        <w:tc>
          <w:tcPr>
            <w:tcW w:w="2468" w:type="dxa"/>
          </w:tcPr>
          <w:p w14:paraId="76B94C36" w14:textId="77777777" w:rsidR="002656DF" w:rsidRPr="008A08A7" w:rsidRDefault="002656DF" w:rsidP="00207920">
            <w:pPr>
              <w:jc w:val="center"/>
              <w:rPr>
                <w:rFonts w:ascii="Times New Roman" w:hAnsi="Times New Roman"/>
                <w:sz w:val="18"/>
                <w:szCs w:val="18"/>
              </w:rPr>
            </w:pPr>
          </w:p>
        </w:tc>
      </w:tr>
      <w:tr w:rsidR="001F7F6F" w:rsidRPr="00FF64D5" w14:paraId="6BBCECB7" w14:textId="77777777" w:rsidTr="006D3E38">
        <w:tc>
          <w:tcPr>
            <w:tcW w:w="1380" w:type="dxa"/>
            <w:tcBorders>
              <w:bottom w:val="single" w:sz="4" w:space="0" w:color="auto"/>
            </w:tcBorders>
          </w:tcPr>
          <w:p w14:paraId="3E4FF84A" w14:textId="1D634988" w:rsidR="001F7F6F" w:rsidRDefault="00BE4B2F" w:rsidP="00862E67">
            <w:pPr>
              <w:jc w:val="center"/>
              <w:rPr>
                <w:rFonts w:ascii="Times New Roman" w:hAnsi="Times New Roman"/>
                <w:sz w:val="20"/>
              </w:rPr>
            </w:pPr>
            <w:r>
              <w:rPr>
                <w:rFonts w:ascii="Times New Roman" w:hAnsi="Times New Roman"/>
                <w:sz w:val="20"/>
              </w:rPr>
              <w:t>Week 11</w:t>
            </w:r>
          </w:p>
          <w:p w14:paraId="1CF510BE" w14:textId="71A20770" w:rsidR="001F7F6F" w:rsidRDefault="002C3BEF" w:rsidP="000E0840">
            <w:pPr>
              <w:jc w:val="center"/>
              <w:rPr>
                <w:rFonts w:ascii="Times New Roman" w:hAnsi="Times New Roman"/>
                <w:sz w:val="20"/>
              </w:rPr>
            </w:pPr>
            <w:r>
              <w:rPr>
                <w:rFonts w:ascii="Times New Roman" w:hAnsi="Times New Roman"/>
                <w:sz w:val="20"/>
              </w:rPr>
              <w:t>20</w:t>
            </w:r>
            <w:r w:rsidR="001F7F6F">
              <w:rPr>
                <w:rFonts w:ascii="Times New Roman" w:hAnsi="Times New Roman"/>
                <w:sz w:val="20"/>
              </w:rPr>
              <w:t xml:space="preserve"> Nov</w:t>
            </w:r>
          </w:p>
        </w:tc>
        <w:tc>
          <w:tcPr>
            <w:tcW w:w="1077" w:type="dxa"/>
            <w:tcBorders>
              <w:bottom w:val="single" w:sz="4" w:space="0" w:color="auto"/>
            </w:tcBorders>
          </w:tcPr>
          <w:p w14:paraId="0090050C" w14:textId="67DAE3AC" w:rsidR="001F7F6F" w:rsidRPr="006D7F03" w:rsidRDefault="001F7F6F" w:rsidP="00862E67">
            <w:pPr>
              <w:tabs>
                <w:tab w:val="right" w:pos="371"/>
              </w:tabs>
              <w:jc w:val="center"/>
              <w:rPr>
                <w:rFonts w:ascii="Times New Roman" w:hAnsi="Times New Roman"/>
                <w:sz w:val="18"/>
                <w:szCs w:val="18"/>
              </w:rPr>
            </w:pPr>
            <w:r>
              <w:rPr>
                <w:rFonts w:ascii="Times New Roman" w:hAnsi="Times New Roman"/>
                <w:sz w:val="18"/>
                <w:szCs w:val="18"/>
              </w:rPr>
              <w:t>Seminar</w:t>
            </w:r>
          </w:p>
        </w:tc>
        <w:tc>
          <w:tcPr>
            <w:tcW w:w="1682" w:type="dxa"/>
            <w:tcBorders>
              <w:bottom w:val="single" w:sz="4" w:space="0" w:color="auto"/>
            </w:tcBorders>
          </w:tcPr>
          <w:p w14:paraId="301E3D6E" w14:textId="516C277E" w:rsidR="001F7F6F" w:rsidRPr="00D673D1" w:rsidRDefault="001F7F6F" w:rsidP="00862E67">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132774EA" w14:textId="7DD15542" w:rsidR="001F7F6F" w:rsidRPr="00306F64" w:rsidRDefault="00306F64" w:rsidP="0059076B">
            <w:pPr>
              <w:jc w:val="center"/>
              <w:rPr>
                <w:rFonts w:ascii="Times New Roman" w:hAnsi="Times New Roman"/>
                <w:b/>
                <w:sz w:val="18"/>
                <w:szCs w:val="18"/>
              </w:rPr>
            </w:pPr>
            <w:r w:rsidRPr="00306F64">
              <w:rPr>
                <w:rFonts w:ascii="Times New Roman" w:hAnsi="Times New Roman"/>
                <w:b/>
                <w:sz w:val="18"/>
                <w:szCs w:val="18"/>
              </w:rPr>
              <w:t>Interpretation: Latour, ANT, and Ethnography</w:t>
            </w:r>
          </w:p>
        </w:tc>
      </w:tr>
      <w:tr w:rsidR="001F7F6F" w:rsidRPr="00FF64D5" w14:paraId="7FB48D48" w14:textId="77777777" w:rsidTr="006D3E38">
        <w:tc>
          <w:tcPr>
            <w:tcW w:w="1380" w:type="dxa"/>
          </w:tcPr>
          <w:p w14:paraId="41506CCD" w14:textId="77777777" w:rsidR="001F7F6F" w:rsidRPr="00A36456" w:rsidRDefault="001F7F6F" w:rsidP="00862E67">
            <w:pPr>
              <w:jc w:val="center"/>
              <w:rPr>
                <w:rFonts w:ascii="Times New Roman" w:hAnsi="Times New Roman"/>
                <w:sz w:val="16"/>
              </w:rPr>
            </w:pPr>
          </w:p>
        </w:tc>
        <w:tc>
          <w:tcPr>
            <w:tcW w:w="1077" w:type="dxa"/>
          </w:tcPr>
          <w:p w14:paraId="456ADD99" w14:textId="77777777" w:rsidR="001F7F6F" w:rsidRPr="006D7F03" w:rsidRDefault="001F7F6F" w:rsidP="00862E67">
            <w:pPr>
              <w:tabs>
                <w:tab w:val="right" w:pos="371"/>
              </w:tabs>
              <w:jc w:val="center"/>
              <w:rPr>
                <w:rFonts w:ascii="Times New Roman" w:hAnsi="Times New Roman"/>
                <w:sz w:val="18"/>
                <w:szCs w:val="18"/>
              </w:rPr>
            </w:pPr>
          </w:p>
        </w:tc>
        <w:tc>
          <w:tcPr>
            <w:tcW w:w="1682" w:type="dxa"/>
          </w:tcPr>
          <w:p w14:paraId="2FC40A5A" w14:textId="77777777" w:rsidR="001F7F6F" w:rsidRPr="00E1786A" w:rsidRDefault="001F7F6F" w:rsidP="00862E67">
            <w:pPr>
              <w:jc w:val="center"/>
              <w:rPr>
                <w:rFonts w:ascii="Times New Roman" w:hAnsi="Times New Roman"/>
                <w:sz w:val="16"/>
              </w:rPr>
            </w:pPr>
          </w:p>
        </w:tc>
        <w:tc>
          <w:tcPr>
            <w:tcW w:w="2432" w:type="dxa"/>
          </w:tcPr>
          <w:p w14:paraId="0ECDFB63" w14:textId="77777777" w:rsidR="001F7F6F" w:rsidRPr="008A08A7" w:rsidRDefault="001F7F6F" w:rsidP="00862E67">
            <w:pPr>
              <w:jc w:val="center"/>
              <w:rPr>
                <w:rFonts w:ascii="Times New Roman" w:hAnsi="Times New Roman"/>
                <w:sz w:val="18"/>
                <w:szCs w:val="18"/>
              </w:rPr>
            </w:pPr>
          </w:p>
        </w:tc>
        <w:tc>
          <w:tcPr>
            <w:tcW w:w="2468" w:type="dxa"/>
          </w:tcPr>
          <w:p w14:paraId="0F31AC88" w14:textId="77777777" w:rsidR="001F7F6F" w:rsidRPr="008A08A7" w:rsidRDefault="001F7F6F" w:rsidP="00862E67">
            <w:pPr>
              <w:jc w:val="center"/>
              <w:rPr>
                <w:rFonts w:ascii="Times New Roman" w:hAnsi="Times New Roman"/>
                <w:sz w:val="18"/>
                <w:szCs w:val="18"/>
              </w:rPr>
            </w:pPr>
          </w:p>
        </w:tc>
      </w:tr>
      <w:tr w:rsidR="001F7F6F" w:rsidRPr="00FF64D5" w14:paraId="30F475A4" w14:textId="77777777" w:rsidTr="006D3E38">
        <w:tc>
          <w:tcPr>
            <w:tcW w:w="1380" w:type="dxa"/>
            <w:tcBorders>
              <w:bottom w:val="single" w:sz="4" w:space="0" w:color="auto"/>
            </w:tcBorders>
          </w:tcPr>
          <w:p w14:paraId="4C9D05FB" w14:textId="381AECB8" w:rsidR="001F7F6F" w:rsidRDefault="00306F64" w:rsidP="00862E67">
            <w:pPr>
              <w:jc w:val="center"/>
              <w:rPr>
                <w:rFonts w:ascii="Times New Roman" w:hAnsi="Times New Roman"/>
                <w:sz w:val="20"/>
              </w:rPr>
            </w:pPr>
            <w:r>
              <w:rPr>
                <w:rFonts w:ascii="Times New Roman" w:hAnsi="Times New Roman"/>
                <w:sz w:val="20"/>
              </w:rPr>
              <w:t>W</w:t>
            </w:r>
            <w:r w:rsidR="00BE4B2F">
              <w:rPr>
                <w:rFonts w:ascii="Times New Roman" w:hAnsi="Times New Roman"/>
                <w:sz w:val="20"/>
              </w:rPr>
              <w:t>eek 12</w:t>
            </w:r>
          </w:p>
          <w:p w14:paraId="3EFB4DB8" w14:textId="6C841814" w:rsidR="001F7F6F" w:rsidRDefault="002C3BEF" w:rsidP="00862E67">
            <w:pPr>
              <w:jc w:val="center"/>
              <w:rPr>
                <w:rFonts w:ascii="Times New Roman" w:hAnsi="Times New Roman"/>
                <w:sz w:val="20"/>
              </w:rPr>
            </w:pPr>
            <w:r>
              <w:rPr>
                <w:rFonts w:ascii="Times New Roman" w:hAnsi="Times New Roman"/>
                <w:sz w:val="20"/>
              </w:rPr>
              <w:t>27</w:t>
            </w:r>
            <w:r w:rsidR="001F7F6F">
              <w:rPr>
                <w:rFonts w:ascii="Times New Roman" w:hAnsi="Times New Roman"/>
                <w:sz w:val="20"/>
              </w:rPr>
              <w:t xml:space="preserve"> Nov</w:t>
            </w:r>
          </w:p>
        </w:tc>
        <w:tc>
          <w:tcPr>
            <w:tcW w:w="1077" w:type="dxa"/>
            <w:tcBorders>
              <w:bottom w:val="single" w:sz="4" w:space="0" w:color="auto"/>
            </w:tcBorders>
          </w:tcPr>
          <w:p w14:paraId="49E15606" w14:textId="4C2F4818" w:rsidR="001F7F6F" w:rsidRPr="006D7F03" w:rsidRDefault="001F7F6F" w:rsidP="007D3C06">
            <w:pPr>
              <w:tabs>
                <w:tab w:val="right" w:pos="371"/>
              </w:tabs>
              <w:jc w:val="center"/>
              <w:rPr>
                <w:rFonts w:ascii="Times New Roman" w:hAnsi="Times New Roman"/>
                <w:sz w:val="18"/>
                <w:szCs w:val="18"/>
              </w:rPr>
            </w:pPr>
            <w:r>
              <w:rPr>
                <w:rFonts w:ascii="Times New Roman" w:hAnsi="Times New Roman"/>
                <w:sz w:val="18"/>
                <w:szCs w:val="18"/>
              </w:rPr>
              <w:t>Student Projects</w:t>
            </w:r>
          </w:p>
        </w:tc>
        <w:tc>
          <w:tcPr>
            <w:tcW w:w="1682" w:type="dxa"/>
            <w:tcBorders>
              <w:bottom w:val="single" w:sz="4" w:space="0" w:color="auto"/>
            </w:tcBorders>
          </w:tcPr>
          <w:p w14:paraId="5E9E1024" w14:textId="0CF961C7" w:rsidR="001F7F6F" w:rsidRDefault="001F7F6F" w:rsidP="0028775C">
            <w:pPr>
              <w:jc w:val="center"/>
              <w:rPr>
                <w:rFonts w:ascii="Times New Roman" w:hAnsi="Times New Roman"/>
                <w:b/>
                <w:sz w:val="20"/>
              </w:rPr>
            </w:pPr>
            <w:r>
              <w:rPr>
                <w:rFonts w:ascii="Times New Roman" w:hAnsi="Times New Roman"/>
                <w:b/>
                <w:sz w:val="20"/>
              </w:rPr>
              <w:t>Video d</w:t>
            </w:r>
            <w:r w:rsidRPr="00D673D1">
              <w:rPr>
                <w:rFonts w:ascii="Times New Roman" w:hAnsi="Times New Roman"/>
                <w:b/>
                <w:sz w:val="20"/>
              </w:rPr>
              <w:t xml:space="preserve">ue </w:t>
            </w:r>
          </w:p>
          <w:p w14:paraId="64ADF746" w14:textId="1567A757" w:rsidR="001F7F6F" w:rsidRPr="00D673D1" w:rsidRDefault="001F7F6F" w:rsidP="00E830D1">
            <w:pPr>
              <w:jc w:val="center"/>
              <w:rPr>
                <w:rFonts w:ascii="Times New Roman" w:hAnsi="Times New Roman"/>
                <w:b/>
                <w:sz w:val="20"/>
              </w:rPr>
            </w:pPr>
            <w:r>
              <w:rPr>
                <w:rFonts w:ascii="Times New Roman" w:hAnsi="Times New Roman"/>
                <w:b/>
                <w:sz w:val="20"/>
              </w:rPr>
              <w:t>12 Dec</w:t>
            </w:r>
          </w:p>
        </w:tc>
        <w:tc>
          <w:tcPr>
            <w:tcW w:w="4900" w:type="dxa"/>
            <w:gridSpan w:val="2"/>
            <w:tcBorders>
              <w:bottom w:val="single" w:sz="4" w:space="0" w:color="auto"/>
            </w:tcBorders>
          </w:tcPr>
          <w:p w14:paraId="00F42322" w14:textId="417198E4" w:rsidR="001F7F6F" w:rsidRPr="007D3C06" w:rsidRDefault="001F7F6F" w:rsidP="001434F1">
            <w:pPr>
              <w:jc w:val="center"/>
              <w:rPr>
                <w:rFonts w:ascii="Times New Roman" w:hAnsi="Times New Roman"/>
                <w:b/>
                <w:sz w:val="18"/>
                <w:szCs w:val="18"/>
                <w:shd w:val="clear" w:color="auto" w:fill="FFFFFF"/>
                <w:lang w:val="en-CA"/>
              </w:rPr>
            </w:pPr>
            <w:r>
              <w:rPr>
                <w:rFonts w:ascii="Times New Roman" w:hAnsi="Times New Roman"/>
                <w:b/>
                <w:sz w:val="18"/>
                <w:szCs w:val="18"/>
                <w:shd w:val="clear" w:color="auto" w:fill="FFFFFF"/>
                <w:lang w:val="en-CA"/>
              </w:rPr>
              <w:t>Student Projects</w:t>
            </w:r>
            <w:r>
              <w:rPr>
                <w:rFonts w:ascii="Times New Roman" w:hAnsi="Times New Roman"/>
                <w:b/>
                <w:sz w:val="18"/>
                <w:szCs w:val="18"/>
                <w:shd w:val="clear" w:color="auto" w:fill="FFFFFF"/>
                <w:lang w:val="en-CA"/>
              </w:rPr>
              <w:br/>
            </w:r>
            <w:r w:rsidRPr="008A08A7">
              <w:rPr>
                <w:rFonts w:ascii="Times New Roman" w:hAnsi="Times New Roman"/>
                <w:sz w:val="18"/>
                <w:szCs w:val="18"/>
                <w:shd w:val="clear" w:color="auto" w:fill="FFFFFF"/>
                <w:lang w:val="en-CA"/>
              </w:rPr>
              <w:t xml:space="preserve">Your </w:t>
            </w:r>
            <w:r>
              <w:rPr>
                <w:rFonts w:ascii="Times New Roman" w:hAnsi="Times New Roman"/>
                <w:sz w:val="18"/>
                <w:szCs w:val="18"/>
                <w:shd w:val="clear" w:color="auto" w:fill="FFFFFF"/>
                <w:lang w:val="en-CA"/>
              </w:rPr>
              <w:t>300 x 12 x 1200</w:t>
            </w:r>
            <w:r w:rsidRPr="008A08A7">
              <w:rPr>
                <w:rFonts w:ascii="Times New Roman" w:hAnsi="Times New Roman"/>
                <w:sz w:val="18"/>
                <w:szCs w:val="18"/>
                <w:shd w:val="clear" w:color="auto" w:fill="FFFFFF"/>
                <w:lang w:val="en-CA"/>
              </w:rPr>
              <w:t xml:space="preserve"> work</w:t>
            </w:r>
            <w:r>
              <w:rPr>
                <w:rFonts w:ascii="Times New Roman" w:hAnsi="Times New Roman"/>
                <w:sz w:val="18"/>
                <w:szCs w:val="18"/>
                <w:shd w:val="clear" w:color="auto" w:fill="FFFFFF"/>
                <w:lang w:val="en-CA"/>
              </w:rPr>
              <w:t xml:space="preserve"> in progress</w:t>
            </w:r>
          </w:p>
        </w:tc>
      </w:tr>
      <w:tr w:rsidR="001F7F6F" w:rsidRPr="00FF64D5" w14:paraId="71708CB7" w14:textId="77777777" w:rsidTr="006D3E38">
        <w:tc>
          <w:tcPr>
            <w:tcW w:w="1380" w:type="dxa"/>
          </w:tcPr>
          <w:p w14:paraId="21833EFC" w14:textId="77777777" w:rsidR="001F7F6F" w:rsidRPr="00A36456" w:rsidRDefault="001F7F6F" w:rsidP="00862E67">
            <w:pPr>
              <w:jc w:val="center"/>
              <w:rPr>
                <w:rFonts w:ascii="Times New Roman" w:hAnsi="Times New Roman"/>
                <w:sz w:val="16"/>
              </w:rPr>
            </w:pPr>
          </w:p>
        </w:tc>
        <w:tc>
          <w:tcPr>
            <w:tcW w:w="1077" w:type="dxa"/>
          </w:tcPr>
          <w:p w14:paraId="431410BB" w14:textId="77777777" w:rsidR="001F7F6F" w:rsidRPr="006D7F03" w:rsidRDefault="001F7F6F" w:rsidP="00862E67">
            <w:pPr>
              <w:tabs>
                <w:tab w:val="right" w:pos="371"/>
              </w:tabs>
              <w:jc w:val="center"/>
              <w:rPr>
                <w:rFonts w:ascii="Times New Roman" w:hAnsi="Times New Roman"/>
                <w:sz w:val="18"/>
                <w:szCs w:val="18"/>
              </w:rPr>
            </w:pPr>
          </w:p>
        </w:tc>
        <w:tc>
          <w:tcPr>
            <w:tcW w:w="1682" w:type="dxa"/>
          </w:tcPr>
          <w:p w14:paraId="73D29ED6" w14:textId="77777777" w:rsidR="001F7F6F" w:rsidRPr="00E1786A" w:rsidRDefault="001F7F6F" w:rsidP="00862E67">
            <w:pPr>
              <w:jc w:val="center"/>
              <w:rPr>
                <w:rFonts w:ascii="Times New Roman" w:hAnsi="Times New Roman"/>
                <w:sz w:val="16"/>
              </w:rPr>
            </w:pPr>
          </w:p>
        </w:tc>
        <w:tc>
          <w:tcPr>
            <w:tcW w:w="2432" w:type="dxa"/>
          </w:tcPr>
          <w:p w14:paraId="72246DD4" w14:textId="77777777" w:rsidR="001F7F6F" w:rsidRPr="008A08A7" w:rsidRDefault="001F7F6F" w:rsidP="00862E67">
            <w:pPr>
              <w:jc w:val="center"/>
              <w:rPr>
                <w:rFonts w:ascii="Times New Roman" w:hAnsi="Times New Roman"/>
                <w:sz w:val="18"/>
                <w:szCs w:val="18"/>
              </w:rPr>
            </w:pPr>
          </w:p>
        </w:tc>
        <w:tc>
          <w:tcPr>
            <w:tcW w:w="2468" w:type="dxa"/>
          </w:tcPr>
          <w:p w14:paraId="7A96420B" w14:textId="77777777" w:rsidR="001F7F6F" w:rsidRPr="008A08A7" w:rsidRDefault="001F7F6F" w:rsidP="00862E67">
            <w:pPr>
              <w:jc w:val="center"/>
              <w:rPr>
                <w:rFonts w:ascii="Times New Roman" w:hAnsi="Times New Roman"/>
                <w:sz w:val="18"/>
                <w:szCs w:val="18"/>
              </w:rPr>
            </w:pPr>
          </w:p>
        </w:tc>
      </w:tr>
    </w:tbl>
    <w:p w14:paraId="72755838" w14:textId="77777777" w:rsidR="00666D3C" w:rsidRDefault="00666D3C" w:rsidP="00666D3C">
      <w:pPr>
        <w:ind w:left="-90" w:right="-900"/>
      </w:pPr>
    </w:p>
    <w:p w14:paraId="6D1AB4A0" w14:textId="15820841" w:rsidR="00282196" w:rsidRPr="00F20625" w:rsidRDefault="00C733AB" w:rsidP="00306F64">
      <w:pPr>
        <w:jc w:val="center"/>
        <w:rPr>
          <w:rFonts w:ascii="Times New Roman" w:hAnsi="Times New Roman"/>
          <w:b/>
          <w:noProof/>
          <w:sz w:val="20"/>
        </w:rPr>
      </w:pPr>
      <w:r w:rsidRPr="00F20625">
        <w:rPr>
          <w:rFonts w:ascii="Times New Roman" w:hAnsi="Times New Roman"/>
          <w:b/>
          <w:noProof/>
          <w:sz w:val="20"/>
        </w:rPr>
        <w:t>Week</w:t>
      </w:r>
      <w:r w:rsidR="00282196" w:rsidRPr="00F20625">
        <w:rPr>
          <w:rFonts w:ascii="Times New Roman" w:hAnsi="Times New Roman"/>
          <w:b/>
          <w:noProof/>
          <w:sz w:val="20"/>
        </w:rPr>
        <w:t xml:space="preserve"> 1</w:t>
      </w:r>
    </w:p>
    <w:p w14:paraId="16C3DAEF" w14:textId="7AE11E3C" w:rsidR="009360B9" w:rsidRPr="00F20625" w:rsidRDefault="00513D5A" w:rsidP="009360B9">
      <w:pPr>
        <w:pStyle w:val="NormalWeb"/>
        <w:spacing w:before="2" w:after="2"/>
        <w:rPr>
          <w:rFonts w:ascii="Times New Roman" w:hAnsi="Times New Roman"/>
        </w:rPr>
      </w:pPr>
      <w:r w:rsidRPr="00F20625">
        <w:rPr>
          <w:rStyle w:val="Strong"/>
          <w:rFonts w:ascii="Times New Roman" w:hAnsi="Times New Roman"/>
        </w:rPr>
        <w:t>Topic 1</w:t>
      </w:r>
      <w:r w:rsidR="00E04FB0" w:rsidRPr="00F20625">
        <w:rPr>
          <w:rStyle w:val="Strong"/>
          <w:rFonts w:ascii="Times New Roman" w:hAnsi="Times New Roman"/>
        </w:rPr>
        <w:t xml:space="preserve">: </w:t>
      </w:r>
      <w:r w:rsidR="00731F92" w:rsidRPr="00F20625">
        <w:rPr>
          <w:rStyle w:val="Strong"/>
          <w:rFonts w:ascii="Times New Roman" w:hAnsi="Times New Roman"/>
        </w:rPr>
        <w:t xml:space="preserve">Ethnographic </w:t>
      </w:r>
      <w:r w:rsidR="00001E57" w:rsidRPr="00F20625">
        <w:rPr>
          <w:rStyle w:val="Strong"/>
          <w:rFonts w:ascii="Times New Roman" w:hAnsi="Times New Roman"/>
        </w:rPr>
        <w:t xml:space="preserve">&amp; Video </w:t>
      </w:r>
      <w:r w:rsidR="00E04FB0" w:rsidRPr="00F20625">
        <w:rPr>
          <w:rStyle w:val="Strong"/>
          <w:rFonts w:ascii="Times New Roman" w:hAnsi="Times New Roman"/>
        </w:rPr>
        <w:t>Research Ethics</w:t>
      </w:r>
      <w:bookmarkStart w:id="0" w:name="OLE_LINK8"/>
      <w:bookmarkStart w:id="1" w:name="OLE_LINK9"/>
    </w:p>
    <w:p w14:paraId="490BD883" w14:textId="0B71B74B" w:rsidR="005E2A4F" w:rsidRPr="00F20625" w:rsidRDefault="005E2A4F" w:rsidP="009360B9">
      <w:pPr>
        <w:pStyle w:val="NormalWeb"/>
        <w:spacing w:before="2" w:after="2"/>
        <w:rPr>
          <w:rFonts w:ascii="Times New Roman" w:hAnsi="Times New Roman"/>
        </w:rPr>
      </w:pPr>
      <w:r w:rsidRPr="00F20625">
        <w:rPr>
          <w:rFonts w:ascii="Times New Roman" w:hAnsi="Times New Roman"/>
        </w:rPr>
        <w:tab/>
      </w:r>
    </w:p>
    <w:p w14:paraId="09AC933B" w14:textId="77777777" w:rsidR="00E04FB0" w:rsidRPr="00F20625" w:rsidRDefault="00E04FB0" w:rsidP="00E04FB0">
      <w:pPr>
        <w:pStyle w:val="NormalWeb"/>
        <w:spacing w:before="2" w:after="2"/>
        <w:ind w:left="1440" w:hanging="720"/>
        <w:rPr>
          <w:rFonts w:ascii="Times New Roman" w:hAnsi="Times New Roman"/>
          <w:b/>
        </w:rPr>
      </w:pPr>
      <w:r w:rsidRPr="00F20625">
        <w:rPr>
          <w:rFonts w:ascii="Times New Roman" w:hAnsi="Times New Roman"/>
          <w:b/>
        </w:rPr>
        <w:t>Reference:</w:t>
      </w:r>
    </w:p>
    <w:p w14:paraId="2951F04A" w14:textId="08DBF1C2" w:rsidR="005E2A4F" w:rsidRPr="00F20625" w:rsidRDefault="005E2A4F" w:rsidP="002207D0">
      <w:pPr>
        <w:pStyle w:val="NormalWeb"/>
        <w:spacing w:before="2" w:after="2"/>
        <w:ind w:left="1440" w:hanging="720"/>
        <w:rPr>
          <w:rFonts w:ascii="Times New Roman" w:hAnsi="Times New Roman"/>
        </w:rPr>
      </w:pPr>
      <w:r w:rsidRPr="00F20625">
        <w:rPr>
          <w:rFonts w:ascii="Times New Roman" w:hAnsi="Times New Roman"/>
        </w:rPr>
        <w:t xml:space="preserve">Lecture Notes (Ethics) </w:t>
      </w:r>
      <w:hyperlink r:id="rId13" w:history="1">
        <w:r w:rsidR="004121C2" w:rsidRPr="00F20625">
          <w:rPr>
            <w:rStyle w:val="Hyperlink"/>
            <w:rFonts w:ascii="Times New Roman" w:hAnsi="Times New Roman"/>
          </w:rPr>
          <w:t>http://blogs.ubc.ca/educ500/files/2014/06/02-EDUC500-Lecture-Notes-Ethics.pdf</w:t>
        </w:r>
      </w:hyperlink>
      <w:r w:rsidR="004121C2" w:rsidRPr="00F20625">
        <w:rPr>
          <w:rFonts w:ascii="Times New Roman" w:hAnsi="Times New Roman"/>
        </w:rPr>
        <w:t xml:space="preserve"> </w:t>
      </w:r>
    </w:p>
    <w:p w14:paraId="1AD9B4C5" w14:textId="477C108A" w:rsidR="002207D0" w:rsidRPr="00F20625" w:rsidRDefault="002207D0" w:rsidP="002207D0">
      <w:pPr>
        <w:pStyle w:val="NormalWeb"/>
        <w:spacing w:before="2" w:after="2"/>
        <w:ind w:left="1440" w:hanging="720"/>
        <w:rPr>
          <w:rFonts w:ascii="Times New Roman" w:hAnsi="Times New Roman"/>
        </w:rPr>
      </w:pPr>
      <w:r w:rsidRPr="00F20625">
        <w:rPr>
          <w:rFonts w:ascii="Times New Roman" w:hAnsi="Times New Roman"/>
        </w:rPr>
        <w:t xml:space="preserve">AAA. (2009/2012). Code of ethics. </w:t>
      </w:r>
      <w:hyperlink r:id="rId14" w:history="1">
        <w:r w:rsidRPr="00F20625">
          <w:rPr>
            <w:rStyle w:val="Hyperlink"/>
            <w:rFonts w:ascii="Times New Roman" w:hAnsi="Times New Roman"/>
          </w:rPr>
          <w:t>http://s3.amazonaws.com/rdcms-aaa/files/production/public/FileDownloads/pdfs/issues/policy-advocacy/upload/AAA-Ethics-Code-2009.pdf</w:t>
        </w:r>
      </w:hyperlink>
      <w:r w:rsidRPr="00F20625">
        <w:rPr>
          <w:rFonts w:ascii="Times New Roman" w:hAnsi="Times New Roman"/>
        </w:rPr>
        <w:t xml:space="preserve"> + </w:t>
      </w:r>
      <w:hyperlink r:id="rId15" w:history="1">
        <w:r w:rsidRPr="00F20625">
          <w:rPr>
            <w:rStyle w:val="Hyperlink"/>
            <w:rFonts w:ascii="Times New Roman" w:hAnsi="Times New Roman"/>
          </w:rPr>
          <w:t>http://ethics.americananthro.org/category/statement/</w:t>
        </w:r>
      </w:hyperlink>
      <w:r w:rsidRPr="00F20625">
        <w:rPr>
          <w:rFonts w:ascii="Times New Roman" w:hAnsi="Times New Roman"/>
        </w:rPr>
        <w:t xml:space="preserve"> </w:t>
      </w:r>
    </w:p>
    <w:p w14:paraId="3C98F8A7" w14:textId="77777777" w:rsidR="00E04FB0" w:rsidRPr="00F20625" w:rsidRDefault="00E04FB0" w:rsidP="00E04FB0">
      <w:pPr>
        <w:pStyle w:val="NormalWeb"/>
        <w:spacing w:before="2" w:after="2"/>
        <w:ind w:left="1440" w:hanging="720"/>
        <w:rPr>
          <w:rFonts w:ascii="Times New Roman" w:hAnsi="Times New Roman"/>
        </w:rPr>
      </w:pPr>
      <w:r w:rsidRPr="00F20625">
        <w:rPr>
          <w:rFonts w:ascii="Times New Roman" w:hAnsi="Times New Roman"/>
        </w:rPr>
        <w:t xml:space="preserve">AERA. (2011). Code of ethics. </w:t>
      </w:r>
      <w:r w:rsidRPr="00F20625">
        <w:rPr>
          <w:rFonts w:ascii="Times New Roman" w:hAnsi="Times New Roman"/>
          <w:i/>
        </w:rPr>
        <w:t>Educational Researcher, 40</w:t>
      </w:r>
      <w:r w:rsidRPr="00F20625">
        <w:rPr>
          <w:rFonts w:ascii="Times New Roman" w:hAnsi="Times New Roman"/>
        </w:rPr>
        <w:t>(3). 145–156.</w:t>
      </w:r>
    </w:p>
    <w:p w14:paraId="2F175D83" w14:textId="73FB2460" w:rsidR="008604C8" w:rsidRPr="00F20625" w:rsidRDefault="008604C8" w:rsidP="00E04FB0">
      <w:pPr>
        <w:pStyle w:val="NormalWeb"/>
        <w:spacing w:before="2" w:after="2"/>
        <w:ind w:left="1440" w:hanging="720"/>
        <w:rPr>
          <w:rFonts w:ascii="Times New Roman" w:eastAsia="Times New Roman" w:hAnsi="Times New Roman"/>
        </w:rPr>
      </w:pPr>
      <w:r w:rsidRPr="00F20625">
        <w:rPr>
          <w:rFonts w:ascii="Times New Roman" w:eastAsia="Times New Roman" w:hAnsi="Times New Roman"/>
        </w:rPr>
        <w:t xml:space="preserve">RTNDA. </w:t>
      </w:r>
      <w:r w:rsidR="00831874" w:rsidRPr="00F20625">
        <w:rPr>
          <w:rFonts w:ascii="Times New Roman" w:eastAsia="Times New Roman" w:hAnsi="Times New Roman"/>
        </w:rPr>
        <w:t xml:space="preserve">(2007). </w:t>
      </w:r>
      <w:r w:rsidRPr="00F20625">
        <w:rPr>
          <w:rFonts w:ascii="Times New Roman" w:eastAsia="Times New Roman" w:hAnsi="Times New Roman"/>
        </w:rPr>
        <w:t xml:space="preserve">Code of ethics. </w:t>
      </w:r>
      <w:hyperlink r:id="rId16" w:history="1">
        <w:r w:rsidRPr="00F20625">
          <w:rPr>
            <w:rStyle w:val="Hyperlink"/>
            <w:rFonts w:ascii="Times New Roman" w:eastAsia="Times New Roman" w:hAnsi="Times New Roman"/>
          </w:rPr>
          <w:t>https://www.rtdna.org/content/rtdna_code_of_ethics</w:t>
        </w:r>
      </w:hyperlink>
      <w:r w:rsidRPr="00F20625">
        <w:rPr>
          <w:rFonts w:ascii="Times New Roman" w:eastAsia="Times New Roman" w:hAnsi="Times New Roman"/>
        </w:rPr>
        <w:t xml:space="preserve"> </w:t>
      </w:r>
      <w:r w:rsidR="00831874" w:rsidRPr="00F20625">
        <w:rPr>
          <w:rFonts w:ascii="Times New Roman" w:eastAsia="Times New Roman" w:hAnsi="Times New Roman"/>
        </w:rPr>
        <w:t xml:space="preserve">+ </w:t>
      </w:r>
      <w:hyperlink r:id="rId17" w:history="1">
        <w:r w:rsidR="00831874" w:rsidRPr="00F20625">
          <w:rPr>
            <w:rStyle w:val="Hyperlink"/>
            <w:rFonts w:ascii="Times New Roman" w:eastAsia="Times New Roman" w:hAnsi="Times New Roman"/>
          </w:rPr>
          <w:t>https://www.rtdna.org/content/guidelines_for_ethical_video_and_audio_editing</w:t>
        </w:r>
      </w:hyperlink>
      <w:r w:rsidR="00831874" w:rsidRPr="00F20625">
        <w:rPr>
          <w:rFonts w:ascii="Times New Roman" w:eastAsia="Times New Roman" w:hAnsi="Times New Roman"/>
        </w:rPr>
        <w:t xml:space="preserve"> </w:t>
      </w:r>
    </w:p>
    <w:p w14:paraId="5387FDAD" w14:textId="77777777" w:rsidR="00E04FB0" w:rsidRPr="00F20625" w:rsidRDefault="00E04FB0" w:rsidP="00E04FB0">
      <w:pPr>
        <w:pStyle w:val="NormalWeb"/>
        <w:spacing w:before="2" w:after="2"/>
        <w:ind w:left="1440" w:hanging="720"/>
        <w:rPr>
          <w:rFonts w:ascii="Times New Roman" w:hAnsi="Times New Roman"/>
        </w:rPr>
      </w:pPr>
      <w:r w:rsidRPr="00F20625">
        <w:rPr>
          <w:rFonts w:ascii="Times New Roman" w:eastAsia="Times New Roman" w:hAnsi="Times New Roman"/>
        </w:rPr>
        <w:t xml:space="preserve">Graham, A., Powell, M., Taylor, N., Anderson, D., &amp; Fitzgerald, R. (2013). </w:t>
      </w:r>
      <w:r w:rsidRPr="00F20625">
        <w:rPr>
          <w:rFonts w:ascii="Times New Roman" w:eastAsia="Times New Roman" w:hAnsi="Times New Roman"/>
          <w:i/>
        </w:rPr>
        <w:t>Ethical research involving children</w:t>
      </w:r>
      <w:r w:rsidRPr="00F20625">
        <w:rPr>
          <w:rFonts w:ascii="Times New Roman" w:eastAsia="Times New Roman" w:hAnsi="Times New Roman"/>
        </w:rPr>
        <w:t xml:space="preserve">. Florence, Italy: UNICEF Office of Research – Innocenti. Retrieved from: </w:t>
      </w:r>
      <w:hyperlink r:id="rId18" w:history="1">
        <w:r w:rsidRPr="00F20625">
          <w:rPr>
            <w:rStyle w:val="Hyperlink"/>
            <w:rFonts w:ascii="Times New Roman" w:eastAsia="Times New Roman" w:hAnsi="Times New Roman"/>
          </w:rPr>
          <w:t>http://childethics.com/wp-content/uploads/2013/10/ERIC-compendium-approved-digital-web.pdf</w:t>
        </w:r>
      </w:hyperlink>
    </w:p>
    <w:p w14:paraId="231BBBFA" w14:textId="77777777" w:rsidR="00E04FB0" w:rsidRPr="00F20625" w:rsidRDefault="00E04FB0" w:rsidP="00E04FB0">
      <w:pPr>
        <w:pStyle w:val="NormalWeb"/>
        <w:spacing w:before="2" w:after="2"/>
        <w:ind w:left="1440" w:hanging="720"/>
        <w:rPr>
          <w:rFonts w:ascii="Times New Roman" w:hAnsi="Times New Roman"/>
        </w:rPr>
      </w:pPr>
      <w:r w:rsidRPr="00F20625">
        <w:rPr>
          <w:rFonts w:ascii="Times New Roman" w:hAnsi="Times New Roman"/>
        </w:rPr>
        <w:t xml:space="preserve">Lowman, J. &amp; Palys, T. (2000). Ethics and institutional conflict of interest: The research confidentiality controversy at Simon Fraser University. </w:t>
      </w:r>
      <w:r w:rsidRPr="00F20625">
        <w:rPr>
          <w:rFonts w:ascii="Times New Roman" w:hAnsi="Times New Roman"/>
          <w:i/>
        </w:rPr>
        <w:t>Sociological Practice: A Journal of Clinical and Applied Sociology 2</w:t>
      </w:r>
      <w:r w:rsidRPr="00F20625">
        <w:rPr>
          <w:rFonts w:ascii="Times New Roman" w:hAnsi="Times New Roman"/>
        </w:rPr>
        <w:t>(4), 245-255.</w:t>
      </w:r>
    </w:p>
    <w:bookmarkEnd w:id="0"/>
    <w:bookmarkEnd w:id="1"/>
    <w:p w14:paraId="556E934D" w14:textId="77777777" w:rsidR="00306F64" w:rsidRPr="00F20625" w:rsidRDefault="00306F64" w:rsidP="0089599C">
      <w:pPr>
        <w:pStyle w:val="NormalWeb"/>
        <w:spacing w:before="2" w:after="2"/>
        <w:rPr>
          <w:rFonts w:ascii="Times New Roman" w:hAnsi="Times New Roman"/>
          <w:b/>
        </w:rPr>
      </w:pPr>
    </w:p>
    <w:p w14:paraId="05227229" w14:textId="249B06C2" w:rsidR="00C6381A" w:rsidRPr="00F20625" w:rsidRDefault="00C6381A" w:rsidP="00C6381A">
      <w:pPr>
        <w:pStyle w:val="NormalWeb"/>
        <w:spacing w:before="2" w:after="2"/>
        <w:jc w:val="center"/>
        <w:rPr>
          <w:rFonts w:ascii="Times New Roman" w:hAnsi="Times New Roman"/>
          <w:b/>
        </w:rPr>
      </w:pPr>
      <w:r w:rsidRPr="00F20625">
        <w:rPr>
          <w:rFonts w:ascii="Times New Roman" w:hAnsi="Times New Roman"/>
          <w:b/>
        </w:rPr>
        <w:t>Week 2</w:t>
      </w:r>
    </w:p>
    <w:p w14:paraId="22BE10B1" w14:textId="327B714F" w:rsidR="00017575" w:rsidRPr="00F20625" w:rsidRDefault="00E6524C" w:rsidP="0092224E">
      <w:pPr>
        <w:pStyle w:val="NormalWeb"/>
        <w:spacing w:before="2" w:after="2"/>
        <w:rPr>
          <w:rStyle w:val="Strong"/>
          <w:rFonts w:ascii="Times New Roman" w:hAnsi="Times New Roman"/>
        </w:rPr>
      </w:pPr>
      <w:r w:rsidRPr="00F20625">
        <w:rPr>
          <w:rStyle w:val="Strong"/>
          <w:rFonts w:ascii="Times New Roman" w:hAnsi="Times New Roman"/>
        </w:rPr>
        <w:t xml:space="preserve">Topic 2: </w:t>
      </w:r>
      <w:r w:rsidR="0092224E" w:rsidRPr="00F20625">
        <w:rPr>
          <w:rStyle w:val="Strong"/>
          <w:rFonts w:ascii="Times New Roman" w:hAnsi="Times New Roman"/>
        </w:rPr>
        <w:t>Micro-Video &amp; Micro-Analysis</w:t>
      </w:r>
    </w:p>
    <w:p w14:paraId="425302DF" w14:textId="77777777" w:rsidR="0092224E" w:rsidRPr="00F20625" w:rsidRDefault="0092224E" w:rsidP="0092224E">
      <w:pPr>
        <w:pStyle w:val="NormalWeb"/>
        <w:spacing w:before="2" w:after="2"/>
        <w:ind w:left="720"/>
        <w:rPr>
          <w:rFonts w:ascii="Times New Roman" w:hAnsi="Times New Roman"/>
          <w:b/>
        </w:rPr>
      </w:pPr>
    </w:p>
    <w:p w14:paraId="05A1F377" w14:textId="77777777" w:rsidR="0092224E" w:rsidRPr="00F20625" w:rsidRDefault="0092224E" w:rsidP="0092224E">
      <w:pPr>
        <w:pStyle w:val="NormalWeb"/>
        <w:spacing w:before="2" w:after="2"/>
        <w:ind w:left="720"/>
        <w:rPr>
          <w:rFonts w:ascii="Times New Roman" w:hAnsi="Times New Roman"/>
        </w:rPr>
      </w:pPr>
      <w:r w:rsidRPr="00F20625">
        <w:rPr>
          <w:rFonts w:ascii="Times New Roman" w:hAnsi="Times New Roman"/>
          <w:b/>
        </w:rPr>
        <w:t>Readings:</w:t>
      </w:r>
      <w:r w:rsidRPr="00F20625">
        <w:rPr>
          <w:rFonts w:ascii="Times New Roman" w:hAnsi="Times New Roman"/>
        </w:rPr>
        <w:t xml:space="preserve"> </w:t>
      </w:r>
    </w:p>
    <w:p w14:paraId="62A5F40E" w14:textId="43194197" w:rsidR="0092224E" w:rsidRPr="00F20625" w:rsidRDefault="0092224E" w:rsidP="0092224E">
      <w:pPr>
        <w:pStyle w:val="NormalWeb"/>
        <w:spacing w:before="2" w:after="2"/>
        <w:ind w:left="1440" w:hanging="720"/>
        <w:rPr>
          <w:rFonts w:ascii="Times New Roman" w:hAnsi="Times New Roman"/>
          <w:lang w:val="en-CA"/>
        </w:rPr>
      </w:pPr>
      <w:r w:rsidRPr="009B632A">
        <w:rPr>
          <w:rFonts w:ascii="Times New Roman" w:hAnsi="Times New Roman"/>
          <w:highlight w:val="yellow"/>
          <w:lang w:val="en-CA"/>
        </w:rPr>
        <w:t>Markham, A. N. (2018). Ethnograph</w:t>
      </w:r>
      <w:r w:rsidR="001434F1" w:rsidRPr="009B632A">
        <w:rPr>
          <w:rFonts w:ascii="Times New Roman" w:hAnsi="Times New Roman"/>
          <w:highlight w:val="yellow"/>
          <w:lang w:val="en-CA"/>
        </w:rPr>
        <w:t>y in the digital internet era: F</w:t>
      </w:r>
      <w:r w:rsidRPr="009B632A">
        <w:rPr>
          <w:rFonts w:ascii="Times New Roman" w:hAnsi="Times New Roman"/>
          <w:highlight w:val="yellow"/>
          <w:lang w:val="en-CA"/>
        </w:rPr>
        <w:t xml:space="preserve">rom fields to flows, descriptions to interventions. In N. Denzin &amp; Y. Lincoln (Eds.), </w:t>
      </w:r>
      <w:r w:rsidRPr="009B632A">
        <w:rPr>
          <w:rFonts w:ascii="Times New Roman" w:hAnsi="Times New Roman"/>
          <w:i/>
          <w:highlight w:val="yellow"/>
          <w:lang w:val="en-CA"/>
        </w:rPr>
        <w:t>Sage handbook of qualitative research</w:t>
      </w:r>
      <w:r w:rsidRPr="009B632A">
        <w:rPr>
          <w:rFonts w:ascii="Times New Roman" w:hAnsi="Times New Roman"/>
          <w:highlight w:val="yellow"/>
          <w:lang w:val="en-CA"/>
        </w:rPr>
        <w:t xml:space="preserve"> (5th ed.) (pp. 650-668). Thousand Oaks, CA: Sage.</w:t>
      </w:r>
    </w:p>
    <w:p w14:paraId="4227DF14" w14:textId="43C8728E" w:rsidR="00B73001" w:rsidRDefault="00B73001" w:rsidP="0092224E">
      <w:pPr>
        <w:pStyle w:val="NormalWeb"/>
        <w:spacing w:before="2" w:after="2"/>
        <w:ind w:left="1440" w:hanging="720"/>
        <w:rPr>
          <w:rFonts w:ascii="Times New Roman" w:hAnsi="Times New Roman"/>
        </w:rPr>
      </w:pPr>
      <w:r w:rsidRPr="00B73001">
        <w:rPr>
          <w:rFonts w:ascii="Times New Roman" w:hAnsi="Times New Roman"/>
        </w:rPr>
        <w:t xml:space="preserve">Nguyen, P. X., Rogez, G., Fowlkes, C., &amp; Ramanan, D. (2016). The open world of micro-videos. </w:t>
      </w:r>
      <w:r w:rsidR="003E6A53" w:rsidRPr="003E6A53">
        <w:rPr>
          <w:rFonts w:ascii="Times New Roman" w:hAnsi="Times New Roman"/>
          <w:i/>
        </w:rPr>
        <w:t xml:space="preserve">CoRR </w:t>
      </w:r>
      <w:r w:rsidR="003E6A53">
        <w:rPr>
          <w:rFonts w:ascii="Times New Roman" w:hAnsi="Times New Roman"/>
          <w:i/>
        </w:rPr>
        <w:t>–</w:t>
      </w:r>
      <w:r w:rsidR="003E6A53" w:rsidRPr="003E6A53">
        <w:rPr>
          <w:rFonts w:ascii="Times New Roman" w:hAnsi="Times New Roman"/>
          <w:i/>
        </w:rPr>
        <w:t xml:space="preserve"> </w:t>
      </w:r>
      <w:r w:rsidR="003E6A53">
        <w:rPr>
          <w:rFonts w:ascii="Times New Roman" w:hAnsi="Times New Roman"/>
          <w:i/>
        </w:rPr>
        <w:t xml:space="preserve">Cornell </w:t>
      </w:r>
      <w:r w:rsidR="003E6A53" w:rsidRPr="003E6A53">
        <w:rPr>
          <w:rFonts w:ascii="Times New Roman" w:hAnsi="Times New Roman"/>
          <w:i/>
        </w:rPr>
        <w:t>Computing Research Repository</w:t>
      </w:r>
      <w:r w:rsidRPr="00B73001">
        <w:rPr>
          <w:rFonts w:ascii="Times New Roman" w:hAnsi="Times New Roman"/>
        </w:rPr>
        <w:t>, abs/1603.09439.</w:t>
      </w:r>
    </w:p>
    <w:p w14:paraId="51CFE709" w14:textId="1390AEFB" w:rsidR="0092224E" w:rsidRDefault="0092224E" w:rsidP="0092224E">
      <w:pPr>
        <w:pStyle w:val="NormalWeb"/>
        <w:spacing w:before="2" w:after="2"/>
        <w:ind w:left="1440" w:hanging="720"/>
        <w:rPr>
          <w:rFonts w:ascii="Times New Roman" w:hAnsi="Times New Roman"/>
        </w:rPr>
      </w:pPr>
      <w:r w:rsidRPr="00F20625">
        <w:rPr>
          <w:rFonts w:ascii="Times New Roman" w:hAnsi="Times New Roman"/>
        </w:rPr>
        <w:t xml:space="preserve">Redi, M., O’Hare, N., Schifanella, R., Trevisiol, M., &amp; Jaimes, A. (2014). 6 seconds of sound and vision: Creativity in micro-videos. </w:t>
      </w:r>
      <w:r w:rsidRPr="00F20625">
        <w:rPr>
          <w:rFonts w:ascii="Times New Roman" w:hAnsi="Times New Roman"/>
          <w:i/>
        </w:rPr>
        <w:t>IEEE Conference on Computer Vision and Pattern Recognition (CVPR).</w:t>
      </w:r>
    </w:p>
    <w:p w14:paraId="5087F621" w14:textId="77777777" w:rsidR="00974002" w:rsidRDefault="00974002" w:rsidP="0092224E">
      <w:pPr>
        <w:pStyle w:val="NormalWeb"/>
        <w:spacing w:before="2" w:after="2"/>
        <w:ind w:left="1440" w:hanging="720"/>
        <w:rPr>
          <w:rFonts w:ascii="Times New Roman" w:hAnsi="Times New Roman"/>
        </w:rPr>
      </w:pPr>
    </w:p>
    <w:p w14:paraId="0AFA3ED0" w14:textId="01D05019" w:rsidR="00974002" w:rsidRPr="00974002" w:rsidRDefault="00974002" w:rsidP="0092224E">
      <w:pPr>
        <w:pStyle w:val="NormalWeb"/>
        <w:spacing w:before="2" w:after="2"/>
        <w:ind w:left="1440" w:hanging="720"/>
        <w:rPr>
          <w:rFonts w:ascii="Times New Roman" w:hAnsi="Times New Roman"/>
          <w:b/>
        </w:rPr>
      </w:pPr>
      <w:r w:rsidRPr="00974002">
        <w:rPr>
          <w:rFonts w:ascii="Times New Roman" w:hAnsi="Times New Roman"/>
          <w:b/>
        </w:rPr>
        <w:t>Secondary Reading</w:t>
      </w:r>
    </w:p>
    <w:p w14:paraId="03E60CB2" w14:textId="77777777" w:rsidR="00511DB9" w:rsidRPr="00F47C84" w:rsidRDefault="00511DB9" w:rsidP="00511DB9">
      <w:pPr>
        <w:pStyle w:val="NormalWeb"/>
        <w:spacing w:before="2" w:after="2"/>
        <w:ind w:left="1440" w:hanging="720"/>
        <w:rPr>
          <w:rFonts w:ascii="Times New Roman" w:hAnsi="Times New Roman"/>
        </w:rPr>
      </w:pPr>
      <w:r>
        <w:rPr>
          <w:rFonts w:ascii="Times New Roman" w:hAnsi="Times New Roman"/>
        </w:rPr>
        <w:t>Rukszto, K. (2005). The other heritage minutes: Satirical reactions to Canadian n</w:t>
      </w:r>
      <w:r w:rsidRPr="00F47C84">
        <w:rPr>
          <w:rFonts w:ascii="Times New Roman" w:hAnsi="Times New Roman"/>
        </w:rPr>
        <w:t>ationalism</w:t>
      </w:r>
      <w:r w:rsidRPr="00F47C84">
        <w:rPr>
          <w:rFonts w:ascii="Times New Roman" w:hAnsi="Times New Roman"/>
          <w:i/>
        </w:rPr>
        <w:t>. Topia, 14</w:t>
      </w:r>
      <w:r w:rsidRPr="00F47C84">
        <w:rPr>
          <w:rFonts w:ascii="Times New Roman" w:hAnsi="Times New Roman"/>
        </w:rPr>
        <w:t>, 73-91.</w:t>
      </w:r>
    </w:p>
    <w:p w14:paraId="3D48577A" w14:textId="4A13A032" w:rsidR="00974002" w:rsidRPr="00974002" w:rsidRDefault="00974002" w:rsidP="0092224E">
      <w:pPr>
        <w:pStyle w:val="NormalWeb"/>
        <w:spacing w:before="2" w:after="2"/>
        <w:ind w:left="1440" w:hanging="720"/>
        <w:rPr>
          <w:rFonts w:ascii="Times New Roman" w:hAnsi="Times New Roman"/>
        </w:rPr>
      </w:pPr>
      <w:r w:rsidRPr="00974002">
        <w:rPr>
          <w:rFonts w:ascii="Times New Roman" w:hAnsi="Times New Roman"/>
        </w:rPr>
        <w:t xml:space="preserve">Mitchell, W. J. T. (1984). What is an image? </w:t>
      </w:r>
      <w:r w:rsidRPr="00974002">
        <w:rPr>
          <w:rFonts w:ascii="Times New Roman" w:hAnsi="Times New Roman"/>
          <w:i/>
        </w:rPr>
        <w:t>New Literary History, 15</w:t>
      </w:r>
      <w:r w:rsidRPr="00974002">
        <w:rPr>
          <w:rFonts w:ascii="Times New Roman" w:hAnsi="Times New Roman"/>
        </w:rPr>
        <w:t>(3), 503-537.</w:t>
      </w:r>
    </w:p>
    <w:p w14:paraId="45D4B43F" w14:textId="77777777" w:rsidR="00144169" w:rsidRPr="00F20625" w:rsidRDefault="00144169" w:rsidP="00144169">
      <w:pPr>
        <w:pStyle w:val="NormalWeb"/>
        <w:spacing w:before="2" w:after="2"/>
        <w:rPr>
          <w:rStyle w:val="Strong"/>
          <w:rFonts w:ascii="Times New Roman" w:hAnsi="Times New Roman"/>
        </w:rPr>
      </w:pPr>
    </w:p>
    <w:p w14:paraId="10D8B2AD" w14:textId="774DA952" w:rsidR="0089357A" w:rsidRPr="00F20625" w:rsidRDefault="0089357A" w:rsidP="0089357A">
      <w:pPr>
        <w:jc w:val="center"/>
        <w:rPr>
          <w:rStyle w:val="Strong"/>
          <w:rFonts w:ascii="Times New Roman" w:hAnsi="Times New Roman"/>
          <w:sz w:val="20"/>
        </w:rPr>
      </w:pPr>
      <w:r w:rsidRPr="00F20625">
        <w:rPr>
          <w:rFonts w:ascii="Times New Roman" w:hAnsi="Times New Roman"/>
          <w:b/>
          <w:sz w:val="20"/>
        </w:rPr>
        <w:t>Week 3</w:t>
      </w:r>
    </w:p>
    <w:p w14:paraId="5FE6BBFD" w14:textId="77777777" w:rsidR="00C5404B" w:rsidRPr="00F20625" w:rsidRDefault="00144169" w:rsidP="00C5404B">
      <w:pPr>
        <w:pStyle w:val="NormalWeb"/>
        <w:spacing w:before="2" w:after="2"/>
        <w:rPr>
          <w:rStyle w:val="Strong"/>
          <w:rFonts w:ascii="Times New Roman" w:hAnsi="Times New Roman"/>
        </w:rPr>
      </w:pPr>
      <w:r w:rsidRPr="00F20625">
        <w:rPr>
          <w:rStyle w:val="Strong"/>
          <w:rFonts w:ascii="Times New Roman" w:hAnsi="Times New Roman"/>
        </w:rPr>
        <w:t xml:space="preserve">Topic 3: </w:t>
      </w:r>
      <w:r w:rsidR="00C5404B" w:rsidRPr="00F20625">
        <w:rPr>
          <w:rStyle w:val="Strong"/>
          <w:rFonts w:ascii="Times New Roman" w:hAnsi="Times New Roman"/>
        </w:rPr>
        <w:t>Doing Video Ethnography</w:t>
      </w:r>
    </w:p>
    <w:p w14:paraId="31C6B021" w14:textId="77777777" w:rsidR="00C5404B" w:rsidRPr="00F20625" w:rsidRDefault="00C5404B" w:rsidP="00C5404B">
      <w:pPr>
        <w:pStyle w:val="NormalWeb"/>
        <w:spacing w:before="2" w:after="2"/>
        <w:rPr>
          <w:rFonts w:ascii="Times New Roman" w:hAnsi="Times New Roman"/>
        </w:rPr>
      </w:pPr>
    </w:p>
    <w:p w14:paraId="2E5FA5F3" w14:textId="77777777" w:rsidR="00C5404B" w:rsidRPr="00F20625" w:rsidRDefault="00C5404B" w:rsidP="00C5404B">
      <w:pPr>
        <w:pStyle w:val="NormalWeb"/>
        <w:spacing w:before="2" w:after="2"/>
        <w:ind w:left="720"/>
        <w:rPr>
          <w:rFonts w:ascii="Times New Roman" w:hAnsi="Times New Roman"/>
        </w:rPr>
      </w:pPr>
      <w:r w:rsidRPr="00F20625">
        <w:rPr>
          <w:rFonts w:ascii="Times New Roman" w:hAnsi="Times New Roman"/>
          <w:b/>
        </w:rPr>
        <w:t>Readings:</w:t>
      </w:r>
      <w:r w:rsidRPr="00F20625">
        <w:rPr>
          <w:rFonts w:ascii="Times New Roman" w:hAnsi="Times New Roman"/>
        </w:rPr>
        <w:t xml:space="preserve"> </w:t>
      </w:r>
    </w:p>
    <w:p w14:paraId="266E2B74" w14:textId="77777777" w:rsidR="00C5404B" w:rsidRPr="00F20625" w:rsidRDefault="00C5404B" w:rsidP="00C5404B">
      <w:pPr>
        <w:pStyle w:val="NormalWeb"/>
        <w:spacing w:before="2" w:after="2"/>
        <w:ind w:left="1440" w:hanging="720"/>
        <w:rPr>
          <w:rFonts w:ascii="Times New Roman" w:hAnsi="Times New Roman"/>
        </w:rPr>
      </w:pPr>
      <w:r w:rsidRPr="00F20625">
        <w:rPr>
          <w:rFonts w:ascii="Times New Roman" w:hAnsi="Times New Roman"/>
        </w:rPr>
        <w:t xml:space="preserve">Pink, S. (2001/2014). The visual in ethnography. In </w:t>
      </w:r>
      <w:r w:rsidRPr="00F20625">
        <w:rPr>
          <w:rFonts w:ascii="Times New Roman" w:hAnsi="Times New Roman"/>
          <w:i/>
        </w:rPr>
        <w:t>Doing visual ethnography: Images, media and representation in research</w:t>
      </w:r>
      <w:r w:rsidRPr="00F20625">
        <w:rPr>
          <w:rFonts w:ascii="Times New Roman" w:hAnsi="Times New Roman"/>
        </w:rPr>
        <w:t xml:space="preserve"> (3rd ed.) (pp. 17-29). Thousand Oaks, CA: Sage Publications.</w:t>
      </w:r>
    </w:p>
    <w:p w14:paraId="6B85C240" w14:textId="77777777" w:rsidR="00C5404B" w:rsidRPr="00F20625" w:rsidRDefault="00C5404B" w:rsidP="00C5404B">
      <w:pPr>
        <w:pStyle w:val="NormalWeb"/>
        <w:spacing w:before="2" w:after="2"/>
        <w:ind w:left="1440" w:hanging="720"/>
        <w:rPr>
          <w:rFonts w:ascii="Times New Roman" w:hAnsi="Times New Roman"/>
        </w:rPr>
      </w:pPr>
      <w:r w:rsidRPr="00F20625">
        <w:rPr>
          <w:rFonts w:ascii="Times New Roman" w:hAnsi="Times New Roman"/>
        </w:rPr>
        <w:t xml:space="preserve">Pink, S. (2001/2014). Video in ethnographic research. In </w:t>
      </w:r>
      <w:r w:rsidRPr="00F20625">
        <w:rPr>
          <w:rFonts w:ascii="Times New Roman" w:hAnsi="Times New Roman"/>
          <w:i/>
        </w:rPr>
        <w:t>Doing visual ethnography: Images, media and representation in research</w:t>
      </w:r>
      <w:r w:rsidRPr="00F20625">
        <w:rPr>
          <w:rFonts w:ascii="Times New Roman" w:hAnsi="Times New Roman"/>
        </w:rPr>
        <w:t xml:space="preserve"> (3rd ed.) (pp. ?-?). Thousand Oaks, CA: Sage Publications.</w:t>
      </w:r>
    </w:p>
    <w:p w14:paraId="057A0B89" w14:textId="77777777" w:rsidR="00C5404B" w:rsidRPr="00F20625" w:rsidRDefault="00C5404B" w:rsidP="00C5404B">
      <w:pPr>
        <w:pStyle w:val="NormalWeb"/>
        <w:spacing w:before="2" w:after="2"/>
        <w:ind w:left="1440" w:hanging="720"/>
        <w:rPr>
          <w:rFonts w:ascii="Times New Roman" w:hAnsi="Times New Roman"/>
        </w:rPr>
      </w:pPr>
      <w:r w:rsidRPr="00AE54F1">
        <w:rPr>
          <w:rFonts w:ascii="Times New Roman" w:hAnsi="Times New Roman"/>
          <w:highlight w:val="yellow"/>
        </w:rPr>
        <w:t xml:space="preserve">Pink, S. (2001/2014). Video in ethnographic representation. In </w:t>
      </w:r>
      <w:r w:rsidRPr="00AE54F1">
        <w:rPr>
          <w:rFonts w:ascii="Times New Roman" w:hAnsi="Times New Roman"/>
          <w:i/>
          <w:highlight w:val="yellow"/>
        </w:rPr>
        <w:t>Doing visual ethnography: Images, media and representation in research</w:t>
      </w:r>
      <w:r w:rsidRPr="00AE54F1">
        <w:rPr>
          <w:rFonts w:ascii="Times New Roman" w:hAnsi="Times New Roman"/>
          <w:highlight w:val="yellow"/>
        </w:rPr>
        <w:t xml:space="preserve"> (3rd ed.) (pp. ?-?). Thousand Oaks, CA: Sage Publications.</w:t>
      </w:r>
    </w:p>
    <w:p w14:paraId="36194B08" w14:textId="77777777" w:rsidR="00C5404B" w:rsidRPr="00F20625" w:rsidRDefault="00C5404B" w:rsidP="00C5404B">
      <w:pPr>
        <w:ind w:left="1440" w:hanging="720"/>
        <w:rPr>
          <w:rFonts w:ascii="Times New Roman" w:hAnsi="Times New Roman"/>
          <w:sz w:val="20"/>
          <w:lang w:val="en-CA"/>
        </w:rPr>
      </w:pPr>
      <w:r w:rsidRPr="00F20625">
        <w:rPr>
          <w:rFonts w:ascii="Times New Roman" w:hAnsi="Times New Roman"/>
          <w:sz w:val="20"/>
          <w:lang w:val="en-CA"/>
        </w:rPr>
        <w:t xml:space="preserve">Goldman-Segall, R. (1993). Looking through layers. </w:t>
      </w:r>
      <w:r w:rsidRPr="00F20625">
        <w:rPr>
          <w:rFonts w:ascii="Times New Roman" w:hAnsi="Times New Roman"/>
          <w:i/>
          <w:sz w:val="20"/>
          <w:lang w:val="en-CA"/>
        </w:rPr>
        <w:t>Points of viewing children's thinking: A digital ethnographer's journey</w:t>
      </w:r>
      <w:r w:rsidRPr="00F20625">
        <w:rPr>
          <w:rFonts w:ascii="Times New Roman" w:hAnsi="Times New Roman"/>
          <w:sz w:val="20"/>
          <w:lang w:val="en-CA"/>
        </w:rPr>
        <w:t xml:space="preserve"> (pp. 21-42). Mahwah, NJ: Erlbaum.</w:t>
      </w:r>
    </w:p>
    <w:p w14:paraId="03603798" w14:textId="77777777" w:rsidR="00C5404B" w:rsidRPr="00F20625" w:rsidRDefault="00C5404B" w:rsidP="00C5404B">
      <w:pPr>
        <w:pStyle w:val="NormalWeb"/>
        <w:spacing w:before="2" w:after="2"/>
        <w:rPr>
          <w:rFonts w:ascii="Times New Roman" w:hAnsi="Times New Roman"/>
          <w:lang w:val="en-CA"/>
        </w:rPr>
      </w:pPr>
    </w:p>
    <w:p w14:paraId="1D4172DA" w14:textId="77777777" w:rsidR="00C5404B" w:rsidRPr="00F20625" w:rsidRDefault="00C5404B" w:rsidP="00C5404B">
      <w:pPr>
        <w:pStyle w:val="NormalWeb"/>
        <w:spacing w:before="2" w:after="2"/>
        <w:ind w:left="1440" w:hanging="720"/>
        <w:rPr>
          <w:rFonts w:ascii="Times New Roman" w:hAnsi="Times New Roman"/>
          <w:b/>
          <w:lang w:val="en-CA"/>
        </w:rPr>
      </w:pPr>
      <w:r w:rsidRPr="00F20625">
        <w:rPr>
          <w:rFonts w:ascii="Times New Roman" w:hAnsi="Times New Roman"/>
          <w:b/>
          <w:lang w:val="en-CA"/>
        </w:rPr>
        <w:t>Secondary Reading</w:t>
      </w:r>
    </w:p>
    <w:p w14:paraId="48A35021" w14:textId="0911D7FF" w:rsidR="00C5404B" w:rsidRPr="000B0B92" w:rsidRDefault="00C5404B" w:rsidP="000B0B92">
      <w:pPr>
        <w:pStyle w:val="NormalWeb"/>
        <w:spacing w:before="2" w:after="2"/>
        <w:ind w:left="1440" w:hanging="720"/>
        <w:rPr>
          <w:rStyle w:val="Strong"/>
          <w:rFonts w:ascii="Times New Roman" w:hAnsi="Times New Roman"/>
          <w:b w:val="0"/>
          <w:lang w:val="en-CA"/>
        </w:rPr>
      </w:pPr>
      <w:r w:rsidRPr="00F20625">
        <w:rPr>
          <w:rFonts w:ascii="Times New Roman" w:hAnsi="Times New Roman"/>
          <w:lang w:val="en-CA"/>
        </w:rPr>
        <w:t xml:space="preserve">Pink, S. (2009). Situating sensory ethnography. In </w:t>
      </w:r>
      <w:r w:rsidRPr="00F20625">
        <w:rPr>
          <w:rFonts w:ascii="Times New Roman" w:hAnsi="Times New Roman"/>
          <w:i/>
          <w:lang w:val="en-CA"/>
        </w:rPr>
        <w:t>Doing sensory ethnography</w:t>
      </w:r>
      <w:r w:rsidRPr="00F20625">
        <w:rPr>
          <w:rFonts w:ascii="Times New Roman" w:hAnsi="Times New Roman"/>
          <w:lang w:val="en-CA"/>
        </w:rPr>
        <w:t xml:space="preserve"> (pp. 7-22). Thousand Oaks, CA: Sage.</w:t>
      </w:r>
    </w:p>
    <w:p w14:paraId="08BC0454" w14:textId="64709FDF" w:rsidR="001E201C" w:rsidRPr="00F20625" w:rsidRDefault="001E201C" w:rsidP="00017575">
      <w:pPr>
        <w:pStyle w:val="NormalWeb"/>
        <w:spacing w:before="2" w:after="2"/>
        <w:rPr>
          <w:rFonts w:ascii="Times New Roman" w:hAnsi="Times New Roman"/>
          <w:b/>
        </w:rPr>
      </w:pPr>
    </w:p>
    <w:p w14:paraId="26063E79" w14:textId="6C2E0FB4" w:rsidR="00787097" w:rsidRPr="00F20625" w:rsidRDefault="00144169" w:rsidP="00E04FB0">
      <w:pPr>
        <w:jc w:val="center"/>
        <w:rPr>
          <w:rFonts w:ascii="Times New Roman" w:hAnsi="Times New Roman"/>
          <w:b/>
          <w:sz w:val="20"/>
        </w:rPr>
      </w:pPr>
      <w:r w:rsidRPr="00F20625">
        <w:rPr>
          <w:rFonts w:ascii="Times New Roman" w:hAnsi="Times New Roman"/>
          <w:b/>
          <w:sz w:val="20"/>
        </w:rPr>
        <w:t>Week 4</w:t>
      </w:r>
    </w:p>
    <w:p w14:paraId="12DB901A" w14:textId="77777777" w:rsidR="00C5404B" w:rsidRPr="00F20625" w:rsidRDefault="00306F64" w:rsidP="00C5404B">
      <w:pPr>
        <w:pStyle w:val="NormalWeb"/>
        <w:spacing w:before="2" w:after="2"/>
        <w:rPr>
          <w:rFonts w:ascii="Times New Roman" w:hAnsi="Times New Roman"/>
        </w:rPr>
      </w:pPr>
      <w:r w:rsidRPr="00F20625">
        <w:rPr>
          <w:rStyle w:val="Strong"/>
          <w:rFonts w:ascii="Times New Roman" w:hAnsi="Times New Roman"/>
        </w:rPr>
        <w:t xml:space="preserve">Topic 4: </w:t>
      </w:r>
      <w:r w:rsidR="00C5404B" w:rsidRPr="00F20625">
        <w:rPr>
          <w:rStyle w:val="Strong"/>
          <w:rFonts w:ascii="Times New Roman" w:hAnsi="Times New Roman"/>
        </w:rPr>
        <w:t>Micro-Video &amp; Micro-Analysis</w:t>
      </w:r>
    </w:p>
    <w:p w14:paraId="0C33DE36" w14:textId="77777777" w:rsidR="00C5404B" w:rsidRPr="00F20625" w:rsidRDefault="00C5404B" w:rsidP="00C5404B">
      <w:pPr>
        <w:pStyle w:val="NormalWeb"/>
        <w:spacing w:before="2" w:after="2"/>
        <w:ind w:left="720"/>
        <w:rPr>
          <w:rFonts w:ascii="Times New Roman" w:hAnsi="Times New Roman"/>
          <w:b/>
        </w:rPr>
      </w:pPr>
    </w:p>
    <w:p w14:paraId="3CE069E6" w14:textId="77777777" w:rsidR="00C5404B" w:rsidRPr="00F20625" w:rsidRDefault="00C5404B" w:rsidP="00C5404B">
      <w:pPr>
        <w:pStyle w:val="NormalWeb"/>
        <w:spacing w:before="2" w:after="2"/>
        <w:ind w:left="720"/>
        <w:rPr>
          <w:rFonts w:ascii="Times New Roman" w:hAnsi="Times New Roman"/>
        </w:rPr>
      </w:pPr>
      <w:r w:rsidRPr="00F20625">
        <w:rPr>
          <w:rFonts w:ascii="Times New Roman" w:hAnsi="Times New Roman"/>
          <w:b/>
        </w:rPr>
        <w:t>Readings:</w:t>
      </w:r>
      <w:r w:rsidRPr="00F20625">
        <w:rPr>
          <w:rFonts w:ascii="Times New Roman" w:hAnsi="Times New Roman"/>
        </w:rPr>
        <w:t xml:space="preserve"> </w:t>
      </w:r>
    </w:p>
    <w:p w14:paraId="69AF1F60" w14:textId="77777777" w:rsidR="001C4EC3" w:rsidRPr="00F20625" w:rsidRDefault="001C4EC3" w:rsidP="001C4EC3">
      <w:pPr>
        <w:pStyle w:val="NormalWeb"/>
        <w:spacing w:before="2" w:after="2"/>
        <w:ind w:left="1440" w:hanging="720"/>
        <w:rPr>
          <w:rFonts w:ascii="Times New Roman" w:hAnsi="Times New Roman"/>
          <w:lang w:val="en-CA"/>
        </w:rPr>
      </w:pPr>
      <w:r w:rsidRPr="00F20625">
        <w:rPr>
          <w:rFonts w:ascii="Times New Roman" w:hAnsi="Times New Roman"/>
          <w:lang w:val="en-CA"/>
        </w:rPr>
        <w:t xml:space="preserve">Moerman, M. (1987). Society in a grain of rice: An exercise in micro-ethnography. In </w:t>
      </w:r>
      <w:r w:rsidRPr="00F20625">
        <w:rPr>
          <w:rFonts w:ascii="Times New Roman" w:hAnsi="Times New Roman"/>
          <w:i/>
          <w:lang w:val="en-CA"/>
        </w:rPr>
        <w:t>Talking culture: Ethnography and conversation analysis</w:t>
      </w:r>
      <w:r w:rsidRPr="00F20625">
        <w:rPr>
          <w:rFonts w:ascii="Times New Roman" w:hAnsi="Times New Roman"/>
          <w:lang w:val="en-CA"/>
        </w:rPr>
        <w:t xml:space="preserve"> (pp. 68-100). Philadelphia, PA: University of Pennsylvania Press.</w:t>
      </w:r>
    </w:p>
    <w:p w14:paraId="699DA45A" w14:textId="2EFBA484" w:rsidR="00960A92" w:rsidRDefault="00960A92" w:rsidP="00C5404B">
      <w:pPr>
        <w:pStyle w:val="NormalWeb"/>
        <w:spacing w:before="2" w:after="2"/>
        <w:ind w:left="1440" w:hanging="720"/>
        <w:rPr>
          <w:rFonts w:ascii="Times New Roman" w:hAnsi="Times New Roman"/>
          <w:lang w:val="en-CA"/>
        </w:rPr>
      </w:pPr>
      <w:r w:rsidRPr="00AE54F1">
        <w:rPr>
          <w:rFonts w:ascii="Times New Roman" w:hAnsi="Times New Roman"/>
          <w:highlight w:val="yellow"/>
          <w:lang w:val="en-CA"/>
        </w:rPr>
        <w:t xml:space="preserve">Bene, R. (2014). Opportunities and challenges of using video to examine high school students’ metacognition. </w:t>
      </w:r>
      <w:r w:rsidRPr="00AE54F1">
        <w:rPr>
          <w:rFonts w:ascii="Times New Roman" w:hAnsi="Times New Roman"/>
          <w:i/>
          <w:highlight w:val="yellow"/>
          <w:lang w:val="en-CA"/>
        </w:rPr>
        <w:t>Qualitative Report, 19</w:t>
      </w:r>
      <w:r w:rsidRPr="00AE54F1">
        <w:rPr>
          <w:rFonts w:ascii="Times New Roman" w:hAnsi="Times New Roman"/>
          <w:highlight w:val="yellow"/>
          <w:lang w:val="en-CA"/>
        </w:rPr>
        <w:t>, 1-26.</w:t>
      </w:r>
    </w:p>
    <w:p w14:paraId="540C5B37" w14:textId="77777777" w:rsidR="00C5404B" w:rsidRPr="00F20625" w:rsidRDefault="00C5404B" w:rsidP="00C5404B">
      <w:pPr>
        <w:pStyle w:val="NormalWeb"/>
        <w:spacing w:before="2" w:after="2"/>
        <w:ind w:left="1440" w:hanging="720"/>
        <w:rPr>
          <w:rFonts w:ascii="Times New Roman" w:hAnsi="Times New Roman"/>
        </w:rPr>
      </w:pPr>
      <w:r w:rsidRPr="00F20625">
        <w:rPr>
          <w:rFonts w:ascii="Times New Roman" w:hAnsi="Times New Roman"/>
        </w:rPr>
        <w:t xml:space="preserve">Knoblauch, M. &amp; Tuma, R. (2011). Videography: An interpretative approach to video-recorded micro-social interaction. In E. Margolis &amp; L. Pauwels (Eds.), </w:t>
      </w:r>
      <w:r w:rsidRPr="00F20625">
        <w:rPr>
          <w:rFonts w:ascii="Times New Roman" w:hAnsi="Times New Roman"/>
          <w:i/>
        </w:rPr>
        <w:t>Handbook of visual research methods</w:t>
      </w:r>
      <w:r w:rsidRPr="00F20625">
        <w:rPr>
          <w:rFonts w:ascii="Times New Roman" w:hAnsi="Times New Roman"/>
        </w:rPr>
        <w:t xml:space="preserve"> (pp. 414-430). Thousand Oaks, CA: Sage.</w:t>
      </w:r>
    </w:p>
    <w:p w14:paraId="13C087DF" w14:textId="77777777" w:rsidR="00C5404B" w:rsidRPr="00F20625" w:rsidRDefault="00C5404B" w:rsidP="00C5404B">
      <w:pPr>
        <w:pStyle w:val="NormalWeb"/>
        <w:spacing w:before="2" w:after="2"/>
        <w:ind w:left="1440" w:hanging="720"/>
        <w:rPr>
          <w:rFonts w:ascii="Times New Roman" w:hAnsi="Times New Roman"/>
        </w:rPr>
      </w:pPr>
    </w:p>
    <w:p w14:paraId="5C293147" w14:textId="77777777" w:rsidR="00C5404B" w:rsidRPr="00F20625" w:rsidRDefault="00C5404B" w:rsidP="00C5404B">
      <w:pPr>
        <w:pStyle w:val="NormalWeb"/>
        <w:spacing w:before="2" w:after="2"/>
        <w:ind w:left="1440" w:hanging="720"/>
        <w:rPr>
          <w:rFonts w:ascii="Times New Roman" w:hAnsi="Times New Roman"/>
          <w:b/>
        </w:rPr>
      </w:pPr>
      <w:r w:rsidRPr="00F20625">
        <w:rPr>
          <w:rFonts w:ascii="Times New Roman" w:hAnsi="Times New Roman"/>
          <w:b/>
        </w:rPr>
        <w:t>Secondary Reading</w:t>
      </w:r>
    </w:p>
    <w:p w14:paraId="335464A2" w14:textId="77777777" w:rsidR="00C5404B" w:rsidRPr="00F20625" w:rsidRDefault="00C5404B" w:rsidP="00C5404B">
      <w:pPr>
        <w:pStyle w:val="NormalWeb"/>
        <w:spacing w:before="2" w:after="2"/>
        <w:ind w:left="1440" w:hanging="720"/>
        <w:rPr>
          <w:rFonts w:ascii="Times New Roman" w:hAnsi="Times New Roman"/>
        </w:rPr>
      </w:pPr>
      <w:r w:rsidRPr="00F20625">
        <w:rPr>
          <w:rFonts w:ascii="Times New Roman" w:hAnsi="Times New Roman"/>
        </w:rPr>
        <w:t xml:space="preserve">Mueller, B. (2014). Participatory culture on YouTube: A case study of the multichannel network Machinima. </w:t>
      </w:r>
      <w:r w:rsidRPr="00F20625">
        <w:rPr>
          <w:rFonts w:ascii="Times New Roman" w:hAnsi="Times New Roman"/>
          <w:i/>
        </w:rPr>
        <w:t>Media@LSE Electronic MSc Dissertations Series</w:t>
      </w:r>
      <w:r w:rsidRPr="00F20625">
        <w:rPr>
          <w:rFonts w:ascii="Times New Roman" w:hAnsi="Times New Roman"/>
        </w:rPr>
        <w:t>.</w:t>
      </w:r>
    </w:p>
    <w:p w14:paraId="47A56DA6" w14:textId="77777777" w:rsidR="00C5404B" w:rsidRPr="00F20625" w:rsidRDefault="00C5404B" w:rsidP="00017575">
      <w:pPr>
        <w:pStyle w:val="NormalWeb"/>
        <w:spacing w:before="2" w:after="2"/>
        <w:rPr>
          <w:rStyle w:val="Strong"/>
          <w:rFonts w:ascii="Times New Roman" w:hAnsi="Times New Roman"/>
        </w:rPr>
      </w:pPr>
    </w:p>
    <w:p w14:paraId="7D1AD0FA" w14:textId="190BD6D0" w:rsidR="00306F64" w:rsidRPr="00F20625" w:rsidRDefault="00306F64" w:rsidP="00306F64">
      <w:pPr>
        <w:jc w:val="center"/>
        <w:rPr>
          <w:rFonts w:ascii="Times New Roman" w:hAnsi="Times New Roman"/>
          <w:b/>
          <w:color w:val="FF0000"/>
          <w:sz w:val="20"/>
          <w:shd w:val="clear" w:color="auto" w:fill="FFFFFF"/>
          <w:lang w:val="en-CA"/>
        </w:rPr>
      </w:pPr>
      <w:r w:rsidRPr="00F20625">
        <w:rPr>
          <w:rFonts w:ascii="Times New Roman" w:hAnsi="Times New Roman"/>
          <w:b/>
          <w:color w:val="FF0000"/>
          <w:sz w:val="20"/>
          <w:shd w:val="clear" w:color="auto" w:fill="FFFFFF"/>
          <w:lang w:val="en-CA"/>
        </w:rPr>
        <w:t>Week 5</w:t>
      </w:r>
    </w:p>
    <w:p w14:paraId="08D0041B" w14:textId="77777777" w:rsidR="00306F64" w:rsidRPr="00F20625" w:rsidRDefault="00306F64" w:rsidP="00306F64">
      <w:pPr>
        <w:ind w:right="-7"/>
        <w:jc w:val="center"/>
        <w:rPr>
          <w:rFonts w:ascii="Times New Roman" w:hAnsi="Times New Roman"/>
          <w:b/>
          <w:color w:val="FF0000"/>
          <w:sz w:val="20"/>
        </w:rPr>
      </w:pPr>
      <w:r w:rsidRPr="00F20625">
        <w:rPr>
          <w:rFonts w:ascii="Times New Roman" w:hAnsi="Times New Roman"/>
          <w:b/>
          <w:color w:val="FF0000"/>
          <w:sz w:val="20"/>
        </w:rPr>
        <w:t>Thanksgiving (Holiday)</w:t>
      </w:r>
    </w:p>
    <w:p w14:paraId="06491E7F" w14:textId="77777777" w:rsidR="008070F7" w:rsidRPr="00F20625" w:rsidRDefault="008070F7" w:rsidP="006017FE">
      <w:pPr>
        <w:rPr>
          <w:rFonts w:ascii="Times New Roman" w:hAnsi="Times New Roman"/>
          <w:b/>
          <w:sz w:val="20"/>
        </w:rPr>
      </w:pPr>
    </w:p>
    <w:p w14:paraId="5DD023E5" w14:textId="02478AA3" w:rsidR="004A644D" w:rsidRPr="00C10748" w:rsidRDefault="00BE425F" w:rsidP="004A644D">
      <w:pPr>
        <w:jc w:val="center"/>
        <w:rPr>
          <w:rFonts w:ascii="Times New Roman" w:hAnsi="Times New Roman"/>
          <w:b/>
          <w:color w:val="FF0000"/>
          <w:sz w:val="20"/>
        </w:rPr>
      </w:pPr>
      <w:r w:rsidRPr="00C10748">
        <w:rPr>
          <w:rFonts w:ascii="Times New Roman" w:hAnsi="Times New Roman"/>
          <w:b/>
          <w:color w:val="FF0000"/>
          <w:sz w:val="20"/>
        </w:rPr>
        <w:t xml:space="preserve">Week </w:t>
      </w:r>
      <w:r w:rsidR="00306F64" w:rsidRPr="00C10748">
        <w:rPr>
          <w:rFonts w:ascii="Times New Roman" w:hAnsi="Times New Roman"/>
          <w:b/>
          <w:color w:val="FF0000"/>
          <w:sz w:val="20"/>
        </w:rPr>
        <w:t>6</w:t>
      </w:r>
    </w:p>
    <w:p w14:paraId="56E42F33" w14:textId="3EA6631A" w:rsidR="00306F64" w:rsidRPr="00C10748" w:rsidRDefault="00306F64" w:rsidP="004A644D">
      <w:pPr>
        <w:jc w:val="center"/>
        <w:rPr>
          <w:rFonts w:ascii="Times New Roman" w:hAnsi="Times New Roman"/>
          <w:b/>
          <w:color w:val="FF0000"/>
          <w:sz w:val="20"/>
        </w:rPr>
      </w:pPr>
      <w:r w:rsidRPr="00C10748">
        <w:rPr>
          <w:rFonts w:ascii="Times New Roman" w:hAnsi="Times New Roman"/>
          <w:b/>
          <w:color w:val="FF0000"/>
          <w:sz w:val="20"/>
        </w:rPr>
        <w:t>Student 10 X 6 x 100 Projects</w:t>
      </w:r>
    </w:p>
    <w:p w14:paraId="0AF39BA3" w14:textId="77777777" w:rsidR="00306F64" w:rsidRPr="00F20625" w:rsidRDefault="00306F64" w:rsidP="004A644D">
      <w:pPr>
        <w:jc w:val="center"/>
        <w:rPr>
          <w:rFonts w:ascii="Times New Roman" w:hAnsi="Times New Roman"/>
          <w:b/>
          <w:sz w:val="20"/>
        </w:rPr>
      </w:pPr>
    </w:p>
    <w:p w14:paraId="3386D3A9" w14:textId="77777777" w:rsidR="000B0468" w:rsidRDefault="000B0468" w:rsidP="00306F64">
      <w:pPr>
        <w:jc w:val="center"/>
        <w:rPr>
          <w:rFonts w:ascii="Times New Roman" w:hAnsi="Times New Roman"/>
          <w:b/>
          <w:sz w:val="20"/>
        </w:rPr>
      </w:pPr>
    </w:p>
    <w:p w14:paraId="5672B7AF" w14:textId="77777777" w:rsidR="000B0468" w:rsidRDefault="000B0468" w:rsidP="00306F64">
      <w:pPr>
        <w:jc w:val="center"/>
        <w:rPr>
          <w:rFonts w:ascii="Times New Roman" w:hAnsi="Times New Roman"/>
          <w:b/>
          <w:sz w:val="20"/>
        </w:rPr>
      </w:pPr>
    </w:p>
    <w:p w14:paraId="4A385F36" w14:textId="50C5485D" w:rsidR="00306F64" w:rsidRPr="00F20625" w:rsidRDefault="00306F64" w:rsidP="00306F64">
      <w:pPr>
        <w:jc w:val="center"/>
        <w:rPr>
          <w:rFonts w:ascii="Times New Roman" w:hAnsi="Times New Roman"/>
          <w:b/>
          <w:sz w:val="20"/>
        </w:rPr>
      </w:pPr>
      <w:r w:rsidRPr="00F20625">
        <w:rPr>
          <w:rFonts w:ascii="Times New Roman" w:hAnsi="Times New Roman"/>
          <w:b/>
          <w:sz w:val="20"/>
        </w:rPr>
        <w:t>Week 7</w:t>
      </w:r>
    </w:p>
    <w:p w14:paraId="41EA5E52" w14:textId="77777777" w:rsidR="00C5404B" w:rsidRPr="00F20625" w:rsidRDefault="00306F64" w:rsidP="00C5404B">
      <w:pPr>
        <w:pStyle w:val="NormalWeb"/>
        <w:spacing w:before="2" w:after="2"/>
        <w:rPr>
          <w:rStyle w:val="Strong"/>
          <w:rFonts w:ascii="Times New Roman" w:hAnsi="Times New Roman"/>
        </w:rPr>
      </w:pPr>
      <w:r w:rsidRPr="00F20625">
        <w:rPr>
          <w:rStyle w:val="Strong"/>
          <w:rFonts w:ascii="Times New Roman" w:hAnsi="Times New Roman"/>
        </w:rPr>
        <w:t xml:space="preserve">Topic 7: </w:t>
      </w:r>
      <w:r w:rsidR="00C5404B" w:rsidRPr="00F20625">
        <w:rPr>
          <w:rStyle w:val="Strong"/>
          <w:rFonts w:ascii="Times New Roman" w:hAnsi="Times New Roman"/>
        </w:rPr>
        <w:t>Culture: Thick &amp; Thin Interpretation</w:t>
      </w:r>
    </w:p>
    <w:p w14:paraId="5731479B" w14:textId="77777777" w:rsidR="00C5404B" w:rsidRPr="00F20625" w:rsidRDefault="00C5404B" w:rsidP="00C5404B">
      <w:pPr>
        <w:pStyle w:val="NormalWeb"/>
        <w:spacing w:before="2" w:after="2"/>
        <w:rPr>
          <w:rFonts w:ascii="Times New Roman" w:hAnsi="Times New Roman"/>
        </w:rPr>
      </w:pPr>
    </w:p>
    <w:p w14:paraId="1894F1A8" w14:textId="77777777" w:rsidR="00C5404B" w:rsidRPr="00F20625" w:rsidRDefault="00C5404B" w:rsidP="00C5404B">
      <w:pPr>
        <w:pStyle w:val="NormalWeb"/>
        <w:spacing w:before="2" w:after="2"/>
        <w:ind w:left="720"/>
        <w:rPr>
          <w:rFonts w:ascii="Times New Roman" w:hAnsi="Times New Roman"/>
          <w:b/>
        </w:rPr>
      </w:pPr>
      <w:r w:rsidRPr="00F20625">
        <w:rPr>
          <w:rFonts w:ascii="Times New Roman" w:hAnsi="Times New Roman"/>
          <w:b/>
        </w:rPr>
        <w:t>Readings</w:t>
      </w:r>
    </w:p>
    <w:p w14:paraId="25078689" w14:textId="77777777" w:rsidR="00C5404B" w:rsidRPr="00F20625" w:rsidRDefault="00C5404B" w:rsidP="00C5404B">
      <w:pPr>
        <w:ind w:left="1440" w:hanging="720"/>
        <w:rPr>
          <w:rFonts w:ascii="Times New Roman" w:hAnsi="Times New Roman"/>
          <w:sz w:val="20"/>
        </w:rPr>
      </w:pPr>
      <w:r w:rsidRPr="00DA625D">
        <w:rPr>
          <w:rFonts w:ascii="Times New Roman" w:hAnsi="Times New Roman"/>
          <w:sz w:val="20"/>
          <w:highlight w:val="yellow"/>
        </w:rPr>
        <w:t xml:space="preserve">Geertz, C. (1973). Thick description: Toward an interpretive theory of culture. In </w:t>
      </w:r>
      <w:r w:rsidRPr="00DA625D">
        <w:rPr>
          <w:rFonts w:ascii="Times New Roman" w:hAnsi="Times New Roman"/>
          <w:i/>
          <w:sz w:val="20"/>
          <w:highlight w:val="yellow"/>
        </w:rPr>
        <w:t>The interpretation of cultures</w:t>
      </w:r>
      <w:r w:rsidRPr="00DA625D">
        <w:rPr>
          <w:rFonts w:ascii="Times New Roman" w:hAnsi="Times New Roman"/>
          <w:sz w:val="20"/>
          <w:highlight w:val="yellow"/>
        </w:rPr>
        <w:t xml:space="preserve"> (pp. 3-32). New York, NY: Basic Books.</w:t>
      </w:r>
    </w:p>
    <w:p w14:paraId="2CC0FAB4" w14:textId="77777777" w:rsidR="00C5404B" w:rsidRPr="00F20625" w:rsidRDefault="00C5404B" w:rsidP="00C5404B">
      <w:pPr>
        <w:ind w:left="1440" w:hanging="720"/>
        <w:rPr>
          <w:rFonts w:ascii="Times New Roman" w:hAnsi="Times New Roman"/>
          <w:sz w:val="20"/>
        </w:rPr>
      </w:pPr>
      <w:r w:rsidRPr="00F20625">
        <w:rPr>
          <w:rFonts w:ascii="Times New Roman" w:hAnsi="Times New Roman"/>
          <w:sz w:val="20"/>
        </w:rPr>
        <w:t xml:space="preserve">Love, H. (2015). Close reading and thin description. </w:t>
      </w:r>
      <w:r w:rsidRPr="00F20625">
        <w:rPr>
          <w:rFonts w:ascii="Times New Roman" w:hAnsi="Times New Roman"/>
          <w:i/>
          <w:sz w:val="20"/>
        </w:rPr>
        <w:t>Public Culture, 25</w:t>
      </w:r>
      <w:r w:rsidRPr="00F20625">
        <w:rPr>
          <w:rFonts w:ascii="Times New Roman" w:hAnsi="Times New Roman"/>
          <w:sz w:val="20"/>
        </w:rPr>
        <w:t>(3), 401-434.</w:t>
      </w:r>
    </w:p>
    <w:p w14:paraId="025EA96E" w14:textId="77777777" w:rsidR="00C5404B" w:rsidRPr="00F20625" w:rsidRDefault="00C5404B" w:rsidP="00C5404B">
      <w:pPr>
        <w:ind w:left="1440" w:hanging="720"/>
        <w:rPr>
          <w:rFonts w:ascii="Times New Roman" w:hAnsi="Times New Roman"/>
          <w:sz w:val="20"/>
        </w:rPr>
      </w:pPr>
      <w:r w:rsidRPr="00F20625">
        <w:rPr>
          <w:rFonts w:ascii="Times New Roman" w:hAnsi="Times New Roman"/>
          <w:sz w:val="20"/>
        </w:rPr>
        <w:t xml:space="preserve">Wolf, M. (1992). Writing ethnography. In </w:t>
      </w:r>
      <w:r w:rsidRPr="00F20625">
        <w:rPr>
          <w:rFonts w:ascii="Times New Roman" w:hAnsi="Times New Roman"/>
          <w:i/>
          <w:sz w:val="20"/>
        </w:rPr>
        <w:t>A thrice-told tale</w:t>
      </w:r>
      <w:r w:rsidRPr="00F20625">
        <w:rPr>
          <w:rFonts w:ascii="Times New Roman" w:hAnsi="Times New Roman"/>
          <w:sz w:val="20"/>
        </w:rPr>
        <w:t xml:space="preserve">: </w:t>
      </w:r>
      <w:r w:rsidRPr="00F20625">
        <w:rPr>
          <w:rFonts w:ascii="Times New Roman" w:hAnsi="Times New Roman"/>
          <w:i/>
          <w:sz w:val="20"/>
        </w:rPr>
        <w:t>Feminism, postmodernism, and ethnographic responsibility</w:t>
      </w:r>
      <w:r w:rsidRPr="00F20625">
        <w:rPr>
          <w:rFonts w:ascii="Times New Roman" w:hAnsi="Times New Roman"/>
          <w:sz w:val="20"/>
        </w:rPr>
        <w:t xml:space="preserve"> (pp. 127-142). Stanford, CA: Stanford University Press.</w:t>
      </w:r>
    </w:p>
    <w:p w14:paraId="049692DE" w14:textId="77777777" w:rsidR="00C5404B" w:rsidRPr="00F20625" w:rsidRDefault="00C5404B" w:rsidP="00C5404B">
      <w:pPr>
        <w:ind w:left="1440" w:hanging="720"/>
        <w:rPr>
          <w:rFonts w:ascii="Times New Roman" w:hAnsi="Times New Roman"/>
          <w:sz w:val="20"/>
        </w:rPr>
      </w:pPr>
    </w:p>
    <w:p w14:paraId="1F8D0114" w14:textId="77777777" w:rsidR="00C5404B" w:rsidRPr="00F20625" w:rsidRDefault="00C5404B" w:rsidP="00C5404B">
      <w:pPr>
        <w:ind w:left="1440" w:hanging="720"/>
        <w:rPr>
          <w:rFonts w:ascii="Times New Roman" w:hAnsi="Times New Roman"/>
          <w:b/>
          <w:sz w:val="20"/>
        </w:rPr>
      </w:pPr>
      <w:r w:rsidRPr="00F20625">
        <w:rPr>
          <w:rFonts w:ascii="Times New Roman" w:hAnsi="Times New Roman"/>
          <w:b/>
          <w:sz w:val="20"/>
        </w:rPr>
        <w:t>Reference</w:t>
      </w:r>
    </w:p>
    <w:p w14:paraId="7F6F3019" w14:textId="77777777" w:rsidR="00C5404B" w:rsidRPr="00F20625" w:rsidRDefault="00C5404B" w:rsidP="00C5404B">
      <w:pPr>
        <w:ind w:left="1440" w:hanging="720"/>
        <w:rPr>
          <w:rFonts w:ascii="Times New Roman" w:hAnsi="Times New Roman"/>
          <w:sz w:val="20"/>
        </w:rPr>
      </w:pPr>
      <w:r w:rsidRPr="00F20625">
        <w:rPr>
          <w:rFonts w:ascii="Times New Roman" w:hAnsi="Times New Roman"/>
          <w:sz w:val="20"/>
        </w:rPr>
        <w:t xml:space="preserve">Said, E. W. (1989). Representing the colonized: Anthropology’s interlocutors. </w:t>
      </w:r>
      <w:r w:rsidRPr="00F20625">
        <w:rPr>
          <w:rFonts w:ascii="Times New Roman" w:hAnsi="Times New Roman"/>
          <w:i/>
          <w:sz w:val="20"/>
        </w:rPr>
        <w:t>Critical Inquiry, 15</w:t>
      </w:r>
      <w:r w:rsidRPr="00F20625">
        <w:rPr>
          <w:rFonts w:ascii="Times New Roman" w:hAnsi="Times New Roman"/>
          <w:sz w:val="20"/>
        </w:rPr>
        <w:t>(2), 205-225.</w:t>
      </w:r>
    </w:p>
    <w:p w14:paraId="679529DA" w14:textId="77777777" w:rsidR="00C5404B" w:rsidRPr="00F20625" w:rsidRDefault="00C5404B" w:rsidP="00C5404B">
      <w:pPr>
        <w:ind w:left="1440" w:hanging="720"/>
        <w:rPr>
          <w:rFonts w:ascii="Times New Roman" w:hAnsi="Times New Roman"/>
          <w:sz w:val="20"/>
        </w:rPr>
      </w:pPr>
      <w:r w:rsidRPr="00F20625">
        <w:rPr>
          <w:rFonts w:ascii="Times New Roman" w:hAnsi="Times New Roman"/>
          <w:sz w:val="20"/>
        </w:rPr>
        <w:t xml:space="preserve">Yon, D. A. (2003). Highlights and overview of the history of educational ethnography. </w:t>
      </w:r>
      <w:r w:rsidRPr="00F20625">
        <w:rPr>
          <w:rFonts w:ascii="Times New Roman" w:hAnsi="Times New Roman"/>
          <w:i/>
          <w:sz w:val="20"/>
        </w:rPr>
        <w:t>Annual Review of Anthropology, 32</w:t>
      </w:r>
      <w:r w:rsidRPr="00F20625">
        <w:rPr>
          <w:rFonts w:ascii="Times New Roman" w:hAnsi="Times New Roman"/>
          <w:sz w:val="20"/>
        </w:rPr>
        <w:t>, 411-429.</w:t>
      </w:r>
    </w:p>
    <w:p w14:paraId="60736EAE" w14:textId="77777777" w:rsidR="00C5404B" w:rsidRPr="00F20625" w:rsidRDefault="00C5404B" w:rsidP="00C5404B">
      <w:pPr>
        <w:ind w:left="1440" w:hanging="720"/>
        <w:rPr>
          <w:rFonts w:ascii="Times New Roman" w:hAnsi="Times New Roman"/>
          <w:sz w:val="20"/>
        </w:rPr>
      </w:pPr>
      <w:r w:rsidRPr="00F20625">
        <w:rPr>
          <w:rFonts w:ascii="Times New Roman" w:hAnsi="Times New Roman"/>
          <w:sz w:val="20"/>
        </w:rPr>
        <w:t xml:space="preserve">Anderson-Levitt, K. M. (2012). Complicating the concept of culture. </w:t>
      </w:r>
      <w:r w:rsidRPr="00F20625">
        <w:rPr>
          <w:rFonts w:ascii="Times New Roman" w:hAnsi="Times New Roman"/>
          <w:i/>
          <w:sz w:val="20"/>
        </w:rPr>
        <w:t>Comparative Education, 48</w:t>
      </w:r>
      <w:r w:rsidRPr="00F20625">
        <w:rPr>
          <w:rFonts w:ascii="Times New Roman" w:hAnsi="Times New Roman"/>
          <w:sz w:val="20"/>
        </w:rPr>
        <w:t>(4), 441–454.</w:t>
      </w:r>
    </w:p>
    <w:p w14:paraId="5292FCB2" w14:textId="2A3094B3" w:rsidR="00392F3F" w:rsidRPr="00F20625" w:rsidRDefault="00392F3F" w:rsidP="006017FE">
      <w:pPr>
        <w:pStyle w:val="NormalWeb"/>
        <w:spacing w:before="2" w:after="2"/>
        <w:rPr>
          <w:rFonts w:ascii="Times New Roman" w:hAnsi="Times New Roman"/>
          <w:color w:val="FF0000"/>
        </w:rPr>
      </w:pPr>
    </w:p>
    <w:p w14:paraId="642CE46F" w14:textId="35CC23EB" w:rsidR="00B5051D" w:rsidRPr="00F20625" w:rsidRDefault="0008217A" w:rsidP="00B5051D">
      <w:pPr>
        <w:jc w:val="center"/>
        <w:rPr>
          <w:rFonts w:ascii="Times New Roman" w:hAnsi="Times New Roman"/>
          <w:b/>
          <w:sz w:val="20"/>
        </w:rPr>
      </w:pPr>
      <w:r w:rsidRPr="00F20625">
        <w:rPr>
          <w:rFonts w:ascii="Times New Roman" w:hAnsi="Times New Roman"/>
          <w:b/>
          <w:sz w:val="20"/>
        </w:rPr>
        <w:t>Week 8</w:t>
      </w:r>
    </w:p>
    <w:p w14:paraId="29445363" w14:textId="7BBF7BE3" w:rsidR="00B5051D" w:rsidRPr="00F20625" w:rsidRDefault="00B5051D" w:rsidP="00B5051D">
      <w:pPr>
        <w:pStyle w:val="NormalWeb"/>
        <w:spacing w:before="2" w:after="2"/>
        <w:rPr>
          <w:rFonts w:ascii="Times New Roman" w:hAnsi="Times New Roman"/>
        </w:rPr>
      </w:pPr>
      <w:r w:rsidRPr="00F20625">
        <w:rPr>
          <w:rStyle w:val="Strong"/>
          <w:rFonts w:ascii="Times New Roman" w:hAnsi="Times New Roman"/>
        </w:rPr>
        <w:t xml:space="preserve">Topic </w:t>
      </w:r>
      <w:r w:rsidR="0008217A" w:rsidRPr="00F20625">
        <w:rPr>
          <w:rStyle w:val="Strong"/>
          <w:rFonts w:ascii="Times New Roman" w:hAnsi="Times New Roman"/>
        </w:rPr>
        <w:t>8</w:t>
      </w:r>
      <w:r w:rsidRPr="00F20625">
        <w:rPr>
          <w:rStyle w:val="Strong"/>
          <w:rFonts w:ascii="Times New Roman" w:hAnsi="Times New Roman"/>
        </w:rPr>
        <w:t xml:space="preserve">: </w:t>
      </w:r>
      <w:r w:rsidR="002661F4" w:rsidRPr="00F20625">
        <w:rPr>
          <w:rStyle w:val="Strong"/>
          <w:rFonts w:ascii="Times New Roman" w:hAnsi="Times New Roman"/>
        </w:rPr>
        <w:t>Videography</w:t>
      </w:r>
    </w:p>
    <w:p w14:paraId="3D3FC75E" w14:textId="77777777" w:rsidR="00B5051D" w:rsidRPr="00F20625" w:rsidRDefault="00B5051D" w:rsidP="00B5051D">
      <w:pPr>
        <w:pStyle w:val="NormalWeb"/>
        <w:spacing w:before="2" w:after="2"/>
        <w:ind w:left="720"/>
        <w:rPr>
          <w:rFonts w:ascii="Times New Roman" w:hAnsi="Times New Roman"/>
          <w:b/>
        </w:rPr>
      </w:pPr>
    </w:p>
    <w:p w14:paraId="52D04926" w14:textId="77777777" w:rsidR="00B5051D" w:rsidRPr="00F20625" w:rsidRDefault="00B5051D" w:rsidP="00B5051D">
      <w:pPr>
        <w:pStyle w:val="NormalWeb"/>
        <w:spacing w:before="2" w:after="2"/>
        <w:ind w:left="720"/>
        <w:rPr>
          <w:rFonts w:ascii="Times New Roman" w:hAnsi="Times New Roman"/>
        </w:rPr>
      </w:pPr>
      <w:r w:rsidRPr="00F20625">
        <w:rPr>
          <w:rFonts w:ascii="Times New Roman" w:hAnsi="Times New Roman"/>
          <w:b/>
        </w:rPr>
        <w:t>Readings:</w:t>
      </w:r>
      <w:r w:rsidRPr="00F20625">
        <w:rPr>
          <w:rFonts w:ascii="Times New Roman" w:hAnsi="Times New Roman"/>
        </w:rPr>
        <w:t xml:space="preserve"> </w:t>
      </w:r>
    </w:p>
    <w:p w14:paraId="416BA663" w14:textId="61461630" w:rsidR="00B335B1" w:rsidRDefault="002661F4" w:rsidP="00404D53">
      <w:pPr>
        <w:ind w:left="1440" w:hanging="720"/>
        <w:rPr>
          <w:rFonts w:ascii="Times New Roman" w:hAnsi="Times New Roman"/>
          <w:sz w:val="20"/>
          <w:lang w:val="en-CA"/>
        </w:rPr>
      </w:pPr>
      <w:r w:rsidRPr="00772081">
        <w:rPr>
          <w:rFonts w:ascii="Times New Roman" w:hAnsi="Times New Roman"/>
          <w:sz w:val="20"/>
          <w:highlight w:val="yellow"/>
          <w:lang w:val="en-CA"/>
        </w:rPr>
        <w:t>Minh</w:t>
      </w:r>
      <w:r w:rsidR="00AC6BC5" w:rsidRPr="00772081">
        <w:rPr>
          <w:rFonts w:ascii="Times New Roman" w:hAnsi="Times New Roman"/>
          <w:sz w:val="20"/>
          <w:highlight w:val="yellow"/>
          <w:lang w:val="en-CA"/>
        </w:rPr>
        <w:t>-Ha, T. T. (1990). Documentary is/not a n</w:t>
      </w:r>
      <w:r w:rsidRPr="00772081">
        <w:rPr>
          <w:rFonts w:ascii="Times New Roman" w:hAnsi="Times New Roman"/>
          <w:sz w:val="20"/>
          <w:highlight w:val="yellow"/>
          <w:lang w:val="en-CA"/>
        </w:rPr>
        <w:t xml:space="preserve">ame. </w:t>
      </w:r>
      <w:r w:rsidRPr="00772081">
        <w:rPr>
          <w:rFonts w:ascii="Times New Roman" w:hAnsi="Times New Roman"/>
          <w:i/>
          <w:sz w:val="20"/>
          <w:highlight w:val="yellow"/>
          <w:lang w:val="en-CA"/>
        </w:rPr>
        <w:t>October, 52</w:t>
      </w:r>
      <w:r w:rsidRPr="00772081">
        <w:rPr>
          <w:rFonts w:ascii="Times New Roman" w:hAnsi="Times New Roman"/>
          <w:sz w:val="20"/>
          <w:highlight w:val="yellow"/>
          <w:lang w:val="en-CA"/>
        </w:rPr>
        <w:t>, 76-98.</w:t>
      </w:r>
    </w:p>
    <w:p w14:paraId="5313A56A" w14:textId="14AE45B8" w:rsidR="00E51AD7" w:rsidRPr="00F20625" w:rsidRDefault="00E51AD7" w:rsidP="00404D53">
      <w:pPr>
        <w:ind w:left="1440" w:hanging="720"/>
        <w:rPr>
          <w:rFonts w:ascii="Times New Roman" w:hAnsi="Times New Roman"/>
          <w:sz w:val="20"/>
          <w:lang w:val="en-CA"/>
        </w:rPr>
      </w:pPr>
      <w:r>
        <w:rPr>
          <w:rFonts w:ascii="Times New Roman" w:hAnsi="Times New Roman"/>
          <w:sz w:val="20"/>
          <w:lang w:val="en-CA"/>
        </w:rPr>
        <w:t xml:space="preserve">Beech, H. &amp; Siqi, Y. (2017). </w:t>
      </w:r>
      <w:r w:rsidR="004A610D" w:rsidRPr="004A610D">
        <w:rPr>
          <w:rFonts w:ascii="Times New Roman" w:hAnsi="Times New Roman"/>
          <w:sz w:val="20"/>
          <w:lang w:val="en-CA"/>
        </w:rPr>
        <w:t>How China is remaking the global film industry</w:t>
      </w:r>
      <w:r w:rsidR="00755B96">
        <w:rPr>
          <w:rFonts w:ascii="Times New Roman" w:hAnsi="Times New Roman"/>
          <w:sz w:val="20"/>
          <w:lang w:val="en-CA"/>
        </w:rPr>
        <w:t xml:space="preserve">. </w:t>
      </w:r>
      <w:r w:rsidR="00755B96" w:rsidRPr="00755B96">
        <w:rPr>
          <w:rFonts w:ascii="Times New Roman" w:hAnsi="Times New Roman"/>
          <w:i/>
          <w:sz w:val="20"/>
          <w:lang w:val="en-CA"/>
        </w:rPr>
        <w:t>Time</w:t>
      </w:r>
      <w:r w:rsidR="00755B96">
        <w:rPr>
          <w:rFonts w:ascii="Times New Roman" w:hAnsi="Times New Roman"/>
          <w:sz w:val="20"/>
          <w:lang w:val="en-CA"/>
        </w:rPr>
        <w:t xml:space="preserve">, </w:t>
      </w:r>
      <w:hyperlink r:id="rId19" w:history="1">
        <w:r w:rsidR="00755B96" w:rsidRPr="00BC1F33">
          <w:rPr>
            <w:rStyle w:val="Hyperlink"/>
            <w:rFonts w:ascii="Times New Roman" w:hAnsi="Times New Roman"/>
            <w:sz w:val="20"/>
            <w:lang w:val="en-CA"/>
          </w:rPr>
          <w:t>http://time.com/4649913/china-remaking-global-film-industry/</w:t>
        </w:r>
      </w:hyperlink>
      <w:r w:rsidR="00755B96">
        <w:rPr>
          <w:rFonts w:ascii="Times New Roman" w:hAnsi="Times New Roman"/>
          <w:sz w:val="20"/>
          <w:lang w:val="en-CA"/>
        </w:rPr>
        <w:t xml:space="preserve"> </w:t>
      </w:r>
    </w:p>
    <w:p w14:paraId="779F99A1" w14:textId="77777777" w:rsidR="00404D53" w:rsidRPr="00F20625" w:rsidRDefault="00404D53" w:rsidP="00404D53">
      <w:pPr>
        <w:ind w:left="1440" w:hanging="720"/>
        <w:rPr>
          <w:rFonts w:ascii="Times New Roman" w:hAnsi="Times New Roman"/>
          <w:sz w:val="20"/>
          <w:lang w:val="en-CA"/>
        </w:rPr>
      </w:pPr>
    </w:p>
    <w:p w14:paraId="40D5C01B" w14:textId="69142063" w:rsidR="00404D53" w:rsidRPr="00F20625" w:rsidRDefault="00404D53" w:rsidP="00404D53">
      <w:pPr>
        <w:ind w:left="1440" w:hanging="720"/>
        <w:rPr>
          <w:rFonts w:ascii="Times New Roman" w:hAnsi="Times New Roman"/>
          <w:b/>
          <w:sz w:val="20"/>
          <w:lang w:val="en-CA"/>
        </w:rPr>
      </w:pPr>
      <w:r w:rsidRPr="00F20625">
        <w:rPr>
          <w:rFonts w:ascii="Times New Roman" w:hAnsi="Times New Roman"/>
          <w:b/>
          <w:sz w:val="20"/>
          <w:lang w:val="en-CA"/>
        </w:rPr>
        <w:t>Reference</w:t>
      </w:r>
    </w:p>
    <w:p w14:paraId="65B104D7" w14:textId="77777777" w:rsidR="00E51AD7" w:rsidRPr="00F20625" w:rsidRDefault="00E51AD7" w:rsidP="00E51AD7">
      <w:pPr>
        <w:ind w:left="1440" w:hanging="720"/>
        <w:rPr>
          <w:rFonts w:ascii="Times New Roman" w:hAnsi="Times New Roman"/>
          <w:sz w:val="20"/>
          <w:lang w:val="en-CA"/>
        </w:rPr>
      </w:pPr>
      <w:r w:rsidRPr="00F20625">
        <w:rPr>
          <w:rFonts w:ascii="Times New Roman" w:hAnsi="Times New Roman"/>
          <w:sz w:val="20"/>
          <w:lang w:val="en-CA"/>
        </w:rPr>
        <w:t xml:space="preserve">Anwer, M. (2014). Cinematic clearances: Spaces of poverty in Hindi cinema's big budget productions. </w:t>
      </w:r>
      <w:r w:rsidRPr="00F20625">
        <w:rPr>
          <w:rFonts w:ascii="Times New Roman" w:hAnsi="Times New Roman"/>
          <w:i/>
          <w:sz w:val="20"/>
          <w:lang w:val="en-CA"/>
        </w:rPr>
        <w:t>Global South, 8</w:t>
      </w:r>
      <w:r w:rsidRPr="00F20625">
        <w:rPr>
          <w:rFonts w:ascii="Times New Roman" w:hAnsi="Times New Roman"/>
          <w:sz w:val="20"/>
          <w:lang w:val="en-CA"/>
        </w:rPr>
        <w:t>(1), 91-111.</w:t>
      </w:r>
    </w:p>
    <w:p w14:paraId="3531EA7F" w14:textId="77777777" w:rsidR="0096339B" w:rsidRPr="00F20625" w:rsidRDefault="0096339B" w:rsidP="0096339B">
      <w:pPr>
        <w:ind w:left="1440" w:right="-7" w:hanging="720"/>
        <w:rPr>
          <w:rFonts w:ascii="Times New Roman" w:hAnsi="Times New Roman"/>
          <w:sz w:val="20"/>
        </w:rPr>
      </w:pPr>
      <w:r w:rsidRPr="00F20625">
        <w:rPr>
          <w:rFonts w:ascii="Times New Roman" w:hAnsi="Times New Roman"/>
          <w:sz w:val="20"/>
        </w:rPr>
        <w:t xml:space="preserve">Musburger, R. B. &amp; Kindem, G. (2009). </w:t>
      </w:r>
      <w:r w:rsidRPr="00F20625">
        <w:rPr>
          <w:rFonts w:ascii="Times New Roman" w:hAnsi="Times New Roman"/>
          <w:i/>
          <w:sz w:val="20"/>
        </w:rPr>
        <w:t>Introduction to media production: The path to digital media production</w:t>
      </w:r>
      <w:r w:rsidRPr="00F20625">
        <w:rPr>
          <w:rFonts w:ascii="Times New Roman" w:hAnsi="Times New Roman"/>
          <w:sz w:val="20"/>
        </w:rPr>
        <w:t xml:space="preserve"> (Chapter 2). Boston: Elsevier.</w:t>
      </w:r>
    </w:p>
    <w:p w14:paraId="709D1092" w14:textId="56FDCF38" w:rsidR="0096339B" w:rsidRPr="00F20625" w:rsidRDefault="0096339B" w:rsidP="0096339B">
      <w:pPr>
        <w:ind w:left="1440" w:right="-7" w:hanging="720"/>
        <w:rPr>
          <w:rFonts w:ascii="Times New Roman" w:hAnsi="Times New Roman"/>
          <w:sz w:val="20"/>
        </w:rPr>
      </w:pPr>
      <w:r w:rsidRPr="00F20625">
        <w:rPr>
          <w:rFonts w:ascii="Times New Roman" w:hAnsi="Times New Roman"/>
          <w:sz w:val="20"/>
        </w:rPr>
        <w:t xml:space="preserve">Academy of Motion Picture Arts and Sciences. (2008). </w:t>
      </w:r>
      <w:r w:rsidRPr="00F20625">
        <w:rPr>
          <w:rFonts w:ascii="Times New Roman" w:hAnsi="Times New Roman"/>
          <w:i/>
          <w:sz w:val="20"/>
        </w:rPr>
        <w:t>Teachers guide series</w:t>
      </w:r>
      <w:r w:rsidRPr="00F20625">
        <w:rPr>
          <w:rFonts w:ascii="Times New Roman" w:hAnsi="Times New Roman"/>
          <w:sz w:val="20"/>
        </w:rPr>
        <w:t xml:space="preserve">. </w:t>
      </w:r>
      <w:hyperlink r:id="rId20" w:history="1">
        <w:r w:rsidRPr="00F20625">
          <w:rPr>
            <w:rStyle w:val="Hyperlink"/>
            <w:rFonts w:ascii="Times New Roman" w:hAnsi="Times New Roman"/>
            <w:sz w:val="20"/>
          </w:rPr>
          <w:t>http://www.oscars.org/education-outreach/teachersguide/index.html</w:t>
        </w:r>
      </w:hyperlink>
      <w:r w:rsidRPr="00F20625">
        <w:rPr>
          <w:rFonts w:ascii="Times New Roman" w:hAnsi="Times New Roman"/>
          <w:sz w:val="20"/>
        </w:rPr>
        <w:t xml:space="preserve"> </w:t>
      </w:r>
    </w:p>
    <w:p w14:paraId="6337A725" w14:textId="442B7006" w:rsidR="00404D53" w:rsidRPr="00F20625" w:rsidRDefault="00404D53" w:rsidP="0096339B">
      <w:pPr>
        <w:ind w:left="1440" w:hanging="720"/>
        <w:rPr>
          <w:rFonts w:ascii="Times New Roman" w:hAnsi="Times New Roman"/>
          <w:sz w:val="20"/>
          <w:lang w:val="en-CA"/>
        </w:rPr>
      </w:pPr>
      <w:r w:rsidRPr="00F20625">
        <w:rPr>
          <w:rFonts w:ascii="Times New Roman" w:hAnsi="Times New Roman"/>
          <w:sz w:val="20"/>
          <w:lang w:val="en-CA"/>
        </w:rPr>
        <w:t>TBA</w:t>
      </w:r>
    </w:p>
    <w:p w14:paraId="3BC1AA88" w14:textId="77777777" w:rsidR="00FD7508" w:rsidRPr="00F20625" w:rsidRDefault="00FD7508" w:rsidP="001E201C">
      <w:pPr>
        <w:rPr>
          <w:rFonts w:ascii="Times New Roman" w:hAnsi="Times New Roman"/>
          <w:b/>
          <w:sz w:val="20"/>
          <w:lang w:val="en-CA"/>
        </w:rPr>
      </w:pPr>
    </w:p>
    <w:p w14:paraId="043A3DD6" w14:textId="2F7D024A" w:rsidR="005F6B41" w:rsidRPr="00F20625" w:rsidRDefault="005F6B41" w:rsidP="005F6B41">
      <w:pPr>
        <w:jc w:val="center"/>
        <w:rPr>
          <w:rFonts w:ascii="Times New Roman" w:hAnsi="Times New Roman"/>
          <w:b/>
          <w:sz w:val="20"/>
        </w:rPr>
      </w:pPr>
      <w:r w:rsidRPr="00F20625">
        <w:rPr>
          <w:rFonts w:ascii="Times New Roman" w:hAnsi="Times New Roman"/>
          <w:b/>
          <w:sz w:val="20"/>
        </w:rPr>
        <w:t>Week 9</w:t>
      </w:r>
    </w:p>
    <w:p w14:paraId="19533431" w14:textId="5AFFDC91" w:rsidR="005F6B41" w:rsidRPr="00F20625" w:rsidRDefault="005F6B41" w:rsidP="005F6B41">
      <w:pPr>
        <w:rPr>
          <w:rFonts w:ascii="Times New Roman" w:hAnsi="Times New Roman"/>
          <w:b/>
          <w:sz w:val="20"/>
        </w:rPr>
      </w:pPr>
      <w:r w:rsidRPr="00F20625">
        <w:rPr>
          <w:rStyle w:val="Strong"/>
          <w:rFonts w:ascii="Times New Roman" w:hAnsi="Times New Roman"/>
          <w:sz w:val="20"/>
        </w:rPr>
        <w:t xml:space="preserve">Topic 9: </w:t>
      </w:r>
      <w:r w:rsidRPr="00F20625">
        <w:rPr>
          <w:rFonts w:ascii="Times New Roman" w:hAnsi="Times New Roman"/>
          <w:b/>
          <w:sz w:val="20"/>
        </w:rPr>
        <w:t>First Nations</w:t>
      </w:r>
      <w:r w:rsidR="00D34F75" w:rsidRPr="00F20625">
        <w:rPr>
          <w:rFonts w:ascii="Times New Roman" w:hAnsi="Times New Roman"/>
          <w:b/>
          <w:sz w:val="20"/>
        </w:rPr>
        <w:t>, Culture, Race</w:t>
      </w:r>
      <w:r w:rsidRPr="00F20625">
        <w:rPr>
          <w:rFonts w:ascii="Times New Roman" w:hAnsi="Times New Roman"/>
          <w:b/>
          <w:sz w:val="20"/>
        </w:rPr>
        <w:t>: Video, Ethics, Protocols</w:t>
      </w:r>
    </w:p>
    <w:p w14:paraId="3FA4E3C9" w14:textId="77777777" w:rsidR="005F6B41" w:rsidRPr="00F20625" w:rsidRDefault="005F6B41" w:rsidP="005F6B41">
      <w:pPr>
        <w:pStyle w:val="NormalWeb"/>
        <w:spacing w:before="2" w:after="2"/>
        <w:rPr>
          <w:rFonts w:ascii="Times New Roman" w:hAnsi="Times New Roman"/>
          <w:b/>
        </w:rPr>
      </w:pPr>
    </w:p>
    <w:p w14:paraId="403C66CA" w14:textId="77777777" w:rsidR="005F6B41" w:rsidRPr="00F20625" w:rsidRDefault="005F6B41" w:rsidP="005F6B41">
      <w:pPr>
        <w:pStyle w:val="NormalWeb"/>
        <w:spacing w:before="2" w:after="2"/>
        <w:ind w:left="720"/>
        <w:rPr>
          <w:rFonts w:ascii="Times New Roman" w:hAnsi="Times New Roman"/>
        </w:rPr>
      </w:pPr>
      <w:r w:rsidRPr="00F20625">
        <w:rPr>
          <w:rFonts w:ascii="Times New Roman" w:hAnsi="Times New Roman"/>
          <w:b/>
        </w:rPr>
        <w:t>Readings:</w:t>
      </w:r>
      <w:r w:rsidRPr="00F20625">
        <w:rPr>
          <w:rFonts w:ascii="Times New Roman" w:hAnsi="Times New Roman"/>
        </w:rPr>
        <w:t xml:space="preserve"> </w:t>
      </w:r>
    </w:p>
    <w:p w14:paraId="7C236641" w14:textId="06C99F50" w:rsidR="005F6B41" w:rsidRDefault="00FF4011" w:rsidP="00FF4011">
      <w:pPr>
        <w:ind w:left="1440" w:hanging="720"/>
        <w:rPr>
          <w:rFonts w:ascii="Times New Roman" w:hAnsi="Times New Roman"/>
          <w:sz w:val="20"/>
          <w:lang w:val="en-CA"/>
        </w:rPr>
      </w:pPr>
      <w:r w:rsidRPr="00F20625">
        <w:rPr>
          <w:rFonts w:ascii="Times New Roman" w:hAnsi="Times New Roman"/>
          <w:sz w:val="20"/>
          <w:lang w:val="en-CA"/>
        </w:rPr>
        <w:t>LaFlamme, M. (2014). Unse</w:t>
      </w:r>
      <w:r w:rsidR="009B062C" w:rsidRPr="00F20625">
        <w:rPr>
          <w:rFonts w:ascii="Times New Roman" w:hAnsi="Times New Roman"/>
          <w:sz w:val="20"/>
          <w:lang w:val="en-CA"/>
        </w:rPr>
        <w:t>ttling the West: First Nations f</w:t>
      </w:r>
      <w:r w:rsidRPr="00F20625">
        <w:rPr>
          <w:rFonts w:ascii="Times New Roman" w:hAnsi="Times New Roman"/>
          <w:sz w:val="20"/>
          <w:lang w:val="en-CA"/>
        </w:rPr>
        <w:t xml:space="preserve">ilms in British Columbia. In Levitin, J., Plessis, J., &amp; Raoul,V. (Eds.), </w:t>
      </w:r>
      <w:r w:rsidRPr="00F20625">
        <w:rPr>
          <w:rFonts w:ascii="Times New Roman" w:hAnsi="Times New Roman"/>
          <w:i/>
          <w:sz w:val="20"/>
          <w:lang w:val="en-CA"/>
        </w:rPr>
        <w:t>Women filmmakers: Refocusing</w:t>
      </w:r>
      <w:r w:rsidRPr="00F20625">
        <w:rPr>
          <w:rFonts w:ascii="Times New Roman" w:hAnsi="Times New Roman"/>
          <w:sz w:val="20"/>
          <w:lang w:val="en-CA"/>
        </w:rPr>
        <w:t xml:space="preserve"> (pp. 403-418). Vancouver, BC: University of British Columbia Press. </w:t>
      </w:r>
    </w:p>
    <w:p w14:paraId="0FDB1097" w14:textId="663120D3" w:rsidR="00C26797" w:rsidRPr="00F20625" w:rsidRDefault="00C26797" w:rsidP="00FF4011">
      <w:pPr>
        <w:ind w:left="1440" w:hanging="720"/>
        <w:rPr>
          <w:rFonts w:ascii="Times New Roman" w:hAnsi="Times New Roman"/>
          <w:sz w:val="20"/>
          <w:lang w:val="en-CA"/>
        </w:rPr>
      </w:pPr>
      <w:r w:rsidRPr="00772081">
        <w:rPr>
          <w:rFonts w:ascii="Times New Roman" w:hAnsi="Times New Roman"/>
          <w:sz w:val="20"/>
          <w:highlight w:val="yellow"/>
          <w:lang w:val="en-CA"/>
        </w:rPr>
        <w:t xml:space="preserve">Downie, G. &amp; Lemire, J. (2016). </w:t>
      </w:r>
      <w:r w:rsidRPr="00772081">
        <w:rPr>
          <w:rFonts w:ascii="Times New Roman" w:hAnsi="Times New Roman"/>
          <w:i/>
          <w:sz w:val="20"/>
          <w:highlight w:val="yellow"/>
          <w:lang w:val="en-CA"/>
        </w:rPr>
        <w:t>Secret path</w:t>
      </w:r>
      <w:r w:rsidRPr="00772081">
        <w:rPr>
          <w:rFonts w:ascii="Times New Roman" w:hAnsi="Times New Roman"/>
          <w:sz w:val="20"/>
          <w:highlight w:val="yellow"/>
          <w:lang w:val="en-CA"/>
        </w:rPr>
        <w:t xml:space="preserve"> </w:t>
      </w:r>
      <w:r w:rsidR="00813C14" w:rsidRPr="00772081">
        <w:rPr>
          <w:rFonts w:ascii="Times New Roman" w:hAnsi="Times New Roman"/>
          <w:sz w:val="20"/>
          <w:highlight w:val="yellow"/>
          <w:lang w:val="en-CA"/>
        </w:rPr>
        <w:t>[Story of Chanie “Charlie” Wenjack</w:t>
      </w:r>
      <w:r w:rsidRPr="00772081">
        <w:rPr>
          <w:rFonts w:ascii="Times New Roman" w:hAnsi="Times New Roman"/>
          <w:sz w:val="20"/>
          <w:highlight w:val="yellow"/>
          <w:lang w:val="en-CA"/>
        </w:rPr>
        <w:t xml:space="preserve">]. </w:t>
      </w:r>
      <w:hyperlink r:id="rId21" w:history="1">
        <w:r w:rsidRPr="00772081">
          <w:rPr>
            <w:rStyle w:val="Hyperlink"/>
            <w:rFonts w:ascii="Times New Roman" w:hAnsi="Times New Roman"/>
            <w:sz w:val="20"/>
            <w:highlight w:val="yellow"/>
            <w:lang w:val="en-CA"/>
          </w:rPr>
          <w:t>http://secretpath.ca</w:t>
        </w:r>
      </w:hyperlink>
      <w:r>
        <w:rPr>
          <w:rFonts w:ascii="Times New Roman" w:hAnsi="Times New Roman"/>
          <w:sz w:val="20"/>
          <w:lang w:val="en-CA"/>
        </w:rPr>
        <w:t xml:space="preserve"> </w:t>
      </w:r>
    </w:p>
    <w:p w14:paraId="7FA03F61" w14:textId="77777777" w:rsidR="00FD00E1" w:rsidRPr="00F20625" w:rsidRDefault="00FD00E1" w:rsidP="00FF4011">
      <w:pPr>
        <w:ind w:left="1440" w:hanging="720"/>
        <w:rPr>
          <w:rFonts w:ascii="Times New Roman" w:hAnsi="Times New Roman"/>
          <w:sz w:val="20"/>
          <w:lang w:val="en-CA"/>
        </w:rPr>
      </w:pPr>
    </w:p>
    <w:p w14:paraId="41AC5FEE" w14:textId="5FA50ADB" w:rsidR="00FD00E1" w:rsidRPr="00F20625" w:rsidRDefault="00FD00E1" w:rsidP="00FF4011">
      <w:pPr>
        <w:ind w:left="1440" w:hanging="720"/>
        <w:rPr>
          <w:rFonts w:ascii="Times New Roman" w:hAnsi="Times New Roman"/>
          <w:b/>
          <w:sz w:val="20"/>
          <w:lang w:val="en-CA"/>
        </w:rPr>
      </w:pPr>
      <w:r w:rsidRPr="00F20625">
        <w:rPr>
          <w:rFonts w:ascii="Times New Roman" w:hAnsi="Times New Roman"/>
          <w:b/>
          <w:sz w:val="20"/>
          <w:lang w:val="en-CA"/>
        </w:rPr>
        <w:t>Reference</w:t>
      </w:r>
    </w:p>
    <w:p w14:paraId="48D655BF" w14:textId="77777777" w:rsidR="003C21B5" w:rsidRPr="00F20625" w:rsidRDefault="009D296D" w:rsidP="003C21B5">
      <w:pPr>
        <w:ind w:left="1440" w:hanging="720"/>
        <w:rPr>
          <w:rFonts w:ascii="Times New Roman" w:hAnsi="Times New Roman"/>
          <w:sz w:val="20"/>
        </w:rPr>
      </w:pPr>
      <w:r w:rsidRPr="00F20625">
        <w:rPr>
          <w:rFonts w:ascii="Times New Roman" w:hAnsi="Times New Roman"/>
          <w:sz w:val="20"/>
        </w:rPr>
        <w:t xml:space="preserve">Telefilm Canada. (2013). </w:t>
      </w:r>
      <w:r w:rsidRPr="00F20625">
        <w:rPr>
          <w:rFonts w:ascii="Times New Roman" w:hAnsi="Times New Roman"/>
          <w:i/>
          <w:sz w:val="20"/>
        </w:rPr>
        <w:t>Indigenous feature film production in Canada: A national and international perspective</w:t>
      </w:r>
      <w:r w:rsidRPr="00F20625">
        <w:rPr>
          <w:rFonts w:ascii="Times New Roman" w:hAnsi="Times New Roman"/>
          <w:sz w:val="20"/>
        </w:rPr>
        <w:t>. Ontario, ON: Author.</w:t>
      </w:r>
    </w:p>
    <w:p w14:paraId="0CE8F253" w14:textId="76EFEE37" w:rsidR="00FD00E1" w:rsidRPr="00F20625" w:rsidRDefault="003C21B5" w:rsidP="003C21B5">
      <w:pPr>
        <w:ind w:left="1440" w:hanging="720"/>
        <w:rPr>
          <w:rFonts w:ascii="Times New Roman" w:hAnsi="Times New Roman"/>
          <w:sz w:val="20"/>
          <w:lang w:val="en-CA"/>
        </w:rPr>
      </w:pPr>
      <w:r w:rsidRPr="00F20625">
        <w:rPr>
          <w:rFonts w:ascii="Times New Roman" w:hAnsi="Times New Roman"/>
          <w:sz w:val="20"/>
          <w:lang w:val="en-CA"/>
        </w:rPr>
        <w:t xml:space="preserve">Krings, M. &amp; Okome, O. (2013). </w:t>
      </w:r>
      <w:r w:rsidRPr="00F20625">
        <w:rPr>
          <w:rFonts w:ascii="Times New Roman" w:hAnsi="Times New Roman"/>
          <w:i/>
          <w:sz w:val="20"/>
          <w:lang w:val="en-CA"/>
        </w:rPr>
        <w:t>Global Nollywood: The transnational dimensions of an African video film industry</w:t>
      </w:r>
      <w:r w:rsidRPr="00F20625">
        <w:rPr>
          <w:rFonts w:ascii="Times New Roman" w:hAnsi="Times New Roman"/>
          <w:sz w:val="20"/>
          <w:lang w:val="en-CA"/>
        </w:rPr>
        <w:t>. Bloomington, IN: Indiana University Press.</w:t>
      </w:r>
    </w:p>
    <w:p w14:paraId="09E0A0BF" w14:textId="77777777" w:rsidR="00F96906" w:rsidRPr="00F20625" w:rsidRDefault="00F96906" w:rsidP="00C5404B">
      <w:pPr>
        <w:rPr>
          <w:rFonts w:ascii="Times New Roman" w:hAnsi="Times New Roman"/>
          <w:b/>
          <w:sz w:val="20"/>
        </w:rPr>
      </w:pPr>
    </w:p>
    <w:p w14:paraId="142117F1" w14:textId="705377E0" w:rsidR="00C35A83" w:rsidRPr="00F20625" w:rsidRDefault="00C35A83" w:rsidP="00C35A83">
      <w:pPr>
        <w:jc w:val="center"/>
        <w:rPr>
          <w:rFonts w:ascii="Times New Roman" w:hAnsi="Times New Roman"/>
          <w:b/>
          <w:color w:val="FF0000"/>
          <w:sz w:val="20"/>
          <w:shd w:val="clear" w:color="auto" w:fill="FFFFFF"/>
          <w:lang w:val="en-CA"/>
        </w:rPr>
      </w:pPr>
      <w:r>
        <w:rPr>
          <w:rFonts w:ascii="Times New Roman" w:hAnsi="Times New Roman"/>
          <w:b/>
          <w:color w:val="FF0000"/>
          <w:sz w:val="20"/>
          <w:shd w:val="clear" w:color="auto" w:fill="FFFFFF"/>
          <w:lang w:val="en-CA"/>
        </w:rPr>
        <w:t>Week 10</w:t>
      </w:r>
    </w:p>
    <w:p w14:paraId="54A03804" w14:textId="73D81DCA" w:rsidR="00C35A83" w:rsidRPr="00F20625" w:rsidRDefault="00C35A83" w:rsidP="00C35A83">
      <w:pPr>
        <w:ind w:right="-7"/>
        <w:jc w:val="center"/>
        <w:rPr>
          <w:rFonts w:ascii="Times New Roman" w:hAnsi="Times New Roman"/>
          <w:b/>
          <w:color w:val="FF0000"/>
          <w:sz w:val="20"/>
        </w:rPr>
      </w:pPr>
      <w:r>
        <w:rPr>
          <w:rFonts w:ascii="Times New Roman" w:hAnsi="Times New Roman"/>
          <w:b/>
          <w:color w:val="FF0000"/>
          <w:sz w:val="20"/>
        </w:rPr>
        <w:t>Remem</w:t>
      </w:r>
      <w:bookmarkStart w:id="2" w:name="_GoBack"/>
      <w:bookmarkEnd w:id="2"/>
      <w:r>
        <w:rPr>
          <w:rFonts w:ascii="Times New Roman" w:hAnsi="Times New Roman"/>
          <w:b/>
          <w:color w:val="FF0000"/>
          <w:sz w:val="20"/>
        </w:rPr>
        <w:t>brance Day</w:t>
      </w:r>
      <w:r w:rsidRPr="00F20625">
        <w:rPr>
          <w:rFonts w:ascii="Times New Roman" w:hAnsi="Times New Roman"/>
          <w:b/>
          <w:color w:val="FF0000"/>
          <w:sz w:val="20"/>
        </w:rPr>
        <w:t xml:space="preserve"> (Holiday)</w:t>
      </w:r>
    </w:p>
    <w:p w14:paraId="383CB133" w14:textId="77777777" w:rsidR="00F67822" w:rsidRPr="00F20625" w:rsidRDefault="00F67822" w:rsidP="001E201C">
      <w:pPr>
        <w:rPr>
          <w:rFonts w:ascii="Times New Roman" w:hAnsi="Times New Roman"/>
          <w:b/>
          <w:sz w:val="20"/>
        </w:rPr>
      </w:pPr>
    </w:p>
    <w:p w14:paraId="70B41433" w14:textId="063ACE29" w:rsidR="001E201C" w:rsidRPr="00F20625" w:rsidRDefault="005F6B41" w:rsidP="001E201C">
      <w:pPr>
        <w:jc w:val="center"/>
        <w:rPr>
          <w:rFonts w:ascii="Times New Roman" w:hAnsi="Times New Roman"/>
          <w:b/>
          <w:sz w:val="20"/>
        </w:rPr>
      </w:pPr>
      <w:r w:rsidRPr="00F20625">
        <w:rPr>
          <w:rFonts w:ascii="Times New Roman" w:hAnsi="Times New Roman"/>
          <w:b/>
          <w:sz w:val="20"/>
        </w:rPr>
        <w:t>Week 11</w:t>
      </w:r>
    </w:p>
    <w:p w14:paraId="0033D636" w14:textId="77777777" w:rsidR="00017575" w:rsidRPr="00F20625" w:rsidRDefault="00C82D03" w:rsidP="00017575">
      <w:pPr>
        <w:pStyle w:val="NormalWeb"/>
        <w:spacing w:before="2" w:after="2"/>
        <w:rPr>
          <w:rStyle w:val="Strong"/>
          <w:rFonts w:ascii="Times New Roman" w:hAnsi="Times New Roman"/>
        </w:rPr>
      </w:pPr>
      <w:r w:rsidRPr="00F20625">
        <w:rPr>
          <w:rStyle w:val="Strong"/>
          <w:rFonts w:ascii="Times New Roman" w:hAnsi="Times New Roman"/>
        </w:rPr>
        <w:t>Topic 1</w:t>
      </w:r>
      <w:r w:rsidR="005F6B41" w:rsidRPr="00F20625">
        <w:rPr>
          <w:rStyle w:val="Strong"/>
          <w:rFonts w:ascii="Times New Roman" w:hAnsi="Times New Roman"/>
        </w:rPr>
        <w:t>1</w:t>
      </w:r>
      <w:r w:rsidR="001E201C" w:rsidRPr="00F20625">
        <w:rPr>
          <w:rStyle w:val="Strong"/>
          <w:rFonts w:ascii="Times New Roman" w:hAnsi="Times New Roman"/>
        </w:rPr>
        <w:t xml:space="preserve">: </w:t>
      </w:r>
      <w:r w:rsidR="00017575" w:rsidRPr="00F20625">
        <w:rPr>
          <w:rStyle w:val="Strong"/>
          <w:rFonts w:ascii="Times New Roman" w:hAnsi="Times New Roman"/>
        </w:rPr>
        <w:t>Culture: Latour, ANT, and Ethnography</w:t>
      </w:r>
    </w:p>
    <w:p w14:paraId="5FAD7F0D" w14:textId="77777777" w:rsidR="00017575" w:rsidRPr="00F20625" w:rsidRDefault="00017575" w:rsidP="00017575">
      <w:pPr>
        <w:pStyle w:val="NormalWeb"/>
        <w:spacing w:before="2" w:after="2"/>
        <w:rPr>
          <w:rFonts w:ascii="Times New Roman" w:hAnsi="Times New Roman"/>
        </w:rPr>
      </w:pPr>
    </w:p>
    <w:p w14:paraId="1DF000B9" w14:textId="77777777" w:rsidR="00017575" w:rsidRPr="00F20625" w:rsidRDefault="00017575" w:rsidP="00017575">
      <w:pPr>
        <w:pStyle w:val="NormalWeb"/>
        <w:spacing w:before="2" w:after="2"/>
        <w:ind w:left="720"/>
        <w:rPr>
          <w:rFonts w:ascii="Times New Roman" w:hAnsi="Times New Roman"/>
        </w:rPr>
      </w:pPr>
      <w:r w:rsidRPr="00F20625">
        <w:rPr>
          <w:rFonts w:ascii="Times New Roman" w:hAnsi="Times New Roman"/>
          <w:b/>
        </w:rPr>
        <w:t>Readings:</w:t>
      </w:r>
      <w:r w:rsidRPr="00F20625">
        <w:rPr>
          <w:rFonts w:ascii="Times New Roman" w:hAnsi="Times New Roman"/>
        </w:rPr>
        <w:t xml:space="preserve"> </w:t>
      </w:r>
    </w:p>
    <w:p w14:paraId="1B5889C2" w14:textId="77777777" w:rsidR="00017575" w:rsidRPr="00F20625" w:rsidRDefault="00017575" w:rsidP="00017575">
      <w:pPr>
        <w:pStyle w:val="NormalWeb"/>
        <w:spacing w:before="2" w:after="2"/>
        <w:ind w:left="1440" w:hanging="720"/>
        <w:rPr>
          <w:rFonts w:ascii="Times New Roman" w:hAnsi="Times New Roman"/>
        </w:rPr>
      </w:pPr>
      <w:r w:rsidRPr="00F20625">
        <w:rPr>
          <w:rFonts w:ascii="Times New Roman" w:hAnsi="Times New Roman"/>
        </w:rPr>
        <w:lastRenderedPageBreak/>
        <w:t xml:space="preserve">Latour, B. (2014). On selves, forms, and forces. </w:t>
      </w:r>
      <w:r w:rsidRPr="00F20625">
        <w:rPr>
          <w:rFonts w:ascii="Times New Roman" w:hAnsi="Times New Roman"/>
          <w:i/>
        </w:rPr>
        <w:t>Hau: Journal of Ethnographic Theory 4</w:t>
      </w:r>
      <w:r w:rsidRPr="00F20625">
        <w:rPr>
          <w:rFonts w:ascii="Times New Roman" w:hAnsi="Times New Roman"/>
        </w:rPr>
        <w:t>(2), 1-6.</w:t>
      </w:r>
    </w:p>
    <w:p w14:paraId="22FE100B" w14:textId="0DCCE200" w:rsidR="00017575" w:rsidRPr="00F20625" w:rsidRDefault="00017575" w:rsidP="00017575">
      <w:pPr>
        <w:ind w:left="1440" w:right="-7" w:hanging="720"/>
        <w:rPr>
          <w:rFonts w:ascii="Times New Roman" w:hAnsi="Times New Roman"/>
          <w:sz w:val="20"/>
        </w:rPr>
      </w:pPr>
      <w:r w:rsidRPr="00F20625">
        <w:rPr>
          <w:rFonts w:ascii="Times New Roman" w:hAnsi="Times New Roman"/>
          <w:sz w:val="20"/>
        </w:rPr>
        <w:t xml:space="preserve">Latour, B. (2005). Plasma: The missing masses. In </w:t>
      </w:r>
      <w:r w:rsidRPr="00F20625">
        <w:rPr>
          <w:rFonts w:ascii="Times New Roman" w:hAnsi="Times New Roman"/>
          <w:i/>
          <w:sz w:val="20"/>
        </w:rPr>
        <w:t>Reassembling the social: An introduction to actor-network theory</w:t>
      </w:r>
      <w:r w:rsidRPr="00F20625">
        <w:rPr>
          <w:rFonts w:ascii="Times New Roman" w:hAnsi="Times New Roman"/>
          <w:sz w:val="20"/>
        </w:rPr>
        <w:t xml:space="preserve"> (pp. 241-246). Oxford, UK: Oxford University Press.</w:t>
      </w:r>
    </w:p>
    <w:p w14:paraId="2EA99512" w14:textId="77777777" w:rsidR="00017575" w:rsidRPr="00F20625" w:rsidRDefault="00017575" w:rsidP="00017575">
      <w:pPr>
        <w:pStyle w:val="NormalWeb"/>
        <w:spacing w:before="2" w:after="2"/>
        <w:ind w:left="1440" w:hanging="720"/>
        <w:rPr>
          <w:rFonts w:ascii="Times New Roman" w:hAnsi="Times New Roman"/>
        </w:rPr>
      </w:pPr>
      <w:r w:rsidRPr="00F20625">
        <w:rPr>
          <w:rFonts w:ascii="Times New Roman" w:hAnsi="Times New Roman"/>
        </w:rPr>
        <w:t xml:space="preserve">Latour, B. &amp; Katti, C. S. G. (2006). Mediating political "things," and the forked tongue of modern culture: A conversation with Bruno Latour. </w:t>
      </w:r>
      <w:r w:rsidRPr="00F20625">
        <w:rPr>
          <w:rFonts w:ascii="Times New Roman" w:hAnsi="Times New Roman"/>
          <w:i/>
        </w:rPr>
        <w:t>Art Journal, 65</w:t>
      </w:r>
      <w:r w:rsidRPr="00F20625">
        <w:rPr>
          <w:rFonts w:ascii="Times New Roman" w:hAnsi="Times New Roman"/>
        </w:rPr>
        <w:t>(1), 94-115.</w:t>
      </w:r>
    </w:p>
    <w:p w14:paraId="3AC892DB" w14:textId="77777777" w:rsidR="00017575" w:rsidRPr="00F20625" w:rsidRDefault="00017575" w:rsidP="00017575">
      <w:pPr>
        <w:pStyle w:val="NormalWeb"/>
        <w:spacing w:before="2" w:after="2"/>
        <w:ind w:left="1440" w:hanging="720"/>
        <w:rPr>
          <w:rFonts w:ascii="Times New Roman" w:hAnsi="Times New Roman"/>
        </w:rPr>
      </w:pPr>
      <w:r w:rsidRPr="00F20625">
        <w:rPr>
          <w:rFonts w:ascii="Times New Roman" w:hAnsi="Times New Roman"/>
        </w:rPr>
        <w:t xml:space="preserve">Latour, B. (1993). Ethnography of a high-tech case. In P. Lemonnier (Ed.), </w:t>
      </w:r>
      <w:r w:rsidRPr="00F20625">
        <w:rPr>
          <w:rFonts w:ascii="Times New Roman" w:hAnsi="Times New Roman"/>
          <w:i/>
        </w:rPr>
        <w:t xml:space="preserve">Technological choices: Transformations in material culture since the Neolithic </w:t>
      </w:r>
      <w:r w:rsidRPr="00F20625">
        <w:rPr>
          <w:rFonts w:ascii="Times New Roman" w:hAnsi="Times New Roman"/>
        </w:rPr>
        <w:t>(pp. 372-398). London, UK: Kegen-Paul.</w:t>
      </w:r>
    </w:p>
    <w:p w14:paraId="3BB6A1B1" w14:textId="77777777" w:rsidR="00017575" w:rsidRPr="00F20625" w:rsidRDefault="00017575" w:rsidP="00017575">
      <w:pPr>
        <w:pStyle w:val="NormalWeb"/>
        <w:spacing w:before="2" w:after="2"/>
        <w:ind w:left="1440" w:hanging="720"/>
        <w:rPr>
          <w:rFonts w:ascii="Times New Roman" w:hAnsi="Times New Roman"/>
        </w:rPr>
      </w:pPr>
    </w:p>
    <w:p w14:paraId="6865DDBD" w14:textId="77777777" w:rsidR="00017575" w:rsidRPr="00F20625" w:rsidRDefault="00017575" w:rsidP="00017575">
      <w:pPr>
        <w:pStyle w:val="NormalWeb"/>
        <w:spacing w:before="2" w:after="2"/>
        <w:ind w:left="1440" w:hanging="720"/>
        <w:rPr>
          <w:rFonts w:ascii="Times New Roman" w:hAnsi="Times New Roman"/>
          <w:b/>
        </w:rPr>
      </w:pPr>
      <w:r w:rsidRPr="00F20625">
        <w:rPr>
          <w:rFonts w:ascii="Times New Roman" w:hAnsi="Times New Roman"/>
          <w:b/>
        </w:rPr>
        <w:t>Secondary Readings</w:t>
      </w:r>
    </w:p>
    <w:p w14:paraId="26F87EB8" w14:textId="77777777" w:rsidR="00017575" w:rsidRPr="00F20625" w:rsidRDefault="00017575" w:rsidP="00017575">
      <w:pPr>
        <w:pStyle w:val="NormalWeb"/>
        <w:spacing w:before="2" w:after="2"/>
        <w:ind w:left="1440" w:hanging="720"/>
        <w:rPr>
          <w:rFonts w:ascii="Times New Roman" w:hAnsi="Times New Roman"/>
        </w:rPr>
      </w:pPr>
      <w:r w:rsidRPr="00F20625">
        <w:rPr>
          <w:rFonts w:ascii="Times New Roman" w:hAnsi="Times New Roman"/>
        </w:rPr>
        <w:t xml:space="preserve">Johnson, J. (1988). Mixing humans and nonhumans together: The sociology of a door-closer. </w:t>
      </w:r>
      <w:r w:rsidRPr="00F20625">
        <w:rPr>
          <w:rFonts w:ascii="Times New Roman" w:hAnsi="Times New Roman"/>
          <w:i/>
        </w:rPr>
        <w:t>Social Problems, 35</w:t>
      </w:r>
      <w:r w:rsidRPr="00F20625">
        <w:rPr>
          <w:rFonts w:ascii="Times New Roman" w:hAnsi="Times New Roman"/>
        </w:rPr>
        <w:t>(3), 298-310.</w:t>
      </w:r>
    </w:p>
    <w:p w14:paraId="26221144" w14:textId="77777777" w:rsidR="00017575" w:rsidRPr="00F20625" w:rsidRDefault="00017575" w:rsidP="00017575">
      <w:pPr>
        <w:pStyle w:val="NormalWeb"/>
        <w:spacing w:before="2" w:after="2"/>
        <w:ind w:left="1440" w:hanging="720"/>
        <w:rPr>
          <w:rFonts w:ascii="Times New Roman" w:hAnsi="Times New Roman"/>
        </w:rPr>
      </w:pPr>
      <w:r w:rsidRPr="00F20625">
        <w:rPr>
          <w:rFonts w:ascii="Times New Roman" w:hAnsi="Times New Roman"/>
        </w:rPr>
        <w:t xml:space="preserve">Fischer, M. M. J. (2014). The lightness of existence and the origami of “French” anthropology. </w:t>
      </w:r>
      <w:r w:rsidRPr="00F20625">
        <w:rPr>
          <w:rFonts w:ascii="Times New Roman" w:hAnsi="Times New Roman"/>
          <w:i/>
        </w:rPr>
        <w:t>Hau: Journal of Ethnographic Theory 4</w:t>
      </w:r>
      <w:r w:rsidRPr="00F20625">
        <w:rPr>
          <w:rFonts w:ascii="Times New Roman" w:hAnsi="Times New Roman"/>
        </w:rPr>
        <w:t>(1), 331–355.</w:t>
      </w:r>
    </w:p>
    <w:p w14:paraId="36B92A21" w14:textId="77777777" w:rsidR="00404D53" w:rsidRPr="00F20625" w:rsidRDefault="00404D53" w:rsidP="00017575">
      <w:pPr>
        <w:rPr>
          <w:rFonts w:ascii="Times New Roman" w:hAnsi="Times New Roman"/>
          <w:sz w:val="20"/>
          <w:lang w:val="en-CA"/>
        </w:rPr>
      </w:pPr>
    </w:p>
    <w:p w14:paraId="6CAD4ADD" w14:textId="65372747" w:rsidR="003745EB" w:rsidRPr="00C10748" w:rsidRDefault="00CD4303" w:rsidP="003745EB">
      <w:pPr>
        <w:jc w:val="center"/>
        <w:rPr>
          <w:rFonts w:ascii="Times New Roman" w:hAnsi="Times New Roman"/>
          <w:b/>
          <w:color w:val="FF0000"/>
          <w:sz w:val="20"/>
        </w:rPr>
      </w:pPr>
      <w:r w:rsidRPr="00C10748">
        <w:rPr>
          <w:rFonts w:ascii="Times New Roman" w:hAnsi="Times New Roman"/>
          <w:b/>
          <w:color w:val="FF0000"/>
          <w:sz w:val="20"/>
        </w:rPr>
        <w:t xml:space="preserve">Week </w:t>
      </w:r>
      <w:r w:rsidR="003745EB" w:rsidRPr="00C10748">
        <w:rPr>
          <w:rFonts w:ascii="Times New Roman" w:hAnsi="Times New Roman"/>
          <w:b/>
          <w:color w:val="FF0000"/>
          <w:sz w:val="20"/>
        </w:rPr>
        <w:t>12</w:t>
      </w:r>
    </w:p>
    <w:p w14:paraId="4F1DEEBB" w14:textId="55B33431" w:rsidR="003745EB" w:rsidRPr="00C10748" w:rsidRDefault="003745EB" w:rsidP="003745EB">
      <w:pPr>
        <w:jc w:val="center"/>
        <w:rPr>
          <w:rFonts w:ascii="Times New Roman" w:hAnsi="Times New Roman"/>
          <w:b/>
          <w:color w:val="FF0000"/>
          <w:sz w:val="20"/>
        </w:rPr>
      </w:pPr>
      <w:r w:rsidRPr="00C10748">
        <w:rPr>
          <w:rFonts w:ascii="Times New Roman" w:hAnsi="Times New Roman"/>
          <w:b/>
          <w:color w:val="FF0000"/>
          <w:sz w:val="20"/>
        </w:rPr>
        <w:t>Student 300 X 12 x 1200 Projects</w:t>
      </w:r>
    </w:p>
    <w:p w14:paraId="1B1B3183" w14:textId="77777777" w:rsidR="002661F4" w:rsidRDefault="002661F4" w:rsidP="007A40D7">
      <w:pPr>
        <w:rPr>
          <w:rFonts w:ascii="Times New Roman" w:hAnsi="Times New Roman"/>
          <w:sz w:val="20"/>
          <w:lang w:val="en-CA"/>
        </w:rPr>
      </w:pPr>
    </w:p>
    <w:p w14:paraId="7D472AFB" w14:textId="77777777" w:rsidR="002661F4" w:rsidRDefault="002661F4" w:rsidP="007A40D7">
      <w:pPr>
        <w:rPr>
          <w:rFonts w:ascii="Times New Roman" w:hAnsi="Times New Roman"/>
          <w:b/>
          <w:szCs w:val="24"/>
        </w:rPr>
      </w:pPr>
    </w:p>
    <w:p w14:paraId="127D57DA" w14:textId="1E157BDC" w:rsidR="00EB7803" w:rsidRDefault="00F21573" w:rsidP="007A40D7">
      <w:pPr>
        <w:rPr>
          <w:rFonts w:ascii="Times New Roman" w:hAnsi="Times New Roman"/>
          <w:sz w:val="22"/>
        </w:rPr>
      </w:pPr>
      <w:r w:rsidRPr="00DB6EBD">
        <w:rPr>
          <w:rFonts w:ascii="Times New Roman" w:hAnsi="Times New Roman"/>
          <w:b/>
          <w:szCs w:val="24"/>
        </w:rPr>
        <w:t>Participation</w:t>
      </w:r>
      <w:r w:rsidRPr="006F3603">
        <w:rPr>
          <w:rFonts w:ascii="Times New Roman" w:hAnsi="Times New Roman"/>
          <w:b/>
        </w:rPr>
        <w:br/>
      </w:r>
      <w:r w:rsidRPr="00A05F6D">
        <w:rPr>
          <w:rFonts w:ascii="Times New Roman" w:hAnsi="Times New Roman"/>
          <w:sz w:val="22"/>
        </w:rPr>
        <w:t>We refer to scholarly level</w:t>
      </w:r>
      <w:r>
        <w:rPr>
          <w:rFonts w:ascii="Times New Roman" w:hAnsi="Times New Roman"/>
          <w:sz w:val="22"/>
        </w:rPr>
        <w:t>s</w:t>
      </w:r>
      <w:r w:rsidRPr="00A05F6D">
        <w:rPr>
          <w:rFonts w:ascii="Times New Roman" w:hAnsi="Times New Roman"/>
          <w:sz w:val="22"/>
        </w:rPr>
        <w:t xml:space="preserve"> of participation as </w:t>
      </w:r>
      <w:r w:rsidRPr="00A05F6D">
        <w:rPr>
          <w:rFonts w:ascii="Times New Roman" w:hAnsi="Times New Roman"/>
          <w:b/>
          <w:sz w:val="22"/>
        </w:rPr>
        <w:t>academic conversation</w:t>
      </w:r>
      <w:r w:rsidR="0004532D">
        <w:rPr>
          <w:rFonts w:ascii="Times New Roman" w:hAnsi="Times New Roman"/>
          <w:b/>
          <w:sz w:val="22"/>
        </w:rPr>
        <w:t>, academic dialogue,</w:t>
      </w:r>
      <w:r w:rsidR="00466D25">
        <w:rPr>
          <w:rFonts w:ascii="Times New Roman" w:hAnsi="Times New Roman"/>
          <w:sz w:val="22"/>
        </w:rPr>
        <w:t xml:space="preserve"> or often </w:t>
      </w:r>
      <w:r w:rsidR="00466D25" w:rsidRPr="003742C5">
        <w:rPr>
          <w:rFonts w:ascii="Times New Roman" w:hAnsi="Times New Roman"/>
          <w:b/>
          <w:sz w:val="22"/>
        </w:rPr>
        <w:t>performance</w:t>
      </w:r>
      <w:r w:rsidR="00466D25">
        <w:rPr>
          <w:rFonts w:ascii="Times New Roman" w:hAnsi="Times New Roman"/>
          <w:sz w:val="22"/>
        </w:rPr>
        <w:t>, which entail</w:t>
      </w:r>
      <w:r w:rsidRPr="00A05F6D">
        <w:rPr>
          <w:rFonts w:ascii="Times New Roman" w:hAnsi="Times New Roman"/>
          <w:sz w:val="22"/>
        </w:rPr>
        <w:t xml:space="preserve"> a variety of things including articulation and presentation.</w:t>
      </w:r>
      <w:r>
        <w:rPr>
          <w:rFonts w:ascii="Times New Roman" w:hAnsi="Times New Roman"/>
          <w:sz w:val="22"/>
        </w:rPr>
        <w:t xml:space="preserve"> </w:t>
      </w:r>
      <w:r w:rsidR="00FE4BB0">
        <w:rPr>
          <w:rFonts w:ascii="Times New Roman" w:hAnsi="Times New Roman"/>
          <w:sz w:val="22"/>
        </w:rPr>
        <w:t xml:space="preserve">Throughout, the challenge is to </w:t>
      </w:r>
      <w:r w:rsidR="00541C65">
        <w:rPr>
          <w:rFonts w:ascii="Times New Roman" w:hAnsi="Times New Roman"/>
          <w:sz w:val="22"/>
        </w:rPr>
        <w:t xml:space="preserve">develop a facility for both </w:t>
      </w:r>
      <w:r w:rsidR="00541C65" w:rsidRPr="00541C65">
        <w:rPr>
          <w:rFonts w:ascii="Times New Roman" w:hAnsi="Times New Roman"/>
          <w:b/>
          <w:sz w:val="22"/>
        </w:rPr>
        <w:t>description</w:t>
      </w:r>
      <w:r w:rsidR="00541C65">
        <w:rPr>
          <w:rFonts w:ascii="Times New Roman" w:hAnsi="Times New Roman"/>
          <w:sz w:val="22"/>
        </w:rPr>
        <w:t xml:space="preserve"> and </w:t>
      </w:r>
      <w:r w:rsidR="00541C65" w:rsidRPr="00541C65">
        <w:rPr>
          <w:rFonts w:ascii="Times New Roman" w:hAnsi="Times New Roman"/>
          <w:b/>
          <w:sz w:val="22"/>
        </w:rPr>
        <w:t>depiction</w:t>
      </w:r>
      <w:r w:rsidR="00541C65">
        <w:rPr>
          <w:rFonts w:ascii="Times New Roman" w:hAnsi="Times New Roman"/>
          <w:sz w:val="22"/>
        </w:rPr>
        <w:t>.</w:t>
      </w:r>
      <w:r w:rsidR="00FE4BB0">
        <w:rPr>
          <w:rFonts w:ascii="Times New Roman" w:hAnsi="Times New Roman"/>
          <w:sz w:val="22"/>
        </w:rPr>
        <w:t xml:space="preserve"> </w:t>
      </w:r>
      <w:r w:rsidR="009B7355">
        <w:rPr>
          <w:rFonts w:ascii="Times New Roman" w:hAnsi="Times New Roman"/>
          <w:sz w:val="22"/>
        </w:rPr>
        <w:t xml:space="preserve">Description </w:t>
      </w:r>
      <w:r w:rsidR="009B7355" w:rsidRPr="009B7355">
        <w:rPr>
          <w:rFonts w:ascii="Times New Roman" w:hAnsi="Times New Roman"/>
          <w:i/>
          <w:sz w:val="22"/>
        </w:rPr>
        <w:t>and</w:t>
      </w:r>
      <w:r w:rsidR="009B7355">
        <w:rPr>
          <w:rFonts w:ascii="Times New Roman" w:hAnsi="Times New Roman"/>
          <w:sz w:val="22"/>
        </w:rPr>
        <w:t xml:space="preserve"> </w:t>
      </w:r>
      <w:r w:rsidR="00541C65">
        <w:rPr>
          <w:rFonts w:ascii="Times New Roman" w:hAnsi="Times New Roman"/>
          <w:sz w:val="22"/>
        </w:rPr>
        <w:t xml:space="preserve">depiction </w:t>
      </w:r>
      <w:r w:rsidR="009B7355">
        <w:rPr>
          <w:rFonts w:ascii="Times New Roman" w:hAnsi="Times New Roman"/>
          <w:sz w:val="22"/>
        </w:rPr>
        <w:t xml:space="preserve">are key practices across </w:t>
      </w:r>
      <w:r w:rsidR="009B7355" w:rsidRPr="009B7355">
        <w:rPr>
          <w:rFonts w:ascii="Times New Roman" w:hAnsi="Times New Roman"/>
          <w:i/>
          <w:sz w:val="22"/>
        </w:rPr>
        <w:t>all</w:t>
      </w:r>
      <w:r w:rsidR="009B7355">
        <w:rPr>
          <w:rFonts w:ascii="Times New Roman" w:hAnsi="Times New Roman"/>
          <w:sz w:val="22"/>
        </w:rPr>
        <w:t xml:space="preserve"> the disciplines</w:t>
      </w:r>
      <w:r w:rsidR="00030806">
        <w:rPr>
          <w:rFonts w:ascii="Times New Roman" w:hAnsi="Times New Roman"/>
          <w:sz w:val="22"/>
        </w:rPr>
        <w:t xml:space="preserve"> and interdisciplines</w:t>
      </w:r>
      <w:r w:rsidR="00541C65">
        <w:rPr>
          <w:rFonts w:ascii="Times New Roman" w:hAnsi="Times New Roman"/>
          <w:sz w:val="22"/>
        </w:rPr>
        <w:t xml:space="preserve">. </w:t>
      </w:r>
      <w:r w:rsidR="005F3824" w:rsidRPr="005F3824">
        <w:rPr>
          <w:rFonts w:ascii="Times New Roman" w:hAnsi="Times New Roman"/>
          <w:b/>
          <w:sz w:val="22"/>
        </w:rPr>
        <w:t>Commentary</w:t>
      </w:r>
      <w:r w:rsidR="005F3824">
        <w:rPr>
          <w:rFonts w:ascii="Times New Roman" w:hAnsi="Times New Roman"/>
          <w:sz w:val="22"/>
        </w:rPr>
        <w:t xml:space="preserve"> </w:t>
      </w:r>
      <w:r w:rsidR="005F3824" w:rsidRPr="00592FCF">
        <w:rPr>
          <w:rFonts w:ascii="Times New Roman" w:hAnsi="Times New Roman"/>
          <w:i/>
          <w:sz w:val="22"/>
        </w:rPr>
        <w:t>and</w:t>
      </w:r>
      <w:r w:rsidR="005F3824">
        <w:rPr>
          <w:rFonts w:ascii="Times New Roman" w:hAnsi="Times New Roman"/>
          <w:sz w:val="22"/>
        </w:rPr>
        <w:t xml:space="preserve"> </w:t>
      </w:r>
      <w:r w:rsidR="005F3824" w:rsidRPr="005F3824">
        <w:rPr>
          <w:rFonts w:ascii="Times New Roman" w:hAnsi="Times New Roman"/>
          <w:b/>
          <w:sz w:val="22"/>
        </w:rPr>
        <w:t>criti</w:t>
      </w:r>
      <w:r w:rsidR="005F3824">
        <w:rPr>
          <w:rFonts w:ascii="Times New Roman" w:hAnsi="Times New Roman"/>
          <w:b/>
          <w:sz w:val="22"/>
        </w:rPr>
        <w:t>cism</w:t>
      </w:r>
      <w:r w:rsidR="005F3824">
        <w:rPr>
          <w:rFonts w:ascii="Times New Roman" w:hAnsi="Times New Roman"/>
          <w:sz w:val="22"/>
        </w:rPr>
        <w:t xml:space="preserve"> </w:t>
      </w:r>
      <w:r w:rsidR="002B14BE">
        <w:rPr>
          <w:rFonts w:ascii="Times New Roman" w:hAnsi="Times New Roman"/>
          <w:sz w:val="22"/>
        </w:rPr>
        <w:t xml:space="preserve">seem to </w:t>
      </w:r>
      <w:r w:rsidR="005F3824">
        <w:rPr>
          <w:rFonts w:ascii="Times New Roman" w:hAnsi="Times New Roman"/>
          <w:sz w:val="22"/>
        </w:rPr>
        <w:t xml:space="preserve">presuppose a </w:t>
      </w:r>
      <w:r w:rsidR="005F3824" w:rsidRPr="00910F4B">
        <w:rPr>
          <w:rFonts w:ascii="Times New Roman" w:hAnsi="Times New Roman"/>
          <w:b/>
          <w:sz w:val="22"/>
        </w:rPr>
        <w:t>close reading</w:t>
      </w:r>
      <w:r w:rsidR="005F3824">
        <w:rPr>
          <w:rFonts w:ascii="Times New Roman" w:hAnsi="Times New Roman"/>
          <w:sz w:val="22"/>
        </w:rPr>
        <w:t xml:space="preserve"> of a text </w:t>
      </w:r>
      <w:r w:rsidR="00DD7150">
        <w:rPr>
          <w:rFonts w:ascii="Times New Roman" w:hAnsi="Times New Roman"/>
          <w:sz w:val="22"/>
        </w:rPr>
        <w:t xml:space="preserve">or work, </w:t>
      </w:r>
      <w:r w:rsidR="00592FCF">
        <w:rPr>
          <w:rFonts w:ascii="Times New Roman" w:hAnsi="Times New Roman"/>
          <w:sz w:val="22"/>
        </w:rPr>
        <w:t xml:space="preserve">immersion, </w:t>
      </w:r>
      <w:r w:rsidR="00592FCF" w:rsidRPr="00592FCF">
        <w:rPr>
          <w:rFonts w:ascii="Times New Roman" w:hAnsi="Times New Roman"/>
          <w:i/>
          <w:sz w:val="22"/>
        </w:rPr>
        <w:t>and</w:t>
      </w:r>
      <w:r w:rsidR="00592FCF">
        <w:rPr>
          <w:rFonts w:ascii="Times New Roman" w:hAnsi="Times New Roman"/>
          <w:sz w:val="22"/>
        </w:rPr>
        <w:t xml:space="preserve"> a transgressive reading, subversion, </w:t>
      </w:r>
      <w:r w:rsidR="005F3824">
        <w:rPr>
          <w:rFonts w:ascii="Times New Roman" w:hAnsi="Times New Roman"/>
          <w:sz w:val="22"/>
        </w:rPr>
        <w:t xml:space="preserve">although this is </w:t>
      </w:r>
      <w:r w:rsidR="002B14BE">
        <w:rPr>
          <w:rFonts w:ascii="Times New Roman" w:hAnsi="Times New Roman"/>
          <w:sz w:val="22"/>
        </w:rPr>
        <w:t>neither</w:t>
      </w:r>
      <w:r w:rsidR="005F3824">
        <w:rPr>
          <w:rFonts w:ascii="Times New Roman" w:hAnsi="Times New Roman"/>
          <w:sz w:val="22"/>
        </w:rPr>
        <w:t xml:space="preserve"> always possible</w:t>
      </w:r>
      <w:r w:rsidR="002B14BE">
        <w:rPr>
          <w:rFonts w:ascii="Times New Roman" w:hAnsi="Times New Roman"/>
          <w:sz w:val="22"/>
        </w:rPr>
        <w:t xml:space="preserve"> nor the case</w:t>
      </w:r>
      <w:r w:rsidR="005F3824">
        <w:rPr>
          <w:rFonts w:ascii="Times New Roman" w:hAnsi="Times New Roman"/>
          <w:sz w:val="22"/>
        </w:rPr>
        <w:t xml:space="preserve">. </w:t>
      </w:r>
      <w:r w:rsidR="002265F5">
        <w:rPr>
          <w:rFonts w:ascii="Times New Roman" w:hAnsi="Times New Roman"/>
          <w:sz w:val="22"/>
        </w:rPr>
        <w:t>If commentary presupposes</w:t>
      </w:r>
      <w:r w:rsidR="00605C96">
        <w:rPr>
          <w:rFonts w:ascii="Times New Roman" w:hAnsi="Times New Roman"/>
          <w:sz w:val="22"/>
        </w:rPr>
        <w:t xml:space="preserve"> </w:t>
      </w:r>
      <w:r w:rsidR="00605C96" w:rsidRPr="00605C96">
        <w:rPr>
          <w:rFonts w:ascii="Times New Roman" w:hAnsi="Times New Roman"/>
          <w:b/>
          <w:sz w:val="22"/>
        </w:rPr>
        <w:t>solemn reverence</w:t>
      </w:r>
      <w:r w:rsidR="00605C96">
        <w:rPr>
          <w:rFonts w:ascii="Times New Roman" w:hAnsi="Times New Roman"/>
          <w:sz w:val="22"/>
        </w:rPr>
        <w:t xml:space="preserve"> for a</w:t>
      </w:r>
      <w:r w:rsidR="008D5873">
        <w:rPr>
          <w:rFonts w:ascii="Times New Roman" w:hAnsi="Times New Roman"/>
          <w:sz w:val="22"/>
        </w:rPr>
        <w:t xml:space="preserve"> disc</w:t>
      </w:r>
      <w:r w:rsidR="00E91D87">
        <w:rPr>
          <w:rFonts w:ascii="Times New Roman" w:hAnsi="Times New Roman"/>
          <w:sz w:val="22"/>
        </w:rPr>
        <w:t xml:space="preserve">ipline, text or work, </w:t>
      </w:r>
      <w:r w:rsidR="00605C96">
        <w:rPr>
          <w:rFonts w:ascii="Times New Roman" w:hAnsi="Times New Roman"/>
          <w:sz w:val="22"/>
        </w:rPr>
        <w:t xml:space="preserve">then criticism presupposes </w:t>
      </w:r>
      <w:r w:rsidR="002265F5" w:rsidRPr="00605C96">
        <w:rPr>
          <w:rFonts w:ascii="Times New Roman" w:hAnsi="Times New Roman"/>
          <w:b/>
          <w:sz w:val="22"/>
        </w:rPr>
        <w:t>gentle mocking</w:t>
      </w:r>
      <w:r w:rsidR="002265F5">
        <w:rPr>
          <w:rFonts w:ascii="Times New Roman" w:hAnsi="Times New Roman"/>
          <w:b/>
          <w:sz w:val="22"/>
        </w:rPr>
        <w:t xml:space="preserve"> </w:t>
      </w:r>
      <w:r w:rsidR="002265F5" w:rsidRPr="002265F5">
        <w:rPr>
          <w:rFonts w:ascii="Times New Roman" w:hAnsi="Times New Roman"/>
          <w:sz w:val="22"/>
        </w:rPr>
        <w:t>or</w:t>
      </w:r>
      <w:r w:rsidR="002265F5">
        <w:rPr>
          <w:rFonts w:ascii="Times New Roman" w:hAnsi="Times New Roman"/>
          <w:sz w:val="22"/>
        </w:rPr>
        <w:t xml:space="preserve"> </w:t>
      </w:r>
      <w:r w:rsidR="00237553">
        <w:rPr>
          <w:rFonts w:ascii="Times New Roman" w:hAnsi="Times New Roman"/>
          <w:b/>
          <w:sz w:val="22"/>
        </w:rPr>
        <w:t>subversive</w:t>
      </w:r>
      <w:r w:rsidR="00821171">
        <w:rPr>
          <w:rFonts w:ascii="Times New Roman" w:hAnsi="Times New Roman"/>
          <w:sz w:val="22"/>
        </w:rPr>
        <w:t xml:space="preserve"> </w:t>
      </w:r>
      <w:r w:rsidR="00605C96" w:rsidRPr="00605C96">
        <w:rPr>
          <w:rFonts w:ascii="Times New Roman" w:hAnsi="Times New Roman"/>
          <w:b/>
          <w:sz w:val="22"/>
        </w:rPr>
        <w:t>irreverence</w:t>
      </w:r>
      <w:r w:rsidR="00605C96">
        <w:rPr>
          <w:rFonts w:ascii="Times New Roman" w:hAnsi="Times New Roman"/>
          <w:sz w:val="22"/>
        </w:rPr>
        <w:t xml:space="preserve"> </w:t>
      </w:r>
      <w:r w:rsidR="002265F5">
        <w:rPr>
          <w:rFonts w:ascii="Times New Roman" w:hAnsi="Times New Roman"/>
          <w:sz w:val="22"/>
        </w:rPr>
        <w:t>for</w:t>
      </w:r>
      <w:r w:rsidR="00605C96">
        <w:rPr>
          <w:rFonts w:ascii="Times New Roman" w:hAnsi="Times New Roman"/>
          <w:sz w:val="22"/>
        </w:rPr>
        <w:t xml:space="preserve"> that same </w:t>
      </w:r>
      <w:r w:rsidR="004E1E5B">
        <w:rPr>
          <w:rFonts w:ascii="Times New Roman" w:hAnsi="Times New Roman"/>
          <w:sz w:val="22"/>
        </w:rPr>
        <w:t>disc</w:t>
      </w:r>
      <w:r w:rsidR="00E91D87">
        <w:rPr>
          <w:rFonts w:ascii="Times New Roman" w:hAnsi="Times New Roman"/>
          <w:sz w:val="22"/>
        </w:rPr>
        <w:t xml:space="preserve">ipline, </w:t>
      </w:r>
      <w:r w:rsidR="00605C96">
        <w:rPr>
          <w:rFonts w:ascii="Times New Roman" w:hAnsi="Times New Roman"/>
          <w:sz w:val="22"/>
        </w:rPr>
        <w:t>text</w:t>
      </w:r>
      <w:r w:rsidR="00E91D87">
        <w:rPr>
          <w:rFonts w:ascii="Times New Roman" w:hAnsi="Times New Roman"/>
          <w:sz w:val="22"/>
        </w:rPr>
        <w:t xml:space="preserve"> and work</w:t>
      </w:r>
      <w:r w:rsidR="00605C96">
        <w:rPr>
          <w:rFonts w:ascii="Times New Roman" w:hAnsi="Times New Roman"/>
          <w:sz w:val="22"/>
        </w:rPr>
        <w:t xml:space="preserve">. </w:t>
      </w:r>
      <w:r w:rsidR="00320EB0">
        <w:rPr>
          <w:rFonts w:ascii="Times New Roman" w:hAnsi="Times New Roman"/>
          <w:sz w:val="22"/>
        </w:rPr>
        <w:t>Ind</w:t>
      </w:r>
      <w:r w:rsidR="004E1E5B">
        <w:rPr>
          <w:rFonts w:ascii="Times New Roman" w:hAnsi="Times New Roman"/>
          <w:sz w:val="22"/>
        </w:rPr>
        <w:t xml:space="preserve">eed, interdisciplinarity </w:t>
      </w:r>
      <w:r w:rsidR="00623D6D">
        <w:rPr>
          <w:rFonts w:ascii="Times New Roman" w:hAnsi="Times New Roman"/>
          <w:sz w:val="22"/>
        </w:rPr>
        <w:t>(</w:t>
      </w:r>
      <w:r w:rsidR="00592FCF">
        <w:rPr>
          <w:rFonts w:ascii="Times New Roman" w:hAnsi="Times New Roman"/>
          <w:sz w:val="22"/>
        </w:rPr>
        <w:t>cross</w:t>
      </w:r>
      <w:r w:rsidR="00461EA4">
        <w:rPr>
          <w:rFonts w:ascii="Times New Roman" w:hAnsi="Times New Roman"/>
          <w:sz w:val="22"/>
        </w:rPr>
        <w:t xml:space="preserve">, </w:t>
      </w:r>
      <w:r w:rsidR="00592FCF">
        <w:rPr>
          <w:rFonts w:ascii="Times New Roman" w:hAnsi="Times New Roman"/>
          <w:sz w:val="22"/>
        </w:rPr>
        <w:t>meta</w:t>
      </w:r>
      <w:r w:rsidR="00137899">
        <w:rPr>
          <w:rFonts w:ascii="Times New Roman" w:hAnsi="Times New Roman"/>
          <w:sz w:val="22"/>
        </w:rPr>
        <w:t xml:space="preserve">, </w:t>
      </w:r>
      <w:r w:rsidR="00623D6D">
        <w:rPr>
          <w:rFonts w:ascii="Times New Roman" w:hAnsi="Times New Roman"/>
          <w:sz w:val="22"/>
        </w:rPr>
        <w:t xml:space="preserve">multi, trans, etc.) </w:t>
      </w:r>
      <w:r w:rsidR="004E1E5B">
        <w:rPr>
          <w:rFonts w:ascii="Times New Roman" w:hAnsi="Times New Roman"/>
          <w:sz w:val="22"/>
        </w:rPr>
        <w:t>demand</w:t>
      </w:r>
      <w:r w:rsidR="00A14ECD">
        <w:rPr>
          <w:rFonts w:ascii="Times New Roman" w:hAnsi="Times New Roman"/>
          <w:sz w:val="22"/>
        </w:rPr>
        <w:t>s</w:t>
      </w:r>
      <w:r w:rsidR="004E1E5B">
        <w:rPr>
          <w:rFonts w:ascii="Times New Roman" w:hAnsi="Times New Roman"/>
          <w:sz w:val="22"/>
        </w:rPr>
        <w:t xml:space="preserve"> and presuppose</w:t>
      </w:r>
      <w:r w:rsidR="00A14ECD">
        <w:rPr>
          <w:rFonts w:ascii="Times New Roman" w:hAnsi="Times New Roman"/>
          <w:sz w:val="22"/>
        </w:rPr>
        <w:t>s</w:t>
      </w:r>
      <w:r w:rsidR="00320EB0">
        <w:rPr>
          <w:rFonts w:ascii="Times New Roman" w:hAnsi="Times New Roman"/>
          <w:sz w:val="22"/>
        </w:rPr>
        <w:t xml:space="preserve"> </w:t>
      </w:r>
      <w:r w:rsidR="00514383">
        <w:rPr>
          <w:rFonts w:ascii="Times New Roman" w:hAnsi="Times New Roman"/>
          <w:sz w:val="22"/>
        </w:rPr>
        <w:t xml:space="preserve">immersion </w:t>
      </w:r>
      <w:r w:rsidR="00514383" w:rsidRPr="0098436D">
        <w:rPr>
          <w:rFonts w:ascii="Times New Roman" w:hAnsi="Times New Roman"/>
          <w:i/>
          <w:sz w:val="22"/>
        </w:rPr>
        <w:t>and</w:t>
      </w:r>
      <w:r w:rsidR="00514383">
        <w:rPr>
          <w:rFonts w:ascii="Times New Roman" w:hAnsi="Times New Roman"/>
          <w:sz w:val="22"/>
        </w:rPr>
        <w:t xml:space="preserve"> subversion</w:t>
      </w:r>
      <w:r w:rsidR="00320EB0">
        <w:rPr>
          <w:rFonts w:ascii="Times New Roman" w:hAnsi="Times New Roman"/>
          <w:sz w:val="22"/>
        </w:rPr>
        <w:t xml:space="preserve">. </w:t>
      </w:r>
      <w:r w:rsidR="00ED6C3F">
        <w:rPr>
          <w:rFonts w:ascii="Times New Roman" w:hAnsi="Times New Roman"/>
          <w:sz w:val="22"/>
        </w:rPr>
        <w:t xml:space="preserve">All of this necessitates a certain </w:t>
      </w:r>
      <w:r w:rsidR="00ED6C3F" w:rsidRPr="00ED6C3F">
        <w:rPr>
          <w:rFonts w:ascii="Times New Roman" w:hAnsi="Times New Roman"/>
          <w:b/>
          <w:sz w:val="22"/>
        </w:rPr>
        <w:t>vulnerability</w:t>
      </w:r>
      <w:r w:rsidR="00ED6C3F">
        <w:rPr>
          <w:rFonts w:ascii="Times New Roman" w:hAnsi="Times New Roman"/>
          <w:sz w:val="22"/>
        </w:rPr>
        <w:t xml:space="preserve">. </w:t>
      </w:r>
      <w:r w:rsidR="00605C96">
        <w:rPr>
          <w:rFonts w:ascii="Times New Roman" w:hAnsi="Times New Roman"/>
          <w:sz w:val="22"/>
        </w:rPr>
        <w:t xml:space="preserve">Avoid </w:t>
      </w:r>
      <w:r w:rsidR="00605C96" w:rsidRPr="00720DA8">
        <w:rPr>
          <w:rFonts w:ascii="Times New Roman" w:hAnsi="Times New Roman"/>
          <w:b/>
          <w:sz w:val="22"/>
        </w:rPr>
        <w:t>defensive readings</w:t>
      </w:r>
      <w:r w:rsidR="00605C96">
        <w:rPr>
          <w:rFonts w:ascii="Times New Roman" w:hAnsi="Times New Roman"/>
          <w:sz w:val="22"/>
        </w:rPr>
        <w:t xml:space="preserve">; read for </w:t>
      </w:r>
      <w:r w:rsidR="00605C96" w:rsidRPr="00720DA8">
        <w:rPr>
          <w:rFonts w:ascii="Times New Roman" w:hAnsi="Times New Roman"/>
          <w:b/>
          <w:sz w:val="22"/>
        </w:rPr>
        <w:t>understanding</w:t>
      </w:r>
      <w:r w:rsidR="00605C96">
        <w:rPr>
          <w:rFonts w:ascii="Times New Roman" w:hAnsi="Times New Roman"/>
          <w:sz w:val="22"/>
        </w:rPr>
        <w:t xml:space="preserve">. </w:t>
      </w:r>
    </w:p>
    <w:p w14:paraId="30564956" w14:textId="77777777" w:rsidR="00EB7803" w:rsidRDefault="00EB7803" w:rsidP="007A40D7">
      <w:pPr>
        <w:rPr>
          <w:rFonts w:ascii="Times New Roman" w:hAnsi="Times New Roman"/>
          <w:sz w:val="22"/>
        </w:rPr>
      </w:pPr>
    </w:p>
    <w:p w14:paraId="11DB1528" w14:textId="21A2BC94" w:rsidR="00FE3B17" w:rsidRDefault="00466D25" w:rsidP="007A40D7">
      <w:pPr>
        <w:rPr>
          <w:rFonts w:ascii="Times New Roman" w:hAnsi="Times New Roman"/>
          <w:sz w:val="22"/>
        </w:rPr>
      </w:pPr>
      <w:r w:rsidRPr="00A05F6D">
        <w:rPr>
          <w:rFonts w:ascii="Times New Roman" w:hAnsi="Times New Roman"/>
          <w:sz w:val="22"/>
        </w:rPr>
        <w:t xml:space="preserve">Participation </w:t>
      </w:r>
      <w:r>
        <w:rPr>
          <w:rFonts w:ascii="Times New Roman" w:hAnsi="Times New Roman"/>
          <w:sz w:val="22"/>
        </w:rPr>
        <w:t>is variant where</w:t>
      </w:r>
      <w:r w:rsidR="002D654C">
        <w:rPr>
          <w:rFonts w:ascii="Times New Roman" w:hAnsi="Times New Roman"/>
          <w:sz w:val="22"/>
        </w:rPr>
        <w:t>as</w:t>
      </w:r>
      <w:r>
        <w:rPr>
          <w:rFonts w:ascii="Times New Roman" w:hAnsi="Times New Roman"/>
          <w:sz w:val="22"/>
        </w:rPr>
        <w:t xml:space="preserve"> modes have proliferated</w:t>
      </w:r>
      <w:r w:rsidRPr="00A05F6D">
        <w:rPr>
          <w:rFonts w:ascii="Times New Roman" w:hAnsi="Times New Roman"/>
          <w:sz w:val="22"/>
        </w:rPr>
        <w:t xml:space="preserve">. </w:t>
      </w:r>
      <w:r w:rsidR="00F21573" w:rsidRPr="00A05F6D">
        <w:rPr>
          <w:rFonts w:ascii="Times New Roman" w:hAnsi="Times New Roman"/>
          <w:sz w:val="22"/>
        </w:rPr>
        <w:t xml:space="preserve">Participation is interdependent with </w:t>
      </w:r>
      <w:r w:rsidR="00F21573" w:rsidRPr="00A05F6D">
        <w:rPr>
          <w:rFonts w:ascii="Times New Roman" w:hAnsi="Times New Roman"/>
          <w:b/>
          <w:sz w:val="22"/>
        </w:rPr>
        <w:t xml:space="preserve">preparation </w:t>
      </w:r>
      <w:r w:rsidR="00F21573" w:rsidRPr="00A05F6D">
        <w:rPr>
          <w:rFonts w:ascii="Times New Roman" w:hAnsi="Times New Roman"/>
          <w:sz w:val="22"/>
        </w:rPr>
        <w:t xml:space="preserve">for each class, which involves </w:t>
      </w:r>
      <w:r w:rsidR="00F21573" w:rsidRPr="00A05F6D">
        <w:rPr>
          <w:rFonts w:ascii="Times New Roman" w:hAnsi="Times New Roman"/>
          <w:b/>
          <w:i/>
          <w:sz w:val="22"/>
        </w:rPr>
        <w:t>reading</w:t>
      </w:r>
      <w:r w:rsidR="00F21573" w:rsidRPr="00A05F6D">
        <w:rPr>
          <w:rFonts w:ascii="Times New Roman" w:hAnsi="Times New Roman"/>
          <w:sz w:val="22"/>
        </w:rPr>
        <w:t xml:space="preserve"> (highlighting, pagination margin notes, comments &amp; questions, etc.), </w:t>
      </w:r>
      <w:r w:rsidR="00F21573" w:rsidRPr="00A05F6D">
        <w:rPr>
          <w:rFonts w:ascii="Times New Roman" w:hAnsi="Times New Roman"/>
          <w:b/>
          <w:i/>
          <w:sz w:val="22"/>
        </w:rPr>
        <w:t>writing</w:t>
      </w:r>
      <w:r w:rsidR="00F21573" w:rsidRPr="00A05F6D">
        <w:rPr>
          <w:rFonts w:ascii="Times New Roman" w:hAnsi="Times New Roman"/>
          <w:sz w:val="22"/>
        </w:rPr>
        <w:t xml:space="preserve"> (note-taking, outlining, questioning, defining, mapping, framing, summarizing, journaling, blogging, </w:t>
      </w:r>
      <w:r w:rsidR="0001512A">
        <w:rPr>
          <w:rFonts w:ascii="Times New Roman" w:hAnsi="Times New Roman"/>
          <w:sz w:val="22"/>
        </w:rPr>
        <w:t xml:space="preserve">tweeting </w:t>
      </w:r>
      <w:r w:rsidR="00F21573" w:rsidRPr="00A05F6D">
        <w:rPr>
          <w:rFonts w:ascii="Times New Roman" w:hAnsi="Times New Roman"/>
          <w:sz w:val="22"/>
        </w:rPr>
        <w:t xml:space="preserve">podcasting, exposition, etc.), </w:t>
      </w:r>
      <w:r w:rsidR="00F21573" w:rsidRPr="00A05F6D">
        <w:rPr>
          <w:rFonts w:ascii="Times New Roman" w:hAnsi="Times New Roman"/>
          <w:b/>
          <w:i/>
          <w:sz w:val="22"/>
        </w:rPr>
        <w:t>organizing</w:t>
      </w:r>
      <w:r w:rsidR="00F21573" w:rsidRPr="00A05F6D">
        <w:rPr>
          <w:rFonts w:ascii="Times New Roman" w:hAnsi="Times New Roman"/>
          <w:sz w:val="22"/>
        </w:rPr>
        <w:t xml:space="preserve"> (documenting, labeling, ordering, archiving, filing, sequencing events, chronicling, etc.), </w:t>
      </w:r>
      <w:r w:rsidR="00F21573" w:rsidRPr="00A05F6D">
        <w:rPr>
          <w:rFonts w:ascii="Times New Roman" w:hAnsi="Times New Roman"/>
          <w:b/>
          <w:i/>
          <w:sz w:val="22"/>
        </w:rPr>
        <w:t>reflecting</w:t>
      </w:r>
      <w:r w:rsidR="00F21573" w:rsidRPr="00A05F6D">
        <w:rPr>
          <w:rFonts w:ascii="Times New Roman" w:hAnsi="Times New Roman"/>
          <w:sz w:val="22"/>
        </w:rPr>
        <w:t xml:space="preserve"> (rethinking, reincorporating, remapping, analyzing, synthesizing, etc.), and </w:t>
      </w:r>
      <w:r w:rsidR="00F21573" w:rsidRPr="00A05F6D">
        <w:rPr>
          <w:rFonts w:ascii="Times New Roman" w:hAnsi="Times New Roman"/>
          <w:b/>
          <w:i/>
          <w:sz w:val="22"/>
        </w:rPr>
        <w:t>speaking</w:t>
      </w:r>
      <w:r w:rsidR="00F21573" w:rsidRPr="00A05F6D">
        <w:rPr>
          <w:rFonts w:ascii="Times New Roman" w:hAnsi="Times New Roman"/>
          <w:sz w:val="22"/>
        </w:rPr>
        <w:t xml:space="preserve"> (discussing, corresponding with peers, </w:t>
      </w:r>
      <w:r w:rsidR="007A33CC">
        <w:rPr>
          <w:rFonts w:ascii="Times New Roman" w:hAnsi="Times New Roman"/>
          <w:sz w:val="22"/>
        </w:rPr>
        <w:t>social media</w:t>
      </w:r>
      <w:r w:rsidR="00F21573" w:rsidRPr="00A05F6D">
        <w:rPr>
          <w:rFonts w:ascii="Times New Roman" w:hAnsi="Times New Roman"/>
          <w:sz w:val="22"/>
        </w:rPr>
        <w:t xml:space="preserve">, etc.). </w:t>
      </w:r>
      <w:r w:rsidR="00D50616">
        <w:rPr>
          <w:rFonts w:ascii="Times New Roman" w:hAnsi="Times New Roman"/>
          <w:sz w:val="22"/>
        </w:rPr>
        <w:t xml:space="preserve">While a variety of apps and media are readily available for organizing notes, consider </w:t>
      </w:r>
      <w:hyperlink r:id="rId22" w:history="1">
        <w:r w:rsidR="00D50616" w:rsidRPr="00FE7EE1">
          <w:rPr>
            <w:rStyle w:val="Hyperlink"/>
            <w:rFonts w:ascii="Times New Roman" w:hAnsi="Times New Roman"/>
            <w:i/>
            <w:sz w:val="22"/>
          </w:rPr>
          <w:t>Evernote</w:t>
        </w:r>
      </w:hyperlink>
      <w:r w:rsidR="00C43C6D">
        <w:rPr>
          <w:rFonts w:ascii="Times New Roman" w:hAnsi="Times New Roman"/>
          <w:sz w:val="22"/>
        </w:rPr>
        <w:t xml:space="preserve"> for starters.</w:t>
      </w:r>
    </w:p>
    <w:p w14:paraId="27AFFFFB" w14:textId="77777777" w:rsidR="007A33CC" w:rsidRDefault="007A33CC" w:rsidP="007A33CC">
      <w:pPr>
        <w:ind w:left="720"/>
        <w:rPr>
          <w:rFonts w:ascii="Times New Roman" w:hAnsi="Times New Roman"/>
          <w:b/>
          <w:color w:val="000000"/>
          <w:sz w:val="22"/>
        </w:rPr>
      </w:pPr>
    </w:p>
    <w:p w14:paraId="0F2B6F49" w14:textId="1058F8F2" w:rsidR="00DB6EBD" w:rsidRPr="00DB6EBD" w:rsidRDefault="00DB6EBD" w:rsidP="00FE3B17">
      <w:pPr>
        <w:widowControl w:val="0"/>
        <w:ind w:right="-720"/>
        <w:rPr>
          <w:rFonts w:ascii="Times New Roman" w:hAnsi="Times New Roman"/>
          <w:szCs w:val="24"/>
        </w:rPr>
      </w:pPr>
      <w:r w:rsidRPr="00DB6EBD">
        <w:rPr>
          <w:rFonts w:ascii="Times New Roman" w:hAnsi="Times New Roman"/>
          <w:b/>
          <w:color w:val="000000"/>
          <w:szCs w:val="24"/>
        </w:rPr>
        <w:t>Assignments</w:t>
      </w:r>
    </w:p>
    <w:p w14:paraId="7BBD4568" w14:textId="77777777" w:rsidR="00311092" w:rsidRDefault="00311092" w:rsidP="00311092">
      <w:pPr>
        <w:ind w:left="360"/>
        <w:rPr>
          <w:rFonts w:ascii="Times New Roman" w:hAnsi="Times New Roman"/>
          <w:sz w:val="22"/>
        </w:rPr>
      </w:pPr>
    </w:p>
    <w:p w14:paraId="642E0531" w14:textId="004E74A8" w:rsidR="0019464F" w:rsidRPr="0019464F" w:rsidRDefault="0019464F" w:rsidP="0019464F">
      <w:pPr>
        <w:pStyle w:val="ListParagraph"/>
        <w:numPr>
          <w:ilvl w:val="0"/>
          <w:numId w:val="15"/>
        </w:numPr>
        <w:rPr>
          <w:rFonts w:ascii="Times New Roman" w:hAnsi="Times New Roman"/>
          <w:sz w:val="22"/>
        </w:rPr>
      </w:pPr>
      <w:r w:rsidRPr="0019464F">
        <w:rPr>
          <w:rFonts w:ascii="Times New Roman" w:hAnsi="Times New Roman"/>
          <w:b/>
          <w:sz w:val="22"/>
        </w:rPr>
        <w:t>Seminar Leadership (20%)</w:t>
      </w:r>
      <w:r w:rsidRPr="0019464F">
        <w:rPr>
          <w:rFonts w:ascii="Times New Roman" w:hAnsi="Times New Roman"/>
          <w:sz w:val="22"/>
        </w:rPr>
        <w:t xml:space="preserve">— (Groups of </w:t>
      </w:r>
      <w:r w:rsidR="00891255">
        <w:rPr>
          <w:rFonts w:ascii="Times New Roman" w:hAnsi="Times New Roman"/>
          <w:sz w:val="22"/>
        </w:rPr>
        <w:t>2-</w:t>
      </w:r>
      <w:r w:rsidRPr="0019464F">
        <w:rPr>
          <w:rFonts w:ascii="Times New Roman" w:hAnsi="Times New Roman"/>
          <w:sz w:val="22"/>
        </w:rPr>
        <w:t>3</w:t>
      </w:r>
      <w:r w:rsidR="00890711">
        <w:rPr>
          <w:rFonts w:ascii="Times New Roman" w:hAnsi="Times New Roman"/>
          <w:sz w:val="22"/>
        </w:rPr>
        <w:t>, 1.5 hrs</w:t>
      </w:r>
      <w:r w:rsidRPr="0019464F">
        <w:rPr>
          <w:rFonts w:ascii="Times New Roman" w:hAnsi="Times New Roman"/>
          <w:sz w:val="22"/>
        </w:rPr>
        <w:t>) Choose one week on the schedule and coordinate the discussion.</w:t>
      </w:r>
      <w:r w:rsidR="001300AF">
        <w:rPr>
          <w:rFonts w:ascii="Times New Roman" w:hAnsi="Times New Roman"/>
          <w:sz w:val="22"/>
        </w:rPr>
        <w:t xml:space="preserve"> </w:t>
      </w:r>
      <w:r w:rsidRPr="0019464F">
        <w:rPr>
          <w:rFonts w:ascii="Times New Roman" w:hAnsi="Times New Roman"/>
          <w:sz w:val="22"/>
        </w:rPr>
        <w:t>It will be your responsibility to clearly re/present the readings, and to move the discussions through the text.</w:t>
      </w:r>
      <w:r w:rsidR="001300AF">
        <w:rPr>
          <w:rFonts w:ascii="Times New Roman" w:hAnsi="Times New Roman"/>
          <w:sz w:val="22"/>
        </w:rPr>
        <w:t xml:space="preserve"> </w:t>
      </w:r>
      <w:r w:rsidRPr="0019464F">
        <w:rPr>
          <w:rFonts w:ascii="Times New Roman" w:hAnsi="Times New Roman"/>
          <w:sz w:val="22"/>
        </w:rPr>
        <w:t>For the discussion that you lead, please prepare to:</w:t>
      </w:r>
    </w:p>
    <w:p w14:paraId="548A22EF" w14:textId="77777777" w:rsidR="0019464F" w:rsidRPr="005F6949" w:rsidRDefault="0019464F" w:rsidP="0019464F">
      <w:pPr>
        <w:rPr>
          <w:rFonts w:ascii="Times New Roman" w:hAnsi="Times New Roman"/>
          <w:sz w:val="22"/>
        </w:rPr>
      </w:pPr>
    </w:p>
    <w:p w14:paraId="526B0782" w14:textId="600EBBD6" w:rsidR="0019464F" w:rsidRPr="005F6949" w:rsidRDefault="0019464F" w:rsidP="0019464F">
      <w:pPr>
        <w:numPr>
          <w:ilvl w:val="0"/>
          <w:numId w:val="12"/>
        </w:numPr>
        <w:rPr>
          <w:rFonts w:ascii="Times New Roman" w:hAnsi="Times New Roman"/>
          <w:sz w:val="22"/>
        </w:rPr>
      </w:pPr>
      <w:r w:rsidRPr="005F6949">
        <w:rPr>
          <w:rFonts w:ascii="Times New Roman" w:hAnsi="Times New Roman"/>
          <w:sz w:val="22"/>
        </w:rPr>
        <w:t xml:space="preserve">Outline the </w:t>
      </w:r>
      <w:r w:rsidR="00081E83">
        <w:rPr>
          <w:rFonts w:ascii="Times New Roman" w:hAnsi="Times New Roman"/>
          <w:sz w:val="22"/>
        </w:rPr>
        <w:t>key reading for the week.</w:t>
      </w:r>
    </w:p>
    <w:p w14:paraId="6F0BFA83" w14:textId="00E8A606" w:rsidR="0019464F" w:rsidRDefault="0019464F" w:rsidP="0019464F">
      <w:pPr>
        <w:numPr>
          <w:ilvl w:val="0"/>
          <w:numId w:val="12"/>
        </w:numPr>
        <w:rPr>
          <w:rFonts w:ascii="Times New Roman" w:hAnsi="Times New Roman"/>
          <w:sz w:val="22"/>
        </w:rPr>
      </w:pPr>
      <w:r>
        <w:rPr>
          <w:rFonts w:ascii="Times New Roman" w:hAnsi="Times New Roman"/>
          <w:sz w:val="22"/>
        </w:rPr>
        <w:t>Distribute key texts that info</w:t>
      </w:r>
      <w:r w:rsidR="004A4EFC">
        <w:rPr>
          <w:rFonts w:ascii="Times New Roman" w:hAnsi="Times New Roman"/>
          <w:sz w:val="22"/>
        </w:rPr>
        <w:t>rm or contextualize the reading</w:t>
      </w:r>
      <w:r>
        <w:rPr>
          <w:rFonts w:ascii="Times New Roman" w:hAnsi="Times New Roman"/>
          <w:sz w:val="22"/>
        </w:rPr>
        <w:t>.</w:t>
      </w:r>
    </w:p>
    <w:p w14:paraId="39967032" w14:textId="5BE1045D" w:rsidR="0019464F" w:rsidRPr="005F6949" w:rsidRDefault="0019464F" w:rsidP="0019464F">
      <w:pPr>
        <w:numPr>
          <w:ilvl w:val="0"/>
          <w:numId w:val="12"/>
        </w:numPr>
        <w:rPr>
          <w:rFonts w:ascii="Times New Roman" w:hAnsi="Times New Roman"/>
          <w:sz w:val="22"/>
        </w:rPr>
      </w:pPr>
      <w:r w:rsidRPr="005F6949">
        <w:rPr>
          <w:rFonts w:ascii="Times New Roman" w:hAnsi="Times New Roman"/>
          <w:sz w:val="22"/>
        </w:rPr>
        <w:t xml:space="preserve">Define key </w:t>
      </w:r>
      <w:r w:rsidR="00890711">
        <w:rPr>
          <w:rFonts w:ascii="Times New Roman" w:hAnsi="Times New Roman"/>
          <w:sz w:val="22"/>
        </w:rPr>
        <w:t>concepts</w:t>
      </w:r>
      <w:r w:rsidRPr="005F6949">
        <w:rPr>
          <w:rFonts w:ascii="Times New Roman" w:hAnsi="Times New Roman"/>
          <w:sz w:val="22"/>
        </w:rPr>
        <w:t xml:space="preserve"> or methodological and theoretical concepts that are challenging.</w:t>
      </w:r>
    </w:p>
    <w:p w14:paraId="5B5B0AB3" w14:textId="485AFA50" w:rsidR="0019464F" w:rsidRPr="005F6949" w:rsidRDefault="0019464F" w:rsidP="0019464F">
      <w:pPr>
        <w:numPr>
          <w:ilvl w:val="0"/>
          <w:numId w:val="12"/>
        </w:numPr>
        <w:rPr>
          <w:rFonts w:ascii="Times New Roman" w:hAnsi="Times New Roman"/>
          <w:sz w:val="22"/>
        </w:rPr>
      </w:pPr>
      <w:r w:rsidRPr="005F6949">
        <w:rPr>
          <w:rFonts w:ascii="Times New Roman" w:hAnsi="Times New Roman"/>
          <w:sz w:val="22"/>
        </w:rPr>
        <w:t xml:space="preserve">Provide handouts, </w:t>
      </w:r>
      <w:r>
        <w:rPr>
          <w:rFonts w:ascii="Times New Roman" w:hAnsi="Times New Roman"/>
          <w:sz w:val="22"/>
        </w:rPr>
        <w:t xml:space="preserve">focus, or </w:t>
      </w:r>
      <w:r w:rsidRPr="005F6949">
        <w:rPr>
          <w:rFonts w:ascii="Times New Roman" w:hAnsi="Times New Roman"/>
          <w:sz w:val="22"/>
        </w:rPr>
        <w:t>discussion questions and presentation m</w:t>
      </w:r>
      <w:r w:rsidR="004A4EFC">
        <w:rPr>
          <w:rFonts w:ascii="Times New Roman" w:hAnsi="Times New Roman"/>
          <w:sz w:val="22"/>
        </w:rPr>
        <w:t>edia for clarifying the reading</w:t>
      </w:r>
      <w:r w:rsidRPr="005F6949">
        <w:rPr>
          <w:rFonts w:ascii="Times New Roman" w:hAnsi="Times New Roman"/>
          <w:sz w:val="22"/>
        </w:rPr>
        <w:t>.</w:t>
      </w:r>
    </w:p>
    <w:p w14:paraId="13BD673B" w14:textId="25E4D5F8" w:rsidR="0019464F" w:rsidRDefault="0019464F" w:rsidP="0019464F">
      <w:pPr>
        <w:widowControl w:val="0"/>
        <w:numPr>
          <w:ilvl w:val="0"/>
          <w:numId w:val="12"/>
        </w:numPr>
        <w:rPr>
          <w:rFonts w:ascii="Times New Roman" w:hAnsi="Times New Roman"/>
          <w:sz w:val="22"/>
        </w:rPr>
      </w:pPr>
      <w:r w:rsidRPr="005F6949">
        <w:rPr>
          <w:rFonts w:ascii="Times New Roman" w:hAnsi="Times New Roman"/>
          <w:sz w:val="22"/>
        </w:rPr>
        <w:t>Moderate and</w:t>
      </w:r>
      <w:r w:rsidR="004A4EFC">
        <w:rPr>
          <w:rFonts w:ascii="Times New Roman" w:hAnsi="Times New Roman"/>
          <w:sz w:val="22"/>
        </w:rPr>
        <w:t xml:space="preserve"> bring closure to the reading</w:t>
      </w:r>
      <w:r w:rsidRPr="005F6949">
        <w:rPr>
          <w:rFonts w:ascii="Times New Roman" w:hAnsi="Times New Roman"/>
          <w:sz w:val="22"/>
        </w:rPr>
        <w:t>.</w:t>
      </w:r>
    </w:p>
    <w:p w14:paraId="6BAE6EB4" w14:textId="77777777" w:rsidR="0019464F" w:rsidRPr="0019464F" w:rsidRDefault="0019464F" w:rsidP="0019464F">
      <w:pPr>
        <w:pStyle w:val="level1"/>
        <w:numPr>
          <w:ilvl w:val="0"/>
          <w:numId w:val="0"/>
        </w:numPr>
        <w:ind w:left="360"/>
        <w:rPr>
          <w:rFonts w:ascii="Times New Roman" w:hAnsi="Times New Roman"/>
          <w:sz w:val="22"/>
        </w:rPr>
      </w:pPr>
    </w:p>
    <w:p w14:paraId="4E495C8E" w14:textId="79B2A3D4" w:rsidR="00361373" w:rsidRPr="00361373" w:rsidRDefault="00F92A64" w:rsidP="0019464F">
      <w:pPr>
        <w:pStyle w:val="BodyText"/>
        <w:numPr>
          <w:ilvl w:val="0"/>
          <w:numId w:val="11"/>
        </w:numPr>
        <w:rPr>
          <w:rFonts w:ascii="Times New Roman" w:hAnsi="Times New Roman"/>
          <w:b/>
          <w:sz w:val="22"/>
          <w:szCs w:val="22"/>
        </w:rPr>
      </w:pPr>
      <w:r>
        <w:rPr>
          <w:rFonts w:ascii="Times New Roman" w:hAnsi="Times New Roman"/>
          <w:b/>
          <w:sz w:val="22"/>
          <w:szCs w:val="22"/>
        </w:rPr>
        <w:t>10 x 6 x 600 (25</w:t>
      </w:r>
      <w:r w:rsidR="00361373">
        <w:rPr>
          <w:rFonts w:ascii="Times New Roman" w:hAnsi="Times New Roman"/>
          <w:b/>
          <w:sz w:val="22"/>
          <w:szCs w:val="22"/>
        </w:rPr>
        <w:t xml:space="preserve">%)— </w:t>
      </w:r>
      <w:r w:rsidR="00A45E38">
        <w:rPr>
          <w:rFonts w:ascii="Times New Roman" w:hAnsi="Times New Roman"/>
          <w:sz w:val="22"/>
          <w:szCs w:val="22"/>
        </w:rPr>
        <w:t xml:space="preserve">This is a micro-video and micro-analysis of micro-social </w:t>
      </w:r>
      <w:r w:rsidR="005A0184">
        <w:rPr>
          <w:rFonts w:ascii="Times New Roman" w:hAnsi="Times New Roman"/>
          <w:sz w:val="22"/>
          <w:szCs w:val="22"/>
        </w:rPr>
        <w:t xml:space="preserve">or micro-cultural </w:t>
      </w:r>
      <w:r w:rsidR="00A45E38">
        <w:rPr>
          <w:rFonts w:ascii="Times New Roman" w:hAnsi="Times New Roman"/>
          <w:sz w:val="22"/>
          <w:szCs w:val="22"/>
        </w:rPr>
        <w:t xml:space="preserve">data. </w:t>
      </w:r>
      <w:r w:rsidR="003A52EE">
        <w:rPr>
          <w:rFonts w:ascii="Times New Roman" w:hAnsi="Times New Roman"/>
          <w:sz w:val="22"/>
          <w:szCs w:val="22"/>
        </w:rPr>
        <w:t xml:space="preserve">Produce or extract a 10 second video and provide a micro-analysis </w:t>
      </w:r>
      <w:r w:rsidR="009866B1">
        <w:rPr>
          <w:rFonts w:ascii="Times New Roman" w:hAnsi="Times New Roman"/>
          <w:sz w:val="22"/>
          <w:szCs w:val="22"/>
        </w:rPr>
        <w:t xml:space="preserve">or interpretation </w:t>
      </w:r>
      <w:r w:rsidR="003A52EE">
        <w:rPr>
          <w:rFonts w:ascii="Times New Roman" w:hAnsi="Times New Roman"/>
          <w:sz w:val="22"/>
          <w:szCs w:val="22"/>
        </w:rPr>
        <w:t>with 6 images and 600 words.</w:t>
      </w:r>
      <w:r w:rsidR="00FE155D">
        <w:rPr>
          <w:rFonts w:ascii="Times New Roman" w:hAnsi="Times New Roman"/>
          <w:sz w:val="22"/>
          <w:szCs w:val="22"/>
        </w:rPr>
        <w:t xml:space="preserve"> </w:t>
      </w:r>
      <w:r w:rsidR="00341E7A">
        <w:rPr>
          <w:rFonts w:ascii="Times New Roman" w:hAnsi="Times New Roman"/>
          <w:sz w:val="22"/>
          <w:szCs w:val="22"/>
        </w:rPr>
        <w:t>The micro-video can be drawn from a</w:t>
      </w:r>
      <w:r w:rsidR="00677521">
        <w:rPr>
          <w:rFonts w:ascii="Times New Roman" w:hAnsi="Times New Roman"/>
          <w:sz w:val="22"/>
          <w:szCs w:val="22"/>
        </w:rPr>
        <w:t xml:space="preserve"> 3</w:t>
      </w:r>
      <w:r w:rsidR="00677521" w:rsidRPr="00677521">
        <w:rPr>
          <w:rFonts w:ascii="Times New Roman" w:hAnsi="Times New Roman"/>
          <w:sz w:val="22"/>
          <w:szCs w:val="22"/>
          <w:vertAlign w:val="superscript"/>
        </w:rPr>
        <w:t>rd</w:t>
      </w:r>
      <w:r w:rsidR="00677521">
        <w:rPr>
          <w:rFonts w:ascii="Times New Roman" w:hAnsi="Times New Roman"/>
          <w:sz w:val="22"/>
          <w:szCs w:val="22"/>
        </w:rPr>
        <w:t xml:space="preserve"> party</w:t>
      </w:r>
      <w:r w:rsidR="00341E7A">
        <w:rPr>
          <w:rFonts w:ascii="Times New Roman" w:hAnsi="Times New Roman"/>
          <w:sz w:val="22"/>
          <w:szCs w:val="22"/>
        </w:rPr>
        <w:t xml:space="preserve"> </w:t>
      </w:r>
      <w:r w:rsidR="00677521">
        <w:rPr>
          <w:rFonts w:ascii="Times New Roman" w:hAnsi="Times New Roman"/>
          <w:sz w:val="22"/>
          <w:szCs w:val="22"/>
        </w:rPr>
        <w:t xml:space="preserve">public </w:t>
      </w:r>
      <w:r w:rsidR="00341E7A">
        <w:rPr>
          <w:rFonts w:ascii="Times New Roman" w:hAnsi="Times New Roman"/>
          <w:sz w:val="22"/>
          <w:szCs w:val="22"/>
        </w:rPr>
        <w:t xml:space="preserve">site </w:t>
      </w:r>
      <w:r w:rsidR="00677521">
        <w:rPr>
          <w:rFonts w:ascii="Times New Roman" w:hAnsi="Times New Roman"/>
          <w:sz w:val="22"/>
          <w:szCs w:val="22"/>
        </w:rPr>
        <w:t>(e.g., Vine)</w:t>
      </w:r>
      <w:r w:rsidR="00CB0E27">
        <w:rPr>
          <w:rFonts w:ascii="Times New Roman" w:hAnsi="Times New Roman"/>
          <w:sz w:val="22"/>
          <w:szCs w:val="22"/>
        </w:rPr>
        <w:t xml:space="preserve">, a clip from a larger research </w:t>
      </w:r>
      <w:r w:rsidR="00CB0E27">
        <w:rPr>
          <w:rFonts w:ascii="Times New Roman" w:hAnsi="Times New Roman"/>
          <w:sz w:val="22"/>
          <w:szCs w:val="22"/>
        </w:rPr>
        <w:lastRenderedPageBreak/>
        <w:t xml:space="preserve">project with Ethics approval, </w:t>
      </w:r>
      <w:r w:rsidR="00677521">
        <w:rPr>
          <w:rFonts w:ascii="Times New Roman" w:hAnsi="Times New Roman"/>
          <w:sz w:val="22"/>
          <w:szCs w:val="22"/>
        </w:rPr>
        <w:t>or shot within the parameters of EDCP 510</w:t>
      </w:r>
      <w:r w:rsidR="00CB0E27">
        <w:rPr>
          <w:rFonts w:ascii="Times New Roman" w:hAnsi="Times New Roman"/>
          <w:sz w:val="22"/>
          <w:szCs w:val="22"/>
        </w:rPr>
        <w:t xml:space="preserve"> (i.e., with peers </w:t>
      </w:r>
      <w:r w:rsidR="004257FF">
        <w:rPr>
          <w:rFonts w:ascii="Times New Roman" w:hAnsi="Times New Roman"/>
          <w:sz w:val="22"/>
          <w:szCs w:val="22"/>
        </w:rPr>
        <w:t>from the</w:t>
      </w:r>
      <w:r w:rsidR="00CB0E27">
        <w:rPr>
          <w:rFonts w:ascii="Times New Roman" w:hAnsi="Times New Roman"/>
          <w:sz w:val="22"/>
          <w:szCs w:val="22"/>
        </w:rPr>
        <w:t xml:space="preserve"> class).</w:t>
      </w:r>
      <w:r w:rsidR="00C20D98">
        <w:rPr>
          <w:rFonts w:ascii="Times New Roman" w:hAnsi="Times New Roman"/>
          <w:sz w:val="22"/>
          <w:szCs w:val="22"/>
        </w:rPr>
        <w:t xml:space="preserve"> * S</w:t>
      </w:r>
      <w:r w:rsidR="00BE7664">
        <w:rPr>
          <w:rFonts w:ascii="Times New Roman" w:hAnsi="Times New Roman"/>
          <w:sz w:val="22"/>
          <w:szCs w:val="22"/>
        </w:rPr>
        <w:t>ee elaboration below</w:t>
      </w:r>
    </w:p>
    <w:p w14:paraId="4D2A920B" w14:textId="77777777" w:rsidR="00361373" w:rsidRPr="00361373" w:rsidRDefault="00361373" w:rsidP="0019464F">
      <w:pPr>
        <w:pStyle w:val="BodyText"/>
        <w:ind w:left="360"/>
        <w:rPr>
          <w:rFonts w:ascii="Times New Roman" w:hAnsi="Times New Roman"/>
          <w:b/>
          <w:sz w:val="22"/>
          <w:szCs w:val="22"/>
        </w:rPr>
      </w:pPr>
    </w:p>
    <w:p w14:paraId="5B903322" w14:textId="608C6EC3" w:rsidR="004A33DD" w:rsidRPr="005B7C64" w:rsidRDefault="00CA6D8B" w:rsidP="0019464F">
      <w:pPr>
        <w:pStyle w:val="BodyText"/>
        <w:numPr>
          <w:ilvl w:val="0"/>
          <w:numId w:val="11"/>
        </w:numPr>
        <w:rPr>
          <w:rFonts w:ascii="Times New Roman" w:hAnsi="Times New Roman"/>
          <w:b/>
          <w:sz w:val="22"/>
          <w:szCs w:val="22"/>
        </w:rPr>
      </w:pPr>
      <w:r>
        <w:rPr>
          <w:rFonts w:ascii="Times New Roman" w:hAnsi="Times New Roman"/>
          <w:b/>
          <w:sz w:val="22"/>
        </w:rPr>
        <w:t xml:space="preserve">Proposal (for </w:t>
      </w:r>
      <w:r w:rsidR="007F05B2" w:rsidRPr="007F05B2">
        <w:rPr>
          <w:rFonts w:ascii="Times New Roman" w:hAnsi="Times New Roman"/>
          <w:b/>
          <w:sz w:val="22"/>
        </w:rPr>
        <w:t>300 x 12 x 1200</w:t>
      </w:r>
      <w:r w:rsidR="007F05B2">
        <w:rPr>
          <w:rFonts w:ascii="Times New Roman" w:hAnsi="Times New Roman"/>
          <w:b/>
          <w:sz w:val="22"/>
        </w:rPr>
        <w:t xml:space="preserve"> </w:t>
      </w:r>
      <w:r>
        <w:rPr>
          <w:rFonts w:ascii="Times New Roman" w:hAnsi="Times New Roman"/>
          <w:b/>
          <w:sz w:val="22"/>
        </w:rPr>
        <w:t xml:space="preserve">Video Ethnography) </w:t>
      </w:r>
      <w:r w:rsidR="00F92A64">
        <w:rPr>
          <w:rFonts w:ascii="Times New Roman" w:hAnsi="Times New Roman"/>
          <w:b/>
          <w:sz w:val="22"/>
        </w:rPr>
        <w:t>(1</w:t>
      </w:r>
      <w:r w:rsidR="004A33DD">
        <w:rPr>
          <w:rFonts w:ascii="Times New Roman" w:hAnsi="Times New Roman"/>
          <w:b/>
          <w:sz w:val="22"/>
        </w:rPr>
        <w:t>0</w:t>
      </w:r>
      <w:r>
        <w:rPr>
          <w:rFonts w:ascii="Times New Roman" w:hAnsi="Times New Roman"/>
          <w:b/>
          <w:sz w:val="22"/>
        </w:rPr>
        <w:t>%)—</w:t>
      </w:r>
      <w:r>
        <w:rPr>
          <w:b/>
          <w:sz w:val="22"/>
        </w:rPr>
        <w:t xml:space="preserve"> </w:t>
      </w:r>
      <w:r w:rsidR="004A33DD" w:rsidRPr="005B7C64">
        <w:rPr>
          <w:rFonts w:ascii="Times New Roman" w:hAnsi="Times New Roman"/>
          <w:sz w:val="22"/>
          <w:szCs w:val="22"/>
        </w:rPr>
        <w:t xml:space="preserve">Develop </w:t>
      </w:r>
      <w:r w:rsidR="006D005D">
        <w:rPr>
          <w:rFonts w:ascii="Times New Roman" w:hAnsi="Times New Roman"/>
          <w:sz w:val="22"/>
          <w:szCs w:val="22"/>
        </w:rPr>
        <w:t>a brief proposal for</w:t>
      </w:r>
      <w:r w:rsidR="004A33DD" w:rsidRPr="005B7C64">
        <w:rPr>
          <w:rFonts w:ascii="Times New Roman" w:hAnsi="Times New Roman"/>
          <w:sz w:val="22"/>
          <w:szCs w:val="22"/>
        </w:rPr>
        <w:t xml:space="preserve"> a spec</w:t>
      </w:r>
      <w:r w:rsidR="006D005D">
        <w:rPr>
          <w:rFonts w:ascii="Times New Roman" w:hAnsi="Times New Roman"/>
          <w:sz w:val="22"/>
          <w:szCs w:val="22"/>
        </w:rPr>
        <w:t>ific research issue or problem</w:t>
      </w:r>
      <w:r w:rsidR="004A33DD" w:rsidRPr="005B7C64">
        <w:rPr>
          <w:rFonts w:ascii="Times New Roman" w:hAnsi="Times New Roman"/>
          <w:sz w:val="22"/>
          <w:szCs w:val="22"/>
        </w:rPr>
        <w:t xml:space="preserve">. State the research problem, </w:t>
      </w:r>
      <w:r w:rsidR="00A10DA4">
        <w:rPr>
          <w:rFonts w:ascii="Times New Roman" w:hAnsi="Times New Roman"/>
          <w:sz w:val="22"/>
          <w:szCs w:val="22"/>
        </w:rPr>
        <w:t xml:space="preserve">briefly </w:t>
      </w:r>
      <w:r w:rsidR="004A33DD" w:rsidRPr="005B7C64">
        <w:rPr>
          <w:rFonts w:ascii="Times New Roman" w:hAnsi="Times New Roman"/>
          <w:sz w:val="22"/>
          <w:szCs w:val="22"/>
        </w:rPr>
        <w:t>set it in a theoretical context or framework (i.e., “</w:t>
      </w:r>
      <w:r w:rsidR="006D005D">
        <w:rPr>
          <w:rFonts w:ascii="Times New Roman" w:hAnsi="Times New Roman"/>
          <w:sz w:val="22"/>
          <w:szCs w:val="22"/>
        </w:rPr>
        <w:t>what are the</w:t>
      </w:r>
      <w:r w:rsidR="00A10DA4">
        <w:rPr>
          <w:rFonts w:ascii="Times New Roman" w:hAnsi="Times New Roman"/>
          <w:sz w:val="22"/>
          <w:szCs w:val="22"/>
        </w:rPr>
        <w:t xml:space="preserve"> key</w:t>
      </w:r>
      <w:r w:rsidR="006D005D">
        <w:rPr>
          <w:rFonts w:ascii="Times New Roman" w:hAnsi="Times New Roman"/>
          <w:sz w:val="22"/>
          <w:szCs w:val="22"/>
        </w:rPr>
        <w:t xml:space="preserve"> theoretical </w:t>
      </w:r>
      <w:r w:rsidR="00A10DA4">
        <w:rPr>
          <w:rFonts w:ascii="Times New Roman" w:hAnsi="Times New Roman"/>
          <w:sz w:val="22"/>
          <w:szCs w:val="22"/>
        </w:rPr>
        <w:t>terms</w:t>
      </w:r>
      <w:r w:rsidR="004A33DD" w:rsidRPr="005B7C64">
        <w:rPr>
          <w:rFonts w:ascii="Times New Roman" w:hAnsi="Times New Roman"/>
          <w:sz w:val="22"/>
          <w:szCs w:val="22"/>
        </w:rPr>
        <w:t xml:space="preserve">?”) and discuss how you </w:t>
      </w:r>
      <w:r w:rsidR="006D005D">
        <w:rPr>
          <w:rFonts w:ascii="Times New Roman" w:hAnsi="Times New Roman"/>
          <w:sz w:val="22"/>
          <w:szCs w:val="22"/>
        </w:rPr>
        <w:t>will</w:t>
      </w:r>
      <w:r w:rsidR="004A33DD" w:rsidRPr="005B7C64">
        <w:rPr>
          <w:rFonts w:ascii="Times New Roman" w:hAnsi="Times New Roman"/>
          <w:sz w:val="22"/>
          <w:szCs w:val="22"/>
        </w:rPr>
        <w:t xml:space="preserve"> </w:t>
      </w:r>
      <w:r w:rsidR="006D005D">
        <w:rPr>
          <w:rFonts w:ascii="Times New Roman" w:hAnsi="Times New Roman"/>
          <w:sz w:val="22"/>
          <w:szCs w:val="22"/>
        </w:rPr>
        <w:t>address</w:t>
      </w:r>
      <w:r w:rsidR="004A33DD" w:rsidRPr="005B7C64">
        <w:rPr>
          <w:rFonts w:ascii="Times New Roman" w:hAnsi="Times New Roman"/>
          <w:sz w:val="22"/>
          <w:szCs w:val="22"/>
        </w:rPr>
        <w:t xml:space="preserve"> the research problem </w:t>
      </w:r>
      <w:r w:rsidR="006D005D">
        <w:rPr>
          <w:rFonts w:ascii="Times New Roman" w:hAnsi="Times New Roman"/>
          <w:sz w:val="22"/>
          <w:szCs w:val="22"/>
        </w:rPr>
        <w:t>through a short video ethnography (See outline</w:t>
      </w:r>
      <w:r w:rsidR="004A33DD" w:rsidRPr="005B7C64">
        <w:rPr>
          <w:rFonts w:ascii="Times New Roman" w:hAnsi="Times New Roman"/>
          <w:sz w:val="22"/>
          <w:szCs w:val="22"/>
        </w:rPr>
        <w:t>).</w:t>
      </w:r>
      <w:r w:rsidR="001300AF">
        <w:rPr>
          <w:rFonts w:ascii="Times New Roman" w:hAnsi="Times New Roman"/>
          <w:sz w:val="22"/>
          <w:szCs w:val="22"/>
        </w:rPr>
        <w:t xml:space="preserve"> </w:t>
      </w:r>
      <w:r w:rsidR="00F92A64">
        <w:rPr>
          <w:rFonts w:ascii="Times New Roman" w:hAnsi="Times New Roman"/>
          <w:sz w:val="22"/>
          <w:szCs w:val="22"/>
        </w:rPr>
        <w:t xml:space="preserve">*Ideally this will build on the </w:t>
      </w:r>
      <w:r w:rsidR="00F92A64" w:rsidRPr="00F92A64">
        <w:rPr>
          <w:rFonts w:ascii="Times New Roman" w:hAnsi="Times New Roman"/>
          <w:sz w:val="22"/>
          <w:szCs w:val="22"/>
        </w:rPr>
        <w:t>10 x 6 x 600</w:t>
      </w:r>
      <w:r w:rsidR="00F92A64">
        <w:rPr>
          <w:rFonts w:ascii="Times New Roman" w:hAnsi="Times New Roman"/>
          <w:sz w:val="22"/>
          <w:szCs w:val="22"/>
        </w:rPr>
        <w:t xml:space="preserve"> project.</w:t>
      </w:r>
    </w:p>
    <w:p w14:paraId="794A0639" w14:textId="77777777" w:rsidR="00CA6D8B" w:rsidRDefault="00CA6D8B" w:rsidP="006D005D">
      <w:pPr>
        <w:pStyle w:val="Subtitle"/>
        <w:ind w:right="0"/>
        <w:jc w:val="left"/>
      </w:pPr>
    </w:p>
    <w:p w14:paraId="27DDBFCE" w14:textId="64E8F7EF" w:rsidR="00CA6D8B" w:rsidRPr="00150194" w:rsidRDefault="00CA6D8B" w:rsidP="00CA6D8B">
      <w:pPr>
        <w:pStyle w:val="Subtitle"/>
        <w:ind w:right="0"/>
        <w:rPr>
          <w:sz w:val="22"/>
          <w:szCs w:val="22"/>
        </w:rPr>
      </w:pPr>
      <w:r w:rsidRPr="00150194">
        <w:rPr>
          <w:sz w:val="22"/>
          <w:szCs w:val="22"/>
        </w:rPr>
        <w:t>BRIEF Proposal Format</w:t>
      </w:r>
    </w:p>
    <w:tbl>
      <w:tblPr>
        <w:tblW w:w="0" w:type="auto"/>
        <w:jc w:val="center"/>
        <w:tblLook w:val="0000" w:firstRow="0" w:lastRow="0" w:firstColumn="0" w:lastColumn="0" w:noHBand="0" w:noVBand="0"/>
      </w:tblPr>
      <w:tblGrid>
        <w:gridCol w:w="6014"/>
        <w:gridCol w:w="2152"/>
      </w:tblGrid>
      <w:tr w:rsidR="00CA6D8B" w:rsidRPr="00150194" w14:paraId="47B61CB2" w14:textId="77777777" w:rsidTr="004A33DD">
        <w:trPr>
          <w:jc w:val="center"/>
        </w:trPr>
        <w:tc>
          <w:tcPr>
            <w:tcW w:w="6014" w:type="dxa"/>
          </w:tcPr>
          <w:p w14:paraId="0114087F" w14:textId="77777777" w:rsidR="00CA6D8B" w:rsidRPr="00150194" w:rsidRDefault="00CA6D8B" w:rsidP="004A33DD">
            <w:pPr>
              <w:ind w:right="180"/>
              <w:rPr>
                <w:rFonts w:ascii="Times New Roman" w:hAnsi="Times New Roman"/>
                <w:b/>
                <w:sz w:val="22"/>
                <w:szCs w:val="22"/>
              </w:rPr>
            </w:pPr>
            <w:r w:rsidRPr="00150194">
              <w:rPr>
                <w:rFonts w:ascii="Times New Roman" w:hAnsi="Times New Roman"/>
                <w:b/>
                <w:sz w:val="22"/>
                <w:szCs w:val="22"/>
              </w:rPr>
              <w:t>Section</w:t>
            </w:r>
          </w:p>
        </w:tc>
        <w:tc>
          <w:tcPr>
            <w:tcW w:w="2152" w:type="dxa"/>
          </w:tcPr>
          <w:p w14:paraId="7896AEA0" w14:textId="77777777" w:rsidR="00CA6D8B" w:rsidRPr="00150194" w:rsidRDefault="00CA6D8B" w:rsidP="004A33DD">
            <w:pPr>
              <w:ind w:right="180"/>
              <w:rPr>
                <w:rFonts w:ascii="Times New Roman" w:hAnsi="Times New Roman"/>
                <w:b/>
                <w:sz w:val="22"/>
                <w:szCs w:val="22"/>
              </w:rPr>
            </w:pPr>
            <w:r w:rsidRPr="00150194">
              <w:rPr>
                <w:rFonts w:ascii="Times New Roman" w:hAnsi="Times New Roman"/>
                <w:b/>
                <w:sz w:val="22"/>
                <w:szCs w:val="22"/>
              </w:rPr>
              <w:t>Pages</w:t>
            </w:r>
          </w:p>
        </w:tc>
      </w:tr>
      <w:tr w:rsidR="00CA6D8B" w:rsidRPr="00150194" w14:paraId="3C41D52B" w14:textId="77777777" w:rsidTr="004A33DD">
        <w:trPr>
          <w:jc w:val="center"/>
        </w:trPr>
        <w:tc>
          <w:tcPr>
            <w:tcW w:w="6014" w:type="dxa"/>
          </w:tcPr>
          <w:p w14:paraId="3077C5B0" w14:textId="77777777" w:rsidR="00CA6D8B" w:rsidRPr="00150194" w:rsidRDefault="00CA6D8B" w:rsidP="004A33DD">
            <w:pPr>
              <w:ind w:left="375" w:right="180"/>
              <w:rPr>
                <w:rFonts w:ascii="Times New Roman" w:hAnsi="Times New Roman"/>
                <w:sz w:val="22"/>
                <w:szCs w:val="22"/>
              </w:rPr>
            </w:pPr>
            <w:r w:rsidRPr="00150194">
              <w:rPr>
                <w:rFonts w:ascii="Times New Roman" w:hAnsi="Times New Roman"/>
                <w:sz w:val="22"/>
                <w:szCs w:val="22"/>
              </w:rPr>
              <w:t>Working Title</w:t>
            </w:r>
          </w:p>
        </w:tc>
        <w:tc>
          <w:tcPr>
            <w:tcW w:w="2152" w:type="dxa"/>
          </w:tcPr>
          <w:p w14:paraId="7DE7AF6D" w14:textId="77777777" w:rsidR="00CA6D8B" w:rsidRPr="00150194" w:rsidRDefault="00CA6D8B" w:rsidP="004A33DD">
            <w:pPr>
              <w:ind w:right="180"/>
              <w:rPr>
                <w:rFonts w:ascii="Times New Roman" w:hAnsi="Times New Roman"/>
                <w:b/>
                <w:sz w:val="22"/>
                <w:szCs w:val="22"/>
              </w:rPr>
            </w:pPr>
            <w:r w:rsidRPr="00150194">
              <w:rPr>
                <w:rFonts w:ascii="Times New Roman" w:hAnsi="Times New Roman"/>
                <w:b/>
                <w:sz w:val="22"/>
                <w:szCs w:val="22"/>
              </w:rPr>
              <w:t>NA</w:t>
            </w:r>
          </w:p>
        </w:tc>
      </w:tr>
      <w:tr w:rsidR="00CA6D8B" w:rsidRPr="00150194" w14:paraId="0C7A4460" w14:textId="77777777" w:rsidTr="004A33DD">
        <w:trPr>
          <w:jc w:val="center"/>
        </w:trPr>
        <w:tc>
          <w:tcPr>
            <w:tcW w:w="6014" w:type="dxa"/>
          </w:tcPr>
          <w:p w14:paraId="449BB41A" w14:textId="3F9CE09C" w:rsidR="00CA6D8B" w:rsidRPr="00150194" w:rsidRDefault="00CA6D8B" w:rsidP="002C7CEC">
            <w:pPr>
              <w:pStyle w:val="level1"/>
              <w:rPr>
                <w:rFonts w:ascii="Times New Roman" w:hAnsi="Times New Roman"/>
                <w:sz w:val="22"/>
                <w:szCs w:val="22"/>
              </w:rPr>
            </w:pPr>
            <w:r w:rsidRPr="00150194">
              <w:rPr>
                <w:rFonts w:ascii="Times New Roman" w:hAnsi="Times New Roman"/>
                <w:sz w:val="22"/>
                <w:szCs w:val="22"/>
              </w:rPr>
              <w:t>Introduction</w:t>
            </w:r>
            <w:r w:rsidR="00A10DA4">
              <w:rPr>
                <w:rFonts w:ascii="Times New Roman" w:hAnsi="Times New Roman"/>
                <w:sz w:val="22"/>
                <w:szCs w:val="22"/>
              </w:rPr>
              <w:t xml:space="preserve"> &amp; Site</w:t>
            </w:r>
            <w:r w:rsidRPr="00150194">
              <w:rPr>
                <w:rFonts w:ascii="Times New Roman" w:hAnsi="Times New Roman"/>
                <w:sz w:val="22"/>
                <w:szCs w:val="22"/>
              </w:rPr>
              <w:t xml:space="preserve">: What are your general and more specific interests </w:t>
            </w:r>
            <w:r w:rsidR="00A10DA4">
              <w:rPr>
                <w:rFonts w:ascii="Times New Roman" w:hAnsi="Times New Roman"/>
                <w:sz w:val="22"/>
                <w:szCs w:val="22"/>
              </w:rPr>
              <w:t>for</w:t>
            </w:r>
            <w:r w:rsidRPr="00150194">
              <w:rPr>
                <w:rFonts w:ascii="Times New Roman" w:hAnsi="Times New Roman"/>
                <w:sz w:val="22"/>
                <w:szCs w:val="22"/>
              </w:rPr>
              <w:t xml:space="preserve"> </w:t>
            </w:r>
            <w:r w:rsidR="007F05B2">
              <w:rPr>
                <w:rFonts w:ascii="Times New Roman" w:hAnsi="Times New Roman"/>
                <w:sz w:val="22"/>
                <w:szCs w:val="22"/>
              </w:rPr>
              <w:t>the video ethnography</w:t>
            </w:r>
            <w:r w:rsidRPr="00150194">
              <w:rPr>
                <w:rFonts w:ascii="Times New Roman" w:hAnsi="Times New Roman"/>
                <w:sz w:val="22"/>
                <w:szCs w:val="22"/>
              </w:rPr>
              <w:t xml:space="preserve">? </w:t>
            </w:r>
            <w:r w:rsidR="00A10DA4">
              <w:rPr>
                <w:rFonts w:ascii="Times New Roman" w:hAnsi="Times New Roman"/>
                <w:sz w:val="22"/>
                <w:szCs w:val="22"/>
              </w:rPr>
              <w:t xml:space="preserve"> What is the </w:t>
            </w:r>
            <w:r w:rsidR="002C7CEC">
              <w:rPr>
                <w:rFonts w:ascii="Times New Roman" w:hAnsi="Times New Roman"/>
                <w:sz w:val="22"/>
                <w:szCs w:val="22"/>
              </w:rPr>
              <w:t>“site”</w:t>
            </w:r>
            <w:r w:rsidR="00A10DA4">
              <w:rPr>
                <w:rFonts w:ascii="Times New Roman" w:hAnsi="Times New Roman"/>
                <w:sz w:val="22"/>
                <w:szCs w:val="22"/>
              </w:rPr>
              <w:t xml:space="preserve"> from which </w:t>
            </w:r>
            <w:r w:rsidR="002C7CEC">
              <w:rPr>
                <w:rFonts w:ascii="Times New Roman" w:hAnsi="Times New Roman"/>
                <w:sz w:val="22"/>
                <w:szCs w:val="22"/>
              </w:rPr>
              <w:t>the video will be drawn</w:t>
            </w:r>
            <w:r w:rsidR="00677521">
              <w:rPr>
                <w:rFonts w:ascii="Times New Roman" w:hAnsi="Times New Roman"/>
                <w:sz w:val="22"/>
                <w:szCs w:val="22"/>
              </w:rPr>
              <w:t xml:space="preserve"> (i.e., 3</w:t>
            </w:r>
            <w:r w:rsidR="00677521" w:rsidRPr="00677521">
              <w:rPr>
                <w:rFonts w:ascii="Times New Roman" w:hAnsi="Times New Roman"/>
                <w:sz w:val="22"/>
                <w:szCs w:val="22"/>
                <w:vertAlign w:val="superscript"/>
              </w:rPr>
              <w:t>rd</w:t>
            </w:r>
            <w:r w:rsidR="008C1825">
              <w:rPr>
                <w:rFonts w:ascii="Times New Roman" w:hAnsi="Times New Roman"/>
                <w:sz w:val="22"/>
                <w:szCs w:val="22"/>
              </w:rPr>
              <w:t xml:space="preserve"> party, data collection, et</w:t>
            </w:r>
            <w:r w:rsidR="00677521">
              <w:rPr>
                <w:rFonts w:ascii="Times New Roman" w:hAnsi="Times New Roman"/>
                <w:sz w:val="22"/>
                <w:szCs w:val="22"/>
              </w:rPr>
              <w:t>c</w:t>
            </w:r>
            <w:r w:rsidR="008C1825">
              <w:rPr>
                <w:rFonts w:ascii="Times New Roman" w:hAnsi="Times New Roman"/>
                <w:sz w:val="22"/>
                <w:szCs w:val="22"/>
              </w:rPr>
              <w:t>.</w:t>
            </w:r>
            <w:r w:rsidR="00677521">
              <w:rPr>
                <w:rFonts w:ascii="Times New Roman" w:hAnsi="Times New Roman"/>
                <w:sz w:val="22"/>
                <w:szCs w:val="22"/>
              </w:rPr>
              <w:t>)</w:t>
            </w:r>
            <w:r w:rsidR="002C7CEC">
              <w:rPr>
                <w:rFonts w:ascii="Times New Roman" w:hAnsi="Times New Roman"/>
                <w:sz w:val="22"/>
                <w:szCs w:val="22"/>
              </w:rPr>
              <w:t>?</w:t>
            </w:r>
          </w:p>
        </w:tc>
        <w:tc>
          <w:tcPr>
            <w:tcW w:w="2152" w:type="dxa"/>
          </w:tcPr>
          <w:p w14:paraId="24592F5A" w14:textId="0087CDF2" w:rsidR="00CA6D8B" w:rsidRPr="00150194" w:rsidRDefault="00E92AF8" w:rsidP="00E92AF8">
            <w:pPr>
              <w:ind w:right="180"/>
              <w:rPr>
                <w:rFonts w:ascii="Times New Roman" w:hAnsi="Times New Roman"/>
                <w:b/>
                <w:sz w:val="22"/>
                <w:szCs w:val="22"/>
              </w:rPr>
            </w:pPr>
            <w:r>
              <w:rPr>
                <w:rFonts w:ascii="Times New Roman" w:hAnsi="Times New Roman"/>
                <w:b/>
                <w:sz w:val="22"/>
                <w:szCs w:val="22"/>
              </w:rPr>
              <w:t>(1/4 page</w:t>
            </w:r>
            <w:r w:rsidRPr="00150194">
              <w:rPr>
                <w:rFonts w:ascii="Times New Roman" w:hAnsi="Times New Roman"/>
                <w:b/>
                <w:sz w:val="22"/>
                <w:szCs w:val="22"/>
              </w:rPr>
              <w:t>)</w:t>
            </w:r>
          </w:p>
        </w:tc>
      </w:tr>
      <w:tr w:rsidR="00CA6D8B" w:rsidRPr="00150194" w14:paraId="3B13EEB4" w14:textId="77777777" w:rsidTr="004A33DD">
        <w:trPr>
          <w:jc w:val="center"/>
        </w:trPr>
        <w:tc>
          <w:tcPr>
            <w:tcW w:w="6014" w:type="dxa"/>
          </w:tcPr>
          <w:p w14:paraId="499DBE96" w14:textId="3D0FEB62" w:rsidR="00CA6D8B" w:rsidRPr="00150194" w:rsidRDefault="00CA6D8B" w:rsidP="006D005D">
            <w:pPr>
              <w:pStyle w:val="level1"/>
              <w:rPr>
                <w:rFonts w:ascii="Times New Roman" w:hAnsi="Times New Roman"/>
                <w:sz w:val="22"/>
                <w:szCs w:val="22"/>
              </w:rPr>
            </w:pPr>
            <w:r w:rsidRPr="00150194">
              <w:rPr>
                <w:rFonts w:ascii="Times New Roman" w:hAnsi="Times New Roman"/>
                <w:sz w:val="22"/>
                <w:szCs w:val="22"/>
              </w:rPr>
              <w:t xml:space="preserve">Question(s) or Problem: What is the question (or are the questions) that ground(s) your </w:t>
            </w:r>
            <w:r w:rsidR="006D005D">
              <w:rPr>
                <w:rFonts w:ascii="Times New Roman" w:hAnsi="Times New Roman"/>
                <w:sz w:val="22"/>
                <w:szCs w:val="22"/>
              </w:rPr>
              <w:t>research</w:t>
            </w:r>
            <w:r w:rsidRPr="00150194">
              <w:rPr>
                <w:rFonts w:ascii="Times New Roman" w:hAnsi="Times New Roman"/>
                <w:sz w:val="22"/>
                <w:szCs w:val="22"/>
              </w:rPr>
              <w:t>?</w:t>
            </w:r>
          </w:p>
        </w:tc>
        <w:tc>
          <w:tcPr>
            <w:tcW w:w="2152" w:type="dxa"/>
          </w:tcPr>
          <w:p w14:paraId="43A564AC" w14:textId="3BCCBF7D" w:rsidR="00CA6D8B" w:rsidRPr="00150194" w:rsidRDefault="00766243" w:rsidP="00766243">
            <w:pPr>
              <w:ind w:right="180"/>
              <w:rPr>
                <w:rFonts w:ascii="Times New Roman" w:hAnsi="Times New Roman"/>
                <w:b/>
                <w:sz w:val="22"/>
                <w:szCs w:val="22"/>
              </w:rPr>
            </w:pPr>
            <w:r>
              <w:rPr>
                <w:rFonts w:ascii="Times New Roman" w:hAnsi="Times New Roman"/>
                <w:b/>
                <w:sz w:val="22"/>
                <w:szCs w:val="22"/>
              </w:rPr>
              <w:t>(1/4 page w/ purpose</w:t>
            </w:r>
            <w:r w:rsidR="00CA6D8B" w:rsidRPr="00150194">
              <w:rPr>
                <w:rFonts w:ascii="Times New Roman" w:hAnsi="Times New Roman"/>
                <w:b/>
                <w:sz w:val="22"/>
                <w:szCs w:val="22"/>
              </w:rPr>
              <w:t>)</w:t>
            </w:r>
          </w:p>
        </w:tc>
      </w:tr>
      <w:tr w:rsidR="00CA6D8B" w:rsidRPr="00150194" w14:paraId="617F5A03" w14:textId="77777777" w:rsidTr="004A33DD">
        <w:trPr>
          <w:jc w:val="center"/>
        </w:trPr>
        <w:tc>
          <w:tcPr>
            <w:tcW w:w="6014" w:type="dxa"/>
          </w:tcPr>
          <w:p w14:paraId="06B94F87" w14:textId="6D0E688E" w:rsidR="00CA6D8B" w:rsidRPr="00150194" w:rsidRDefault="00CA6D8B" w:rsidP="00E92AF8">
            <w:pPr>
              <w:pStyle w:val="level1"/>
              <w:rPr>
                <w:rFonts w:ascii="Times New Roman" w:hAnsi="Times New Roman"/>
                <w:sz w:val="22"/>
                <w:szCs w:val="22"/>
              </w:rPr>
            </w:pPr>
            <w:r w:rsidRPr="00150194">
              <w:rPr>
                <w:rFonts w:ascii="Times New Roman" w:hAnsi="Times New Roman"/>
                <w:sz w:val="22"/>
                <w:szCs w:val="22"/>
              </w:rPr>
              <w:t xml:space="preserve">Purpose: Why is this important? Who is the potential audience or participants that will likely gain from your </w:t>
            </w:r>
            <w:r w:rsidR="00E92AF8">
              <w:rPr>
                <w:rFonts w:ascii="Times New Roman" w:hAnsi="Times New Roman"/>
                <w:sz w:val="22"/>
                <w:szCs w:val="22"/>
              </w:rPr>
              <w:t>research</w:t>
            </w:r>
            <w:r w:rsidRPr="00150194">
              <w:rPr>
                <w:rFonts w:ascii="Times New Roman" w:hAnsi="Times New Roman"/>
                <w:sz w:val="22"/>
                <w:szCs w:val="22"/>
              </w:rPr>
              <w:t>?</w:t>
            </w:r>
          </w:p>
        </w:tc>
        <w:tc>
          <w:tcPr>
            <w:tcW w:w="2152" w:type="dxa"/>
          </w:tcPr>
          <w:p w14:paraId="0E2CA33F" w14:textId="339102BB" w:rsidR="00CA6D8B" w:rsidRPr="00150194" w:rsidRDefault="00CA6D8B" w:rsidP="00766243">
            <w:pPr>
              <w:ind w:right="180"/>
              <w:rPr>
                <w:rFonts w:ascii="Times New Roman" w:hAnsi="Times New Roman"/>
                <w:b/>
                <w:sz w:val="22"/>
                <w:szCs w:val="22"/>
              </w:rPr>
            </w:pPr>
          </w:p>
        </w:tc>
      </w:tr>
      <w:tr w:rsidR="00CA6D8B" w:rsidRPr="00150194" w14:paraId="2B5408D8" w14:textId="77777777" w:rsidTr="004A33DD">
        <w:trPr>
          <w:jc w:val="center"/>
        </w:trPr>
        <w:tc>
          <w:tcPr>
            <w:tcW w:w="6014" w:type="dxa"/>
          </w:tcPr>
          <w:p w14:paraId="6DAD12C8" w14:textId="0AB7CADE" w:rsidR="00CA6D8B" w:rsidRPr="00150194" w:rsidRDefault="00CA6D8B" w:rsidP="00766243">
            <w:pPr>
              <w:pStyle w:val="level1"/>
              <w:rPr>
                <w:rFonts w:ascii="Times New Roman" w:hAnsi="Times New Roman"/>
                <w:sz w:val="22"/>
                <w:szCs w:val="22"/>
              </w:rPr>
            </w:pPr>
            <w:r w:rsidRPr="00150194">
              <w:rPr>
                <w:rFonts w:ascii="Times New Roman" w:hAnsi="Times New Roman"/>
                <w:sz w:val="22"/>
                <w:szCs w:val="22"/>
              </w:rPr>
              <w:t xml:space="preserve">Key </w:t>
            </w:r>
            <w:r w:rsidR="00E92AF8">
              <w:rPr>
                <w:rFonts w:ascii="Times New Roman" w:hAnsi="Times New Roman"/>
                <w:sz w:val="22"/>
                <w:szCs w:val="22"/>
              </w:rPr>
              <w:t xml:space="preserve">Theoretical </w:t>
            </w:r>
            <w:r w:rsidRPr="00150194">
              <w:rPr>
                <w:rFonts w:ascii="Times New Roman" w:hAnsi="Times New Roman"/>
                <w:sz w:val="22"/>
                <w:szCs w:val="22"/>
              </w:rPr>
              <w:t xml:space="preserve">or Critical Concepts: Identify 2-3 concepts that you intend to explore or focus on in your </w:t>
            </w:r>
            <w:r w:rsidR="00E92AF8">
              <w:rPr>
                <w:rFonts w:ascii="Times New Roman" w:hAnsi="Times New Roman"/>
                <w:sz w:val="22"/>
                <w:szCs w:val="22"/>
              </w:rPr>
              <w:t>research</w:t>
            </w:r>
            <w:r w:rsidRPr="00150194">
              <w:rPr>
                <w:rFonts w:ascii="Times New Roman" w:hAnsi="Times New Roman"/>
                <w:sz w:val="22"/>
                <w:szCs w:val="22"/>
              </w:rPr>
              <w:t>. Provide a brief desc</w:t>
            </w:r>
            <w:r w:rsidR="00766243">
              <w:rPr>
                <w:rFonts w:ascii="Times New Roman" w:hAnsi="Times New Roman"/>
                <w:sz w:val="22"/>
                <w:szCs w:val="22"/>
              </w:rPr>
              <w:t>ription of these or definitions</w:t>
            </w:r>
            <w:r w:rsidRPr="00150194">
              <w:rPr>
                <w:rFonts w:ascii="Times New Roman" w:hAnsi="Times New Roman"/>
                <w:sz w:val="22"/>
                <w:szCs w:val="22"/>
              </w:rPr>
              <w:t>.</w:t>
            </w:r>
          </w:p>
        </w:tc>
        <w:tc>
          <w:tcPr>
            <w:tcW w:w="2152" w:type="dxa"/>
          </w:tcPr>
          <w:p w14:paraId="23B67FDD" w14:textId="65773F8C" w:rsidR="00CA6D8B" w:rsidRPr="00150194" w:rsidRDefault="00CA6D8B" w:rsidP="00766243">
            <w:pPr>
              <w:ind w:right="180"/>
              <w:rPr>
                <w:rFonts w:ascii="Times New Roman" w:hAnsi="Times New Roman"/>
                <w:b/>
                <w:sz w:val="22"/>
                <w:szCs w:val="22"/>
              </w:rPr>
            </w:pPr>
            <w:r w:rsidRPr="00150194">
              <w:rPr>
                <w:rFonts w:ascii="Times New Roman" w:hAnsi="Times New Roman"/>
                <w:b/>
                <w:sz w:val="22"/>
                <w:szCs w:val="22"/>
              </w:rPr>
              <w:t>(1/2 page)</w:t>
            </w:r>
          </w:p>
        </w:tc>
      </w:tr>
      <w:tr w:rsidR="00CA6D8B" w:rsidRPr="00150194" w14:paraId="1AA651C1" w14:textId="77777777" w:rsidTr="004A33DD">
        <w:trPr>
          <w:jc w:val="center"/>
        </w:trPr>
        <w:tc>
          <w:tcPr>
            <w:tcW w:w="6014" w:type="dxa"/>
          </w:tcPr>
          <w:p w14:paraId="51E40BDA" w14:textId="472D37BA" w:rsidR="00CA6D8B" w:rsidRPr="00150194" w:rsidRDefault="00CA6D8B" w:rsidP="00E92AF8">
            <w:pPr>
              <w:pStyle w:val="level1"/>
              <w:rPr>
                <w:rFonts w:ascii="Times New Roman" w:hAnsi="Times New Roman"/>
                <w:sz w:val="22"/>
                <w:szCs w:val="22"/>
              </w:rPr>
            </w:pPr>
            <w:r w:rsidRPr="00150194">
              <w:rPr>
                <w:rFonts w:ascii="Times New Roman" w:hAnsi="Times New Roman"/>
                <w:sz w:val="22"/>
                <w:szCs w:val="22"/>
              </w:rPr>
              <w:t xml:space="preserve">Ethical Considerations: Identify any ethical considerations that may arise in your </w:t>
            </w:r>
            <w:r w:rsidR="00E92AF8">
              <w:rPr>
                <w:rFonts w:ascii="Times New Roman" w:hAnsi="Times New Roman"/>
                <w:sz w:val="22"/>
                <w:szCs w:val="22"/>
              </w:rPr>
              <w:t>research</w:t>
            </w:r>
            <w:r w:rsidRPr="00150194">
              <w:rPr>
                <w:rFonts w:ascii="Times New Roman" w:hAnsi="Times New Roman"/>
                <w:sz w:val="22"/>
                <w:szCs w:val="22"/>
              </w:rPr>
              <w:t xml:space="preserve"> or ethical problems that will have to be resolved befo</w:t>
            </w:r>
            <w:r w:rsidR="00E92AF8">
              <w:rPr>
                <w:rFonts w:ascii="Times New Roman" w:hAnsi="Times New Roman"/>
                <w:sz w:val="22"/>
                <w:szCs w:val="22"/>
              </w:rPr>
              <w:t xml:space="preserve">re or during the inquiry (e.g., </w:t>
            </w:r>
            <w:r w:rsidRPr="00150194">
              <w:rPr>
                <w:rFonts w:ascii="Times New Roman" w:hAnsi="Times New Roman"/>
                <w:sz w:val="22"/>
                <w:szCs w:val="22"/>
              </w:rPr>
              <w:t>consent).</w:t>
            </w:r>
          </w:p>
        </w:tc>
        <w:tc>
          <w:tcPr>
            <w:tcW w:w="2152" w:type="dxa"/>
          </w:tcPr>
          <w:p w14:paraId="34A78BAE" w14:textId="173330E3" w:rsidR="00CA6D8B" w:rsidRPr="00150194" w:rsidRDefault="00E92AF8" w:rsidP="00E92AF8">
            <w:pPr>
              <w:ind w:right="180"/>
              <w:rPr>
                <w:rFonts w:ascii="Times New Roman" w:hAnsi="Times New Roman"/>
                <w:b/>
                <w:sz w:val="22"/>
                <w:szCs w:val="22"/>
              </w:rPr>
            </w:pPr>
            <w:r>
              <w:rPr>
                <w:rFonts w:ascii="Times New Roman" w:hAnsi="Times New Roman"/>
                <w:b/>
                <w:sz w:val="22"/>
                <w:szCs w:val="22"/>
              </w:rPr>
              <w:t xml:space="preserve">(1/2 </w:t>
            </w:r>
            <w:r w:rsidR="00CA6D8B" w:rsidRPr="00150194">
              <w:rPr>
                <w:rFonts w:ascii="Times New Roman" w:hAnsi="Times New Roman"/>
                <w:b/>
                <w:sz w:val="22"/>
                <w:szCs w:val="22"/>
              </w:rPr>
              <w:t>page)</w:t>
            </w:r>
          </w:p>
        </w:tc>
      </w:tr>
      <w:tr w:rsidR="00CA6D8B" w:rsidRPr="00150194" w14:paraId="04EC88D6" w14:textId="77777777" w:rsidTr="004A33DD">
        <w:trPr>
          <w:jc w:val="center"/>
        </w:trPr>
        <w:tc>
          <w:tcPr>
            <w:tcW w:w="6014" w:type="dxa"/>
          </w:tcPr>
          <w:p w14:paraId="799B0DC9" w14:textId="77777777" w:rsidR="00CA6D8B" w:rsidRPr="00150194" w:rsidRDefault="00CA6D8B" w:rsidP="0019464F">
            <w:pPr>
              <w:pStyle w:val="level1"/>
              <w:rPr>
                <w:rFonts w:ascii="Times New Roman" w:hAnsi="Times New Roman"/>
                <w:sz w:val="22"/>
                <w:szCs w:val="22"/>
              </w:rPr>
            </w:pPr>
            <w:r w:rsidRPr="00150194">
              <w:rPr>
                <w:rFonts w:ascii="Times New Roman" w:hAnsi="Times New Roman"/>
                <w:sz w:val="22"/>
                <w:szCs w:val="22"/>
              </w:rPr>
              <w:t>References</w:t>
            </w:r>
            <w:r w:rsidRPr="00150194">
              <w:rPr>
                <w:rFonts w:ascii="Times New Roman" w:hAnsi="Times New Roman"/>
                <w:sz w:val="22"/>
                <w:szCs w:val="22"/>
              </w:rPr>
              <w:tab/>
            </w:r>
            <w:r w:rsidRPr="00150194">
              <w:rPr>
                <w:rFonts w:ascii="Times New Roman" w:hAnsi="Times New Roman"/>
                <w:sz w:val="22"/>
                <w:szCs w:val="22"/>
              </w:rPr>
              <w:tab/>
            </w:r>
            <w:r w:rsidRPr="00150194">
              <w:rPr>
                <w:rFonts w:ascii="Times New Roman" w:hAnsi="Times New Roman"/>
                <w:sz w:val="22"/>
                <w:szCs w:val="22"/>
              </w:rPr>
              <w:tab/>
            </w:r>
            <w:r w:rsidRPr="00150194">
              <w:rPr>
                <w:rFonts w:ascii="Times New Roman" w:hAnsi="Times New Roman"/>
                <w:sz w:val="22"/>
                <w:szCs w:val="22"/>
              </w:rPr>
              <w:tab/>
            </w:r>
            <w:r w:rsidRPr="00150194">
              <w:rPr>
                <w:rFonts w:ascii="Times New Roman" w:hAnsi="Times New Roman"/>
                <w:sz w:val="22"/>
                <w:szCs w:val="22"/>
              </w:rPr>
              <w:tab/>
            </w:r>
          </w:p>
        </w:tc>
        <w:tc>
          <w:tcPr>
            <w:tcW w:w="2152" w:type="dxa"/>
          </w:tcPr>
          <w:p w14:paraId="4C6CCC75" w14:textId="77777777" w:rsidR="00CA6D8B" w:rsidRPr="00150194" w:rsidRDefault="00CA6D8B" w:rsidP="004A33DD">
            <w:pPr>
              <w:ind w:right="180"/>
              <w:rPr>
                <w:rFonts w:ascii="Times New Roman" w:hAnsi="Times New Roman"/>
                <w:sz w:val="22"/>
                <w:szCs w:val="22"/>
              </w:rPr>
            </w:pPr>
            <w:r w:rsidRPr="00150194">
              <w:rPr>
                <w:rFonts w:ascii="Times New Roman" w:hAnsi="Times New Roman"/>
                <w:b/>
                <w:sz w:val="22"/>
                <w:szCs w:val="22"/>
              </w:rPr>
              <w:t xml:space="preserve">Attach </w:t>
            </w:r>
          </w:p>
        </w:tc>
      </w:tr>
    </w:tbl>
    <w:p w14:paraId="014A358A" w14:textId="77777777" w:rsidR="00CA6D8B" w:rsidRPr="00D54102" w:rsidRDefault="00CA6D8B" w:rsidP="00CA6D8B">
      <w:pPr>
        <w:rPr>
          <w:rFonts w:ascii="Times New Roman" w:hAnsi="Times New Roman"/>
        </w:rPr>
      </w:pPr>
    </w:p>
    <w:p w14:paraId="2308BD92" w14:textId="77777777" w:rsidR="009866B1" w:rsidRPr="009866B1" w:rsidRDefault="009866B1" w:rsidP="009866B1">
      <w:pPr>
        <w:pStyle w:val="BodyText"/>
        <w:ind w:left="360"/>
        <w:rPr>
          <w:rFonts w:ascii="Times New Roman" w:hAnsi="Times New Roman"/>
          <w:b/>
          <w:sz w:val="22"/>
          <w:szCs w:val="22"/>
        </w:rPr>
      </w:pPr>
    </w:p>
    <w:p w14:paraId="409CACDB" w14:textId="379AFA80" w:rsidR="009866B1" w:rsidRPr="005B7C64" w:rsidRDefault="009866B1" w:rsidP="009866B1">
      <w:pPr>
        <w:pStyle w:val="BodyText"/>
        <w:numPr>
          <w:ilvl w:val="0"/>
          <w:numId w:val="11"/>
        </w:numPr>
        <w:rPr>
          <w:rFonts w:ascii="Times New Roman" w:hAnsi="Times New Roman"/>
          <w:b/>
          <w:sz w:val="22"/>
          <w:szCs w:val="22"/>
        </w:rPr>
      </w:pPr>
      <w:r w:rsidRPr="007F05B2">
        <w:rPr>
          <w:rFonts w:ascii="Times New Roman" w:hAnsi="Times New Roman"/>
          <w:b/>
          <w:sz w:val="22"/>
        </w:rPr>
        <w:t>300 x 12 x 1200</w:t>
      </w:r>
      <w:r>
        <w:rPr>
          <w:rFonts w:ascii="Times New Roman" w:hAnsi="Times New Roman"/>
          <w:b/>
          <w:sz w:val="22"/>
        </w:rPr>
        <w:t xml:space="preserve"> Video Ethnography (</w:t>
      </w:r>
      <w:r w:rsidR="00985770">
        <w:rPr>
          <w:rFonts w:ascii="Times New Roman" w:hAnsi="Times New Roman"/>
          <w:b/>
          <w:sz w:val="22"/>
        </w:rPr>
        <w:t>35</w:t>
      </w:r>
      <w:r>
        <w:rPr>
          <w:rFonts w:ascii="Times New Roman" w:hAnsi="Times New Roman"/>
          <w:b/>
          <w:sz w:val="22"/>
        </w:rPr>
        <w:t>%)—</w:t>
      </w:r>
      <w:r>
        <w:rPr>
          <w:b/>
          <w:sz w:val="22"/>
        </w:rPr>
        <w:t xml:space="preserve"> </w:t>
      </w:r>
      <w:r w:rsidR="006D5E36">
        <w:rPr>
          <w:rFonts w:ascii="Times New Roman" w:hAnsi="Times New Roman"/>
          <w:sz w:val="22"/>
          <w:szCs w:val="22"/>
        </w:rPr>
        <w:t>This is a video</w:t>
      </w:r>
      <w:r>
        <w:rPr>
          <w:rFonts w:ascii="Times New Roman" w:hAnsi="Times New Roman"/>
          <w:sz w:val="22"/>
          <w:szCs w:val="22"/>
        </w:rPr>
        <w:t xml:space="preserve"> data</w:t>
      </w:r>
      <w:r w:rsidR="006D5E36">
        <w:rPr>
          <w:rFonts w:ascii="Times New Roman" w:hAnsi="Times New Roman"/>
          <w:sz w:val="22"/>
          <w:szCs w:val="22"/>
        </w:rPr>
        <w:t xml:space="preserve"> </w:t>
      </w:r>
      <w:r w:rsidR="00CD5AEB">
        <w:rPr>
          <w:rFonts w:ascii="Times New Roman" w:hAnsi="Times New Roman"/>
          <w:sz w:val="22"/>
          <w:szCs w:val="22"/>
        </w:rPr>
        <w:t>and</w:t>
      </w:r>
      <w:r w:rsidR="006D5E36">
        <w:rPr>
          <w:rFonts w:ascii="Times New Roman" w:hAnsi="Times New Roman"/>
          <w:sz w:val="22"/>
          <w:szCs w:val="22"/>
        </w:rPr>
        <w:t xml:space="preserve"> representation </w:t>
      </w:r>
      <w:r w:rsidR="00CD5AEB">
        <w:rPr>
          <w:rFonts w:ascii="Times New Roman" w:hAnsi="Times New Roman"/>
          <w:sz w:val="22"/>
          <w:szCs w:val="22"/>
        </w:rPr>
        <w:t>project</w:t>
      </w:r>
      <w:r>
        <w:rPr>
          <w:rFonts w:ascii="Times New Roman" w:hAnsi="Times New Roman"/>
          <w:sz w:val="22"/>
          <w:szCs w:val="22"/>
        </w:rPr>
        <w:t xml:space="preserve">. Produce or extract a </w:t>
      </w:r>
      <w:r w:rsidR="006D5E36">
        <w:rPr>
          <w:rFonts w:ascii="Times New Roman" w:hAnsi="Times New Roman"/>
          <w:sz w:val="22"/>
          <w:szCs w:val="22"/>
        </w:rPr>
        <w:t>5 minute (approx.)</w:t>
      </w:r>
      <w:r>
        <w:rPr>
          <w:rFonts w:ascii="Times New Roman" w:hAnsi="Times New Roman"/>
          <w:sz w:val="22"/>
          <w:szCs w:val="22"/>
        </w:rPr>
        <w:t xml:space="preserve"> </w:t>
      </w:r>
      <w:r w:rsidR="006D5E36">
        <w:rPr>
          <w:rFonts w:ascii="Times New Roman" w:hAnsi="Times New Roman"/>
          <w:sz w:val="22"/>
          <w:szCs w:val="22"/>
        </w:rPr>
        <w:t xml:space="preserve">video and provide an </w:t>
      </w:r>
      <w:r>
        <w:rPr>
          <w:rFonts w:ascii="Times New Roman" w:hAnsi="Times New Roman"/>
          <w:sz w:val="22"/>
          <w:szCs w:val="22"/>
        </w:rPr>
        <w:t>a</w:t>
      </w:r>
      <w:r w:rsidR="006D5E36">
        <w:rPr>
          <w:rFonts w:ascii="Times New Roman" w:hAnsi="Times New Roman"/>
          <w:sz w:val="22"/>
          <w:szCs w:val="22"/>
        </w:rPr>
        <w:t>nalysis or interpretation with 12 images and 12</w:t>
      </w:r>
      <w:r w:rsidR="009860E2">
        <w:rPr>
          <w:rFonts w:ascii="Times New Roman" w:hAnsi="Times New Roman"/>
          <w:sz w:val="22"/>
          <w:szCs w:val="22"/>
        </w:rPr>
        <w:t>00 words.</w:t>
      </w:r>
      <w:r w:rsidR="007E6016">
        <w:rPr>
          <w:rFonts w:ascii="Times New Roman" w:hAnsi="Times New Roman"/>
          <w:sz w:val="22"/>
          <w:szCs w:val="22"/>
        </w:rPr>
        <w:t xml:space="preserve"> The micro-video can be drawn from a 3</w:t>
      </w:r>
      <w:r w:rsidR="007E6016" w:rsidRPr="00677521">
        <w:rPr>
          <w:rFonts w:ascii="Times New Roman" w:hAnsi="Times New Roman"/>
          <w:sz w:val="22"/>
          <w:szCs w:val="22"/>
          <w:vertAlign w:val="superscript"/>
        </w:rPr>
        <w:t>rd</w:t>
      </w:r>
      <w:r w:rsidR="007E6016">
        <w:rPr>
          <w:rFonts w:ascii="Times New Roman" w:hAnsi="Times New Roman"/>
          <w:sz w:val="22"/>
          <w:szCs w:val="22"/>
        </w:rPr>
        <w:t xml:space="preserve"> party public site (e.g., Vine), a clip from a larger research project with Ethics approval, or shot within the parameters of EDCP 510 (i.e., with peers from the class).</w:t>
      </w:r>
    </w:p>
    <w:p w14:paraId="7391EF77" w14:textId="77777777" w:rsidR="009866B1" w:rsidRDefault="009866B1" w:rsidP="0016569D">
      <w:pPr>
        <w:rPr>
          <w:rFonts w:ascii="Times New Roman" w:hAnsi="Times New Roman"/>
          <w:sz w:val="22"/>
        </w:rPr>
      </w:pPr>
    </w:p>
    <w:p w14:paraId="241B5EB3" w14:textId="2F73FC50" w:rsidR="00355635" w:rsidRPr="0092596E" w:rsidRDefault="00355635" w:rsidP="00BE7664">
      <w:pPr>
        <w:ind w:left="360" w:right="-7"/>
        <w:rPr>
          <w:rFonts w:ascii="Times New Roman" w:hAnsi="Times New Roman"/>
          <w:sz w:val="22"/>
          <w:szCs w:val="22"/>
        </w:rPr>
      </w:pPr>
      <w:r w:rsidRPr="0092596E">
        <w:rPr>
          <w:rFonts w:ascii="Times New Roman" w:hAnsi="Times New Roman"/>
          <w:sz w:val="22"/>
          <w:szCs w:val="22"/>
        </w:rPr>
        <w:t xml:space="preserve">Each video assignment has 3 parts: image (motion or moving &amp; still), text, and sound (ITS). The </w:t>
      </w:r>
      <w:r w:rsidRPr="000F1012">
        <w:rPr>
          <w:rFonts w:ascii="Times New Roman" w:hAnsi="Times New Roman"/>
          <w:b/>
          <w:sz w:val="22"/>
          <w:szCs w:val="22"/>
        </w:rPr>
        <w:t>first part</w:t>
      </w:r>
      <w:r w:rsidRPr="0092596E">
        <w:rPr>
          <w:rFonts w:ascii="Times New Roman" w:hAnsi="Times New Roman"/>
          <w:sz w:val="22"/>
          <w:szCs w:val="22"/>
        </w:rPr>
        <w:t xml:space="preserve"> challenges you to select a video clip that meets the temporal requirement (10 seconds &amp; 300 seconds). The subject and content of the moving &amp; still images</w:t>
      </w:r>
      <w:r>
        <w:rPr>
          <w:rFonts w:ascii="Times New Roman" w:hAnsi="Times New Roman"/>
          <w:sz w:val="22"/>
          <w:szCs w:val="22"/>
        </w:rPr>
        <w:t>— representation</w:t>
      </w:r>
      <w:r w:rsidRPr="0092596E">
        <w:rPr>
          <w:rFonts w:ascii="Times New Roman" w:hAnsi="Times New Roman"/>
          <w:sz w:val="22"/>
          <w:szCs w:val="22"/>
        </w:rPr>
        <w:t xml:space="preserve">— are entirely your choice. The </w:t>
      </w:r>
      <w:r w:rsidRPr="000F1012">
        <w:rPr>
          <w:rFonts w:ascii="Times New Roman" w:hAnsi="Times New Roman"/>
          <w:b/>
          <w:sz w:val="22"/>
          <w:szCs w:val="22"/>
        </w:rPr>
        <w:t>second part</w:t>
      </w:r>
      <w:r w:rsidRPr="0092596E">
        <w:rPr>
          <w:rFonts w:ascii="Times New Roman" w:hAnsi="Times New Roman"/>
          <w:sz w:val="22"/>
          <w:szCs w:val="22"/>
        </w:rPr>
        <w:t xml:space="preserve"> requires that you capture or extract still images (6 images &amp; 12 images) that will provide examples </w:t>
      </w:r>
      <w:r>
        <w:rPr>
          <w:rFonts w:ascii="Times New Roman" w:hAnsi="Times New Roman"/>
          <w:sz w:val="22"/>
          <w:szCs w:val="22"/>
        </w:rPr>
        <w:t xml:space="preserve">(exemplification) </w:t>
      </w:r>
      <w:r w:rsidRPr="0092596E">
        <w:rPr>
          <w:rFonts w:ascii="Times New Roman" w:hAnsi="Times New Roman"/>
          <w:sz w:val="22"/>
          <w:szCs w:val="22"/>
        </w:rPr>
        <w:t>in the analysis</w:t>
      </w:r>
      <w:r>
        <w:rPr>
          <w:rFonts w:ascii="Times New Roman" w:hAnsi="Times New Roman"/>
          <w:sz w:val="22"/>
          <w:szCs w:val="22"/>
        </w:rPr>
        <w:t xml:space="preserve"> and</w:t>
      </w:r>
      <w:r w:rsidRPr="0092596E">
        <w:rPr>
          <w:rFonts w:ascii="Times New Roman" w:hAnsi="Times New Roman"/>
          <w:sz w:val="22"/>
          <w:szCs w:val="22"/>
        </w:rPr>
        <w:t xml:space="preserve"> </w:t>
      </w:r>
      <w:r>
        <w:rPr>
          <w:rFonts w:ascii="Times New Roman" w:hAnsi="Times New Roman"/>
          <w:sz w:val="22"/>
          <w:szCs w:val="22"/>
        </w:rPr>
        <w:t xml:space="preserve">be </w:t>
      </w:r>
      <w:r w:rsidRPr="0092596E">
        <w:rPr>
          <w:rFonts w:ascii="Times New Roman" w:hAnsi="Times New Roman"/>
          <w:sz w:val="22"/>
          <w:szCs w:val="22"/>
        </w:rPr>
        <w:t>referred to within the analysis</w:t>
      </w:r>
      <w:r>
        <w:rPr>
          <w:rFonts w:ascii="Times New Roman" w:hAnsi="Times New Roman"/>
          <w:sz w:val="22"/>
          <w:szCs w:val="22"/>
        </w:rPr>
        <w:t xml:space="preserve"> to illustrate, emphasize, clarify, etc</w:t>
      </w:r>
      <w:r w:rsidRPr="0092596E">
        <w:rPr>
          <w:rFonts w:ascii="Times New Roman" w:hAnsi="Times New Roman"/>
          <w:sz w:val="22"/>
          <w:szCs w:val="22"/>
        </w:rPr>
        <w:t xml:space="preserve">. We use “capture” and “extract” somewhat loosely, as you may choose to sketch or illustrate instead of actually extracting </w:t>
      </w:r>
      <w:r w:rsidR="009D319E">
        <w:rPr>
          <w:rFonts w:ascii="Times New Roman" w:hAnsi="Times New Roman"/>
          <w:sz w:val="22"/>
          <w:szCs w:val="22"/>
        </w:rPr>
        <w:t xml:space="preserve">or taking </w:t>
      </w:r>
      <w:r w:rsidRPr="0092596E">
        <w:rPr>
          <w:rFonts w:ascii="Times New Roman" w:hAnsi="Times New Roman"/>
          <w:sz w:val="22"/>
          <w:szCs w:val="22"/>
        </w:rPr>
        <w:t>a</w:t>
      </w:r>
      <w:r w:rsidR="009D319E">
        <w:rPr>
          <w:rFonts w:ascii="Times New Roman" w:hAnsi="Times New Roman"/>
          <w:sz w:val="22"/>
          <w:szCs w:val="22"/>
        </w:rPr>
        <w:t xml:space="preserve"> snapshot of a</w:t>
      </w:r>
      <w:r w:rsidRPr="0092596E">
        <w:rPr>
          <w:rFonts w:ascii="Times New Roman" w:hAnsi="Times New Roman"/>
          <w:sz w:val="22"/>
          <w:szCs w:val="22"/>
        </w:rPr>
        <w:t xml:space="preserve"> frame. Think of the still images as frames (e.g., ca</w:t>
      </w:r>
      <w:r>
        <w:rPr>
          <w:rFonts w:ascii="Times New Roman" w:hAnsi="Times New Roman"/>
          <w:sz w:val="22"/>
          <w:szCs w:val="22"/>
        </w:rPr>
        <w:t>p</w:t>
      </w:r>
      <w:r w:rsidRPr="0092596E">
        <w:rPr>
          <w:rFonts w:ascii="Times New Roman" w:hAnsi="Times New Roman"/>
          <w:sz w:val="22"/>
          <w:szCs w:val="22"/>
        </w:rPr>
        <w:t xml:space="preserve">ture or extract 6 &amp; 12 frames). The </w:t>
      </w:r>
      <w:r w:rsidRPr="000F1012">
        <w:rPr>
          <w:rFonts w:ascii="Times New Roman" w:hAnsi="Times New Roman"/>
          <w:b/>
          <w:sz w:val="22"/>
          <w:szCs w:val="22"/>
        </w:rPr>
        <w:t>third part</w:t>
      </w:r>
      <w:r w:rsidRPr="0092596E">
        <w:rPr>
          <w:rFonts w:ascii="Times New Roman" w:hAnsi="Times New Roman"/>
          <w:sz w:val="22"/>
          <w:szCs w:val="22"/>
        </w:rPr>
        <w:t xml:space="preserve"> requires analysis of the images and sound (600 &amp; 1200 words) or more </w:t>
      </w:r>
      <w:r>
        <w:rPr>
          <w:rFonts w:ascii="Times New Roman" w:hAnsi="Times New Roman"/>
          <w:sz w:val="22"/>
          <w:szCs w:val="22"/>
        </w:rPr>
        <w:t>technically</w:t>
      </w:r>
      <w:r w:rsidRPr="0092596E">
        <w:rPr>
          <w:rFonts w:ascii="Times New Roman" w:hAnsi="Times New Roman"/>
          <w:sz w:val="22"/>
          <w:szCs w:val="22"/>
        </w:rPr>
        <w:t xml:space="preserve"> of the ethnographic data. Analysis should include two parts: description and interpretation. Description requires fidelity to the data (i.e., to human &amp; nonhuman actors or participants) or a provision of what is happening to help readers see and hear or draw one closer to the actors, action, culture, </w:t>
      </w:r>
      <w:r w:rsidR="00014882">
        <w:rPr>
          <w:rFonts w:ascii="Times New Roman" w:hAnsi="Times New Roman"/>
          <w:sz w:val="22"/>
          <w:szCs w:val="22"/>
        </w:rPr>
        <w:t xml:space="preserve">phenomena, </w:t>
      </w:r>
      <w:r w:rsidRPr="0092596E">
        <w:rPr>
          <w:rFonts w:ascii="Times New Roman" w:hAnsi="Times New Roman"/>
          <w:sz w:val="22"/>
          <w:szCs w:val="22"/>
        </w:rPr>
        <w:t xml:space="preserve">or data, etc. Describe with an audience in mind to direct attention to specific actors, actions, interactions, artifacts, discourses, </w:t>
      </w:r>
      <w:r>
        <w:rPr>
          <w:rFonts w:ascii="Times New Roman" w:hAnsi="Times New Roman"/>
          <w:sz w:val="22"/>
          <w:szCs w:val="22"/>
        </w:rPr>
        <w:t xml:space="preserve">quotations, </w:t>
      </w:r>
      <w:r w:rsidRPr="0092596E">
        <w:rPr>
          <w:rFonts w:ascii="Times New Roman" w:hAnsi="Times New Roman"/>
          <w:sz w:val="22"/>
          <w:szCs w:val="22"/>
        </w:rPr>
        <w:t>etc. in the images and sound. Interpretation requi</w:t>
      </w:r>
      <w:r>
        <w:rPr>
          <w:rFonts w:ascii="Times New Roman" w:hAnsi="Times New Roman"/>
          <w:sz w:val="22"/>
          <w:szCs w:val="22"/>
        </w:rPr>
        <w:t>r</w:t>
      </w:r>
      <w:r w:rsidRPr="0092596E">
        <w:rPr>
          <w:rFonts w:ascii="Times New Roman" w:hAnsi="Times New Roman"/>
          <w:sz w:val="22"/>
          <w:szCs w:val="22"/>
        </w:rPr>
        <w:t xml:space="preserve">es an elaboration of meaning. </w:t>
      </w:r>
      <w:r w:rsidR="000D00A2">
        <w:rPr>
          <w:rFonts w:ascii="Times New Roman" w:hAnsi="Times New Roman"/>
          <w:sz w:val="22"/>
          <w:szCs w:val="22"/>
        </w:rPr>
        <w:t xml:space="preserve">Think of interpretation as paraphrasing. </w:t>
      </w:r>
      <w:r w:rsidRPr="0092596E">
        <w:rPr>
          <w:rFonts w:ascii="Times New Roman" w:hAnsi="Times New Roman"/>
          <w:sz w:val="22"/>
          <w:szCs w:val="22"/>
        </w:rPr>
        <w:t xml:space="preserve">This challenges ethnographers to make dimensions of culture compelling through </w:t>
      </w:r>
      <w:r>
        <w:rPr>
          <w:rFonts w:ascii="Times New Roman" w:hAnsi="Times New Roman"/>
          <w:sz w:val="22"/>
          <w:szCs w:val="22"/>
        </w:rPr>
        <w:t xml:space="preserve">emergent or </w:t>
      </w:r>
      <w:r w:rsidRPr="0092596E">
        <w:rPr>
          <w:rFonts w:ascii="Times New Roman" w:hAnsi="Times New Roman"/>
          <w:sz w:val="22"/>
          <w:szCs w:val="22"/>
        </w:rPr>
        <w:t>select</w:t>
      </w:r>
      <w:r>
        <w:rPr>
          <w:rFonts w:ascii="Times New Roman" w:hAnsi="Times New Roman"/>
          <w:sz w:val="22"/>
          <w:szCs w:val="22"/>
        </w:rPr>
        <w:t>ive</w:t>
      </w:r>
      <w:r w:rsidRPr="0092596E">
        <w:rPr>
          <w:rFonts w:ascii="Times New Roman" w:hAnsi="Times New Roman"/>
          <w:sz w:val="22"/>
          <w:szCs w:val="22"/>
        </w:rPr>
        <w:t xml:space="preserve"> </w:t>
      </w:r>
      <w:r>
        <w:rPr>
          <w:rFonts w:ascii="Times New Roman" w:hAnsi="Times New Roman"/>
          <w:sz w:val="22"/>
          <w:szCs w:val="22"/>
        </w:rPr>
        <w:t xml:space="preserve">codes, categories, themes, </w:t>
      </w:r>
      <w:r w:rsidRPr="0092596E">
        <w:rPr>
          <w:rFonts w:ascii="Times New Roman" w:hAnsi="Times New Roman"/>
          <w:sz w:val="22"/>
          <w:szCs w:val="22"/>
        </w:rPr>
        <w:t xml:space="preserve">conceptual or theoretical filters, lenses, etc. Again, interpret with an audience in mind to make the data meaningful— to direct attention to meanings of specific actors, actions, interactions, artifacts, discourses, etc. in the images </w:t>
      </w:r>
      <w:r w:rsidRPr="0092596E">
        <w:rPr>
          <w:rFonts w:ascii="Times New Roman" w:hAnsi="Times New Roman"/>
          <w:sz w:val="22"/>
          <w:szCs w:val="22"/>
        </w:rPr>
        <w:lastRenderedPageBreak/>
        <w:t xml:space="preserve">and sound. In three words, these assignments challenge you to represent, describe, and interpret. Or </w:t>
      </w:r>
      <w:r>
        <w:rPr>
          <w:rFonts w:ascii="Times New Roman" w:hAnsi="Times New Roman"/>
          <w:sz w:val="22"/>
          <w:szCs w:val="22"/>
        </w:rPr>
        <w:t xml:space="preserve">they challenge you to resolve </w:t>
      </w:r>
      <w:r w:rsidRPr="0092596E">
        <w:rPr>
          <w:rFonts w:ascii="Times New Roman" w:hAnsi="Times New Roman"/>
          <w:sz w:val="22"/>
          <w:szCs w:val="22"/>
        </w:rPr>
        <w:t>two processes: representation and signification.</w:t>
      </w:r>
    </w:p>
    <w:p w14:paraId="52282261" w14:textId="53341382" w:rsidR="007B39E9" w:rsidRDefault="007B39E9" w:rsidP="0016569D">
      <w:pPr>
        <w:rPr>
          <w:rFonts w:ascii="Times New Roman" w:hAnsi="Times New Roman"/>
          <w:sz w:val="22"/>
        </w:rPr>
      </w:pPr>
    </w:p>
    <w:sectPr w:rsidR="007B39E9" w:rsidSect="007D7370">
      <w:headerReference w:type="even" r:id="rId23"/>
      <w:headerReference w:type="default" r:id="rId24"/>
      <w:headerReference w:type="first" r:id="rId25"/>
      <w:pgSz w:w="12240" w:h="15840"/>
      <w:pgMar w:top="619" w:right="1440" w:bottom="1080" w:left="144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CC53" w14:textId="77777777" w:rsidR="009B632A" w:rsidRDefault="009B632A">
      <w:r>
        <w:separator/>
      </w:r>
    </w:p>
  </w:endnote>
  <w:endnote w:type="continuationSeparator" w:id="0">
    <w:p w14:paraId="4012BE67" w14:textId="77777777" w:rsidR="009B632A" w:rsidRDefault="009B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바탕">
    <w:charset w:val="4F"/>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A3B9" w14:textId="77777777" w:rsidR="009B632A" w:rsidRDefault="009B632A">
      <w:r>
        <w:separator/>
      </w:r>
    </w:p>
  </w:footnote>
  <w:footnote w:type="continuationSeparator" w:id="0">
    <w:p w14:paraId="0CD6FCC3" w14:textId="77777777" w:rsidR="009B632A" w:rsidRDefault="009B6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A443" w14:textId="77777777" w:rsidR="009B632A" w:rsidRDefault="009B63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958B6" w14:textId="77777777" w:rsidR="009B632A" w:rsidRDefault="009B63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24EA" w14:textId="77777777" w:rsidR="009B632A" w:rsidRDefault="009B632A">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C35A83">
      <w:rPr>
        <w:rStyle w:val="PageNumber"/>
        <w:rFonts w:ascii="Bauhaus Md BT" w:hAnsi="Bauhaus Md BT"/>
        <w:noProof/>
      </w:rPr>
      <w:t>6</w:t>
    </w:r>
    <w:r>
      <w:rPr>
        <w:rStyle w:val="PageNumber"/>
        <w:rFonts w:ascii="Bauhaus Md BT" w:hAnsi="Bauhaus Md BT"/>
      </w:rPr>
      <w:fldChar w:fldCharType="end"/>
    </w:r>
  </w:p>
  <w:p w14:paraId="0666EF57" w14:textId="77777777" w:rsidR="009B632A" w:rsidRDefault="009B632A">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3AE3" w14:textId="0BDB8FE3" w:rsidR="009B632A" w:rsidRDefault="009B632A" w:rsidP="00197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Didot" w:hAnsi="Didot" w:cs="Didot"/>
        <w:b/>
        <w:bCs/>
        <w:color w:val="000000"/>
        <w:sz w:val="28"/>
        <w:szCs w:val="28"/>
      </w:rPr>
    </w:pPr>
    <w:r w:rsidRPr="002D4D00">
      <w:rPr>
        <w:rFonts w:ascii="Didot" w:hAnsi="Didot" w:cs="Didot"/>
        <w:b/>
        <w:bCs/>
        <w:color w:val="000000"/>
        <w:sz w:val="28"/>
        <w:szCs w:val="28"/>
      </w:rPr>
      <w:t>V</w:t>
    </w:r>
    <w:r>
      <w:rPr>
        <w:rFonts w:ascii="Didot" w:hAnsi="Didot" w:cs="Didot"/>
        <w:b/>
        <w:bCs/>
        <w:color w:val="000000"/>
        <w:sz w:val="28"/>
        <w:szCs w:val="28"/>
      </w:rPr>
      <w:t>ideo Ethnography: Culture, Technology</w:t>
    </w:r>
    <w:r w:rsidRPr="002D4D00">
      <w:rPr>
        <w:rFonts w:ascii="Didot" w:hAnsi="Didot" w:cs="Didot"/>
        <w:b/>
        <w:bCs/>
        <w:color w:val="000000"/>
        <w:sz w:val="28"/>
        <w:szCs w:val="28"/>
      </w:rPr>
      <w:t xml:space="preserve"> </w:t>
    </w:r>
    <w:r>
      <w:rPr>
        <w:rFonts w:ascii="Didot" w:hAnsi="Didot" w:cs="Didot"/>
        <w:b/>
        <w:bCs/>
        <w:color w:val="000000"/>
        <w:sz w:val="28"/>
        <w:szCs w:val="28"/>
      </w:rPr>
      <w:t>&amp;</w:t>
    </w:r>
    <w:r w:rsidRPr="002D4D00">
      <w:rPr>
        <w:rFonts w:ascii="Didot" w:hAnsi="Didot" w:cs="Didot"/>
        <w:b/>
        <w:bCs/>
        <w:color w:val="000000"/>
        <w:sz w:val="28"/>
        <w:szCs w:val="28"/>
      </w:rPr>
      <w:t xml:space="preserve"> Interpretation</w:t>
    </w:r>
  </w:p>
  <w:p w14:paraId="6065F087" w14:textId="007347B7" w:rsidR="009B632A" w:rsidRPr="008D7EDA" w:rsidRDefault="009B632A" w:rsidP="00E6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Didot" w:hAnsi="Didot" w:cs="Didot"/>
        <w:b/>
        <w:bCs/>
        <w:color w:val="000000"/>
        <w:sz w:val="16"/>
        <w:szCs w:val="16"/>
      </w:rPr>
    </w:pPr>
    <w:r>
      <w:rPr>
        <w:noProof/>
      </w:rPr>
      <w:drawing>
        <wp:inline distT="0" distB="0" distL="0" distR="0" wp14:anchorId="6192EA5B" wp14:editId="5C358BB6">
          <wp:extent cx="2451735" cy="5654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84" cy="566369"/>
                  </a:xfrm>
                  <a:prstGeom prst="rect">
                    <a:avLst/>
                  </a:prstGeom>
                  <a:noFill/>
                  <a:ln>
                    <a:noFill/>
                  </a:ln>
                </pic:spPr>
              </pic:pic>
            </a:graphicData>
          </a:graphic>
        </wp:inline>
      </w:drawing>
    </w:r>
    <w:r>
      <w:rPr>
        <w:noProof/>
      </w:rPr>
      <w:drawing>
        <wp:inline distT="0" distB="0" distL="0" distR="0" wp14:anchorId="38E9165C" wp14:editId="61017292">
          <wp:extent cx="2493432" cy="567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952" cy="5687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360"/>
        </w:tabs>
        <w:ind w:left="360" w:hanging="36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48097D"/>
    <w:multiLevelType w:val="hybridMultilevel"/>
    <w:tmpl w:val="6ADCD9D8"/>
    <w:lvl w:ilvl="0" w:tplc="7786C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45093A"/>
    <w:multiLevelType w:val="hybridMultilevel"/>
    <w:tmpl w:val="2F9CC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023F19"/>
    <w:multiLevelType w:val="hybridMultilevel"/>
    <w:tmpl w:val="D226A630"/>
    <w:lvl w:ilvl="0" w:tplc="00000000">
      <w:start w:val="1"/>
      <w:numFmt w:val="decimal"/>
      <w:lvlText w:val="%1."/>
      <w:lvlJc w:val="left"/>
      <w:pPr>
        <w:tabs>
          <w:tab w:val="num" w:pos="370"/>
        </w:tabs>
        <w:ind w:left="37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
    <w:nsid w:val="1DD94BF1"/>
    <w:multiLevelType w:val="hybridMultilevel"/>
    <w:tmpl w:val="2F36A312"/>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1FE4DEB"/>
    <w:multiLevelType w:val="hybridMultilevel"/>
    <w:tmpl w:val="7AD6EB96"/>
    <w:lvl w:ilvl="0" w:tplc="7786C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EAF3C39"/>
    <w:multiLevelType w:val="multilevel"/>
    <w:tmpl w:val="2F36A312"/>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nsid w:val="39106AC7"/>
    <w:multiLevelType w:val="hybridMultilevel"/>
    <w:tmpl w:val="5F0E037C"/>
    <w:lvl w:ilvl="0" w:tplc="E06E2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6B262E"/>
    <w:multiLevelType w:val="hybridMultilevel"/>
    <w:tmpl w:val="5B24DFA0"/>
    <w:lvl w:ilvl="0" w:tplc="E06E2E4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C76B4"/>
    <w:multiLevelType w:val="hybridMultilevel"/>
    <w:tmpl w:val="621C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BE6CE9"/>
    <w:multiLevelType w:val="hybridMultilevel"/>
    <w:tmpl w:val="0DE0C2B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7E64A19"/>
    <w:multiLevelType w:val="hybridMultilevel"/>
    <w:tmpl w:val="B8D67FC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5B17542C"/>
    <w:multiLevelType w:val="multilevel"/>
    <w:tmpl w:val="6ADCD9D8"/>
    <w:lvl w:ilvl="0">
      <w:start w:val="2"/>
      <w:numFmt w:val="decimal"/>
      <w:lvlText w:val="%1."/>
      <w:lvlJc w:val="left"/>
      <w:pPr>
        <w:tabs>
          <w:tab w:val="num" w:pos="360"/>
        </w:tabs>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nsid w:val="5B8A0D98"/>
    <w:multiLevelType w:val="multilevel"/>
    <w:tmpl w:val="A2AC4456"/>
    <w:lvl w:ilvl="0">
      <w:start w:val="1"/>
      <w:numFmt w:val="bullet"/>
      <w:lvlText w:val=""/>
      <w:lvlJc w:val="left"/>
      <w:pPr>
        <w:tabs>
          <w:tab w:val="num" w:pos="360"/>
        </w:tabs>
        <w:ind w:left="36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BB90386"/>
    <w:multiLevelType w:val="hybridMultilevel"/>
    <w:tmpl w:val="A50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023BD1"/>
    <w:multiLevelType w:val="hybridMultilevel"/>
    <w:tmpl w:val="E1701916"/>
    <w:lvl w:ilvl="0" w:tplc="DAC445BC">
      <w:start w:val="1"/>
      <w:numFmt w:val="decimal"/>
      <w:lvlText w:val="%1."/>
      <w:lvlJc w:val="left"/>
      <w:pPr>
        <w:tabs>
          <w:tab w:val="num" w:pos="370"/>
        </w:tabs>
        <w:ind w:left="3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D76A0"/>
    <w:multiLevelType w:val="hybridMultilevel"/>
    <w:tmpl w:val="766802A6"/>
    <w:lvl w:ilvl="0" w:tplc="DAC445BC">
      <w:start w:val="1"/>
      <w:numFmt w:val="decimal"/>
      <w:lvlText w:val="%1."/>
      <w:lvlJc w:val="left"/>
      <w:pPr>
        <w:tabs>
          <w:tab w:val="num" w:pos="370"/>
        </w:tabs>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4"/>
  </w:num>
  <w:num w:numId="5">
    <w:abstractNumId w:val="0"/>
    <w:lvlOverride w:ilvl="0">
      <w:lvl w:ilvl="0">
        <w:start w:val="6"/>
        <w:numFmt w:val="decimal"/>
        <w:pStyle w:val="level1"/>
        <w:lvlText w:val="%1. "/>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9"/>
  </w:num>
  <w:num w:numId="7">
    <w:abstractNumId w:val="10"/>
  </w:num>
  <w:num w:numId="8">
    <w:abstractNumId w:val="2"/>
  </w:num>
  <w:num w:numId="9">
    <w:abstractNumId w:val="4"/>
  </w:num>
  <w:num w:numId="10">
    <w:abstractNumId w:val="6"/>
  </w:num>
  <w:num w:numId="11">
    <w:abstractNumId w:val="5"/>
  </w:num>
  <w:num w:numId="12">
    <w:abstractNumId w:val="11"/>
  </w:num>
  <w:num w:numId="13">
    <w:abstractNumId w:val="1"/>
  </w:num>
  <w:num w:numId="14">
    <w:abstractNumId w:val="12"/>
  </w:num>
  <w:num w:numId="15">
    <w:abstractNumId w:val="16"/>
  </w:num>
  <w:num w:numId="16">
    <w:abstractNumId w:val="8"/>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ED"/>
    <w:rsid w:val="00001E57"/>
    <w:rsid w:val="0000203B"/>
    <w:rsid w:val="00002441"/>
    <w:rsid w:val="000075F6"/>
    <w:rsid w:val="0001302A"/>
    <w:rsid w:val="0001399F"/>
    <w:rsid w:val="00014614"/>
    <w:rsid w:val="00014882"/>
    <w:rsid w:val="0001512A"/>
    <w:rsid w:val="00016237"/>
    <w:rsid w:val="00017575"/>
    <w:rsid w:val="00023498"/>
    <w:rsid w:val="000279F0"/>
    <w:rsid w:val="00027B0B"/>
    <w:rsid w:val="00030806"/>
    <w:rsid w:val="00031496"/>
    <w:rsid w:val="00041BCA"/>
    <w:rsid w:val="00041D06"/>
    <w:rsid w:val="000432E8"/>
    <w:rsid w:val="00043DF6"/>
    <w:rsid w:val="0004408C"/>
    <w:rsid w:val="00044F81"/>
    <w:rsid w:val="0004532D"/>
    <w:rsid w:val="000458D2"/>
    <w:rsid w:val="00045DB6"/>
    <w:rsid w:val="00050F00"/>
    <w:rsid w:val="000516F5"/>
    <w:rsid w:val="000555FF"/>
    <w:rsid w:val="00057CA1"/>
    <w:rsid w:val="00063C14"/>
    <w:rsid w:val="00065119"/>
    <w:rsid w:val="000658A3"/>
    <w:rsid w:val="0006603F"/>
    <w:rsid w:val="00070CBE"/>
    <w:rsid w:val="000769A8"/>
    <w:rsid w:val="00081E83"/>
    <w:rsid w:val="0008217A"/>
    <w:rsid w:val="000870A2"/>
    <w:rsid w:val="00087D06"/>
    <w:rsid w:val="000938F6"/>
    <w:rsid w:val="000A0A6B"/>
    <w:rsid w:val="000A4093"/>
    <w:rsid w:val="000A460A"/>
    <w:rsid w:val="000A7BDA"/>
    <w:rsid w:val="000B0468"/>
    <w:rsid w:val="000B0B92"/>
    <w:rsid w:val="000B2796"/>
    <w:rsid w:val="000B4FD0"/>
    <w:rsid w:val="000C241E"/>
    <w:rsid w:val="000C5ED7"/>
    <w:rsid w:val="000D00A2"/>
    <w:rsid w:val="000D1028"/>
    <w:rsid w:val="000D4A3C"/>
    <w:rsid w:val="000D595E"/>
    <w:rsid w:val="000D6B0D"/>
    <w:rsid w:val="000E0840"/>
    <w:rsid w:val="000E70D2"/>
    <w:rsid w:val="000E7A73"/>
    <w:rsid w:val="000F2EF6"/>
    <w:rsid w:val="000F57E2"/>
    <w:rsid w:val="000F696B"/>
    <w:rsid w:val="0010024E"/>
    <w:rsid w:val="00103218"/>
    <w:rsid w:val="00104EC6"/>
    <w:rsid w:val="001071F5"/>
    <w:rsid w:val="00107EFE"/>
    <w:rsid w:val="00112E97"/>
    <w:rsid w:val="00112FAE"/>
    <w:rsid w:val="001135D5"/>
    <w:rsid w:val="001153DB"/>
    <w:rsid w:val="00116B7E"/>
    <w:rsid w:val="00120992"/>
    <w:rsid w:val="0012556A"/>
    <w:rsid w:val="0012631B"/>
    <w:rsid w:val="001300AF"/>
    <w:rsid w:val="00134761"/>
    <w:rsid w:val="00135B62"/>
    <w:rsid w:val="00137899"/>
    <w:rsid w:val="00137B6C"/>
    <w:rsid w:val="00140103"/>
    <w:rsid w:val="0014284D"/>
    <w:rsid w:val="001434F1"/>
    <w:rsid w:val="00144169"/>
    <w:rsid w:val="0014463A"/>
    <w:rsid w:val="00147CAC"/>
    <w:rsid w:val="00150194"/>
    <w:rsid w:val="00150637"/>
    <w:rsid w:val="00153184"/>
    <w:rsid w:val="001605FC"/>
    <w:rsid w:val="00160F23"/>
    <w:rsid w:val="00162080"/>
    <w:rsid w:val="00162404"/>
    <w:rsid w:val="00164976"/>
    <w:rsid w:val="0016569D"/>
    <w:rsid w:val="001701E0"/>
    <w:rsid w:val="001702D8"/>
    <w:rsid w:val="00176B9A"/>
    <w:rsid w:val="00177529"/>
    <w:rsid w:val="001804BD"/>
    <w:rsid w:val="00181265"/>
    <w:rsid w:val="0019307A"/>
    <w:rsid w:val="0019464F"/>
    <w:rsid w:val="00194F6F"/>
    <w:rsid w:val="0019742C"/>
    <w:rsid w:val="0019790E"/>
    <w:rsid w:val="001A10F1"/>
    <w:rsid w:val="001A2AA5"/>
    <w:rsid w:val="001A4F96"/>
    <w:rsid w:val="001A5289"/>
    <w:rsid w:val="001A6C3F"/>
    <w:rsid w:val="001A73C6"/>
    <w:rsid w:val="001A747A"/>
    <w:rsid w:val="001B04DF"/>
    <w:rsid w:val="001B0DE2"/>
    <w:rsid w:val="001B137F"/>
    <w:rsid w:val="001B3D8E"/>
    <w:rsid w:val="001C08E3"/>
    <w:rsid w:val="001C1CBD"/>
    <w:rsid w:val="001C1EE5"/>
    <w:rsid w:val="001C2C67"/>
    <w:rsid w:val="001C388F"/>
    <w:rsid w:val="001C4EC3"/>
    <w:rsid w:val="001D715D"/>
    <w:rsid w:val="001E201C"/>
    <w:rsid w:val="001E71D4"/>
    <w:rsid w:val="001F125B"/>
    <w:rsid w:val="001F126C"/>
    <w:rsid w:val="001F1DF0"/>
    <w:rsid w:val="001F2212"/>
    <w:rsid w:val="001F24E4"/>
    <w:rsid w:val="001F48CB"/>
    <w:rsid w:val="001F5A73"/>
    <w:rsid w:val="001F7F6F"/>
    <w:rsid w:val="00200E80"/>
    <w:rsid w:val="00202447"/>
    <w:rsid w:val="00205952"/>
    <w:rsid w:val="0021254B"/>
    <w:rsid w:val="002207D0"/>
    <w:rsid w:val="002211EF"/>
    <w:rsid w:val="00221B6F"/>
    <w:rsid w:val="00222D48"/>
    <w:rsid w:val="00225DD4"/>
    <w:rsid w:val="002265F5"/>
    <w:rsid w:val="00227CAA"/>
    <w:rsid w:val="002349D3"/>
    <w:rsid w:val="00236024"/>
    <w:rsid w:val="002365FB"/>
    <w:rsid w:val="00237553"/>
    <w:rsid w:val="002418E1"/>
    <w:rsid w:val="00243355"/>
    <w:rsid w:val="00246660"/>
    <w:rsid w:val="00247757"/>
    <w:rsid w:val="0025169C"/>
    <w:rsid w:val="0025295E"/>
    <w:rsid w:val="0026127E"/>
    <w:rsid w:val="002656DF"/>
    <w:rsid w:val="002661F4"/>
    <w:rsid w:val="00266914"/>
    <w:rsid w:val="002671F6"/>
    <w:rsid w:val="0027288C"/>
    <w:rsid w:val="002739A7"/>
    <w:rsid w:val="00273C92"/>
    <w:rsid w:val="00273F18"/>
    <w:rsid w:val="00274014"/>
    <w:rsid w:val="0027468B"/>
    <w:rsid w:val="00274824"/>
    <w:rsid w:val="00274F39"/>
    <w:rsid w:val="002750F3"/>
    <w:rsid w:val="00280630"/>
    <w:rsid w:val="00280F5D"/>
    <w:rsid w:val="00282196"/>
    <w:rsid w:val="00284940"/>
    <w:rsid w:val="002854A9"/>
    <w:rsid w:val="0028705B"/>
    <w:rsid w:val="0028775C"/>
    <w:rsid w:val="00293127"/>
    <w:rsid w:val="00293E5F"/>
    <w:rsid w:val="002B14BE"/>
    <w:rsid w:val="002B2A0A"/>
    <w:rsid w:val="002B31AD"/>
    <w:rsid w:val="002B36E5"/>
    <w:rsid w:val="002B7403"/>
    <w:rsid w:val="002C2A44"/>
    <w:rsid w:val="002C3BEF"/>
    <w:rsid w:val="002C3C63"/>
    <w:rsid w:val="002C7C3F"/>
    <w:rsid w:val="002C7CEC"/>
    <w:rsid w:val="002D1F84"/>
    <w:rsid w:val="002D4D00"/>
    <w:rsid w:val="002D654C"/>
    <w:rsid w:val="002D7FFC"/>
    <w:rsid w:val="002E004C"/>
    <w:rsid w:val="002E24AC"/>
    <w:rsid w:val="002E3307"/>
    <w:rsid w:val="002E4B7E"/>
    <w:rsid w:val="002E7451"/>
    <w:rsid w:val="002E7E78"/>
    <w:rsid w:val="002F0AB9"/>
    <w:rsid w:val="002F2A67"/>
    <w:rsid w:val="002F6238"/>
    <w:rsid w:val="00303C6E"/>
    <w:rsid w:val="00306F64"/>
    <w:rsid w:val="00307018"/>
    <w:rsid w:val="003073E6"/>
    <w:rsid w:val="00310137"/>
    <w:rsid w:val="00310D38"/>
    <w:rsid w:val="00311054"/>
    <w:rsid w:val="00311092"/>
    <w:rsid w:val="00311816"/>
    <w:rsid w:val="0031361E"/>
    <w:rsid w:val="003168D4"/>
    <w:rsid w:val="003174A4"/>
    <w:rsid w:val="00320EB0"/>
    <w:rsid w:val="00322BA7"/>
    <w:rsid w:val="003233BE"/>
    <w:rsid w:val="00327A03"/>
    <w:rsid w:val="00327DB8"/>
    <w:rsid w:val="0033019F"/>
    <w:rsid w:val="003312F5"/>
    <w:rsid w:val="0033231D"/>
    <w:rsid w:val="0033592D"/>
    <w:rsid w:val="00337032"/>
    <w:rsid w:val="003406A9"/>
    <w:rsid w:val="00341E7A"/>
    <w:rsid w:val="00346A64"/>
    <w:rsid w:val="00351E17"/>
    <w:rsid w:val="0035307B"/>
    <w:rsid w:val="00355635"/>
    <w:rsid w:val="0035621B"/>
    <w:rsid w:val="00361373"/>
    <w:rsid w:val="00366058"/>
    <w:rsid w:val="003661CB"/>
    <w:rsid w:val="003700DC"/>
    <w:rsid w:val="003710DE"/>
    <w:rsid w:val="003742C5"/>
    <w:rsid w:val="00374362"/>
    <w:rsid w:val="003745EB"/>
    <w:rsid w:val="0037626B"/>
    <w:rsid w:val="00380D57"/>
    <w:rsid w:val="00382680"/>
    <w:rsid w:val="00384AF1"/>
    <w:rsid w:val="003853D9"/>
    <w:rsid w:val="00390B0B"/>
    <w:rsid w:val="00391C2F"/>
    <w:rsid w:val="00392F3F"/>
    <w:rsid w:val="0039343A"/>
    <w:rsid w:val="003936B3"/>
    <w:rsid w:val="003A52EE"/>
    <w:rsid w:val="003A70B1"/>
    <w:rsid w:val="003B0AF2"/>
    <w:rsid w:val="003B563F"/>
    <w:rsid w:val="003B688C"/>
    <w:rsid w:val="003B6942"/>
    <w:rsid w:val="003B73E0"/>
    <w:rsid w:val="003B7C93"/>
    <w:rsid w:val="003C0352"/>
    <w:rsid w:val="003C10A9"/>
    <w:rsid w:val="003C10B9"/>
    <w:rsid w:val="003C1D09"/>
    <w:rsid w:val="003C21B5"/>
    <w:rsid w:val="003D1D4E"/>
    <w:rsid w:val="003D4463"/>
    <w:rsid w:val="003D6DB5"/>
    <w:rsid w:val="003D75F4"/>
    <w:rsid w:val="003E3DD5"/>
    <w:rsid w:val="003E6A53"/>
    <w:rsid w:val="003E7F26"/>
    <w:rsid w:val="003F19C1"/>
    <w:rsid w:val="003F451E"/>
    <w:rsid w:val="00402D97"/>
    <w:rsid w:val="00404D53"/>
    <w:rsid w:val="00410E02"/>
    <w:rsid w:val="00412110"/>
    <w:rsid w:val="004121C2"/>
    <w:rsid w:val="00413091"/>
    <w:rsid w:val="00413549"/>
    <w:rsid w:val="00413910"/>
    <w:rsid w:val="0041422E"/>
    <w:rsid w:val="004172A5"/>
    <w:rsid w:val="004234B0"/>
    <w:rsid w:val="004257FF"/>
    <w:rsid w:val="0043089A"/>
    <w:rsid w:val="0043257D"/>
    <w:rsid w:val="0043592A"/>
    <w:rsid w:val="00435994"/>
    <w:rsid w:val="0044133D"/>
    <w:rsid w:val="004608CA"/>
    <w:rsid w:val="00461EA4"/>
    <w:rsid w:val="0046317D"/>
    <w:rsid w:val="00466275"/>
    <w:rsid w:val="00466D25"/>
    <w:rsid w:val="00467F3F"/>
    <w:rsid w:val="0047146B"/>
    <w:rsid w:val="00473C68"/>
    <w:rsid w:val="00474EE4"/>
    <w:rsid w:val="00486BF4"/>
    <w:rsid w:val="00491504"/>
    <w:rsid w:val="00491D43"/>
    <w:rsid w:val="00496867"/>
    <w:rsid w:val="004A0174"/>
    <w:rsid w:val="004A0ACE"/>
    <w:rsid w:val="004A139B"/>
    <w:rsid w:val="004A33DD"/>
    <w:rsid w:val="004A4EFC"/>
    <w:rsid w:val="004A610D"/>
    <w:rsid w:val="004A621B"/>
    <w:rsid w:val="004A644D"/>
    <w:rsid w:val="004A7176"/>
    <w:rsid w:val="004A76EF"/>
    <w:rsid w:val="004B0103"/>
    <w:rsid w:val="004B6F15"/>
    <w:rsid w:val="004C570F"/>
    <w:rsid w:val="004C7405"/>
    <w:rsid w:val="004D404A"/>
    <w:rsid w:val="004D63CD"/>
    <w:rsid w:val="004D768E"/>
    <w:rsid w:val="004E12D9"/>
    <w:rsid w:val="004E13EB"/>
    <w:rsid w:val="004E1E5B"/>
    <w:rsid w:val="004E4ECA"/>
    <w:rsid w:val="004E55E1"/>
    <w:rsid w:val="004E6744"/>
    <w:rsid w:val="004F1A81"/>
    <w:rsid w:val="004F63CB"/>
    <w:rsid w:val="00501007"/>
    <w:rsid w:val="005013F2"/>
    <w:rsid w:val="00504960"/>
    <w:rsid w:val="00505F78"/>
    <w:rsid w:val="00506A94"/>
    <w:rsid w:val="005108A7"/>
    <w:rsid w:val="00511DB9"/>
    <w:rsid w:val="00513D5A"/>
    <w:rsid w:val="00514383"/>
    <w:rsid w:val="00520264"/>
    <w:rsid w:val="00521081"/>
    <w:rsid w:val="0052382F"/>
    <w:rsid w:val="005253F4"/>
    <w:rsid w:val="00525980"/>
    <w:rsid w:val="005315AB"/>
    <w:rsid w:val="005349CB"/>
    <w:rsid w:val="005366CF"/>
    <w:rsid w:val="00541C65"/>
    <w:rsid w:val="0054473E"/>
    <w:rsid w:val="00545F3D"/>
    <w:rsid w:val="00550D9F"/>
    <w:rsid w:val="005623A4"/>
    <w:rsid w:val="00564858"/>
    <w:rsid w:val="00566AF1"/>
    <w:rsid w:val="00571376"/>
    <w:rsid w:val="0057352A"/>
    <w:rsid w:val="005743C0"/>
    <w:rsid w:val="00575A43"/>
    <w:rsid w:val="00576A91"/>
    <w:rsid w:val="0057700C"/>
    <w:rsid w:val="005841C1"/>
    <w:rsid w:val="0059076B"/>
    <w:rsid w:val="005916C3"/>
    <w:rsid w:val="00592FCF"/>
    <w:rsid w:val="00593936"/>
    <w:rsid w:val="00595E37"/>
    <w:rsid w:val="00597C3D"/>
    <w:rsid w:val="00597F2A"/>
    <w:rsid w:val="005A0184"/>
    <w:rsid w:val="005A0FE2"/>
    <w:rsid w:val="005A1649"/>
    <w:rsid w:val="005A1949"/>
    <w:rsid w:val="005A48EA"/>
    <w:rsid w:val="005B25F3"/>
    <w:rsid w:val="005B5D40"/>
    <w:rsid w:val="005B63B9"/>
    <w:rsid w:val="005B6499"/>
    <w:rsid w:val="005C1137"/>
    <w:rsid w:val="005C29DC"/>
    <w:rsid w:val="005C56CE"/>
    <w:rsid w:val="005C69E8"/>
    <w:rsid w:val="005D18A1"/>
    <w:rsid w:val="005E2A4F"/>
    <w:rsid w:val="005F3824"/>
    <w:rsid w:val="005F404C"/>
    <w:rsid w:val="005F5325"/>
    <w:rsid w:val="005F6B41"/>
    <w:rsid w:val="005F71B5"/>
    <w:rsid w:val="006017FE"/>
    <w:rsid w:val="006019DC"/>
    <w:rsid w:val="00603342"/>
    <w:rsid w:val="00605C96"/>
    <w:rsid w:val="00605EA7"/>
    <w:rsid w:val="00607F69"/>
    <w:rsid w:val="006105A0"/>
    <w:rsid w:val="00623D6D"/>
    <w:rsid w:val="00625AA1"/>
    <w:rsid w:val="00635F16"/>
    <w:rsid w:val="00636B7A"/>
    <w:rsid w:val="00641E2F"/>
    <w:rsid w:val="00647954"/>
    <w:rsid w:val="00653AEA"/>
    <w:rsid w:val="006571B5"/>
    <w:rsid w:val="00665A9F"/>
    <w:rsid w:val="00666D3C"/>
    <w:rsid w:val="00670E50"/>
    <w:rsid w:val="006740BA"/>
    <w:rsid w:val="00674ABA"/>
    <w:rsid w:val="00677291"/>
    <w:rsid w:val="00677521"/>
    <w:rsid w:val="006804D2"/>
    <w:rsid w:val="00680F28"/>
    <w:rsid w:val="00680F8D"/>
    <w:rsid w:val="00684262"/>
    <w:rsid w:val="00692632"/>
    <w:rsid w:val="00693712"/>
    <w:rsid w:val="0069649E"/>
    <w:rsid w:val="00697D2A"/>
    <w:rsid w:val="006A03F4"/>
    <w:rsid w:val="006A28E7"/>
    <w:rsid w:val="006A5CAA"/>
    <w:rsid w:val="006B06F8"/>
    <w:rsid w:val="006B1E20"/>
    <w:rsid w:val="006B24D7"/>
    <w:rsid w:val="006B28EF"/>
    <w:rsid w:val="006B4084"/>
    <w:rsid w:val="006B73AD"/>
    <w:rsid w:val="006C1999"/>
    <w:rsid w:val="006D005D"/>
    <w:rsid w:val="006D1561"/>
    <w:rsid w:val="006D3E38"/>
    <w:rsid w:val="006D44B4"/>
    <w:rsid w:val="006D5E36"/>
    <w:rsid w:val="006D7196"/>
    <w:rsid w:val="006D7707"/>
    <w:rsid w:val="006D7F03"/>
    <w:rsid w:val="006E01E2"/>
    <w:rsid w:val="006E0CF8"/>
    <w:rsid w:val="006E4F30"/>
    <w:rsid w:val="006E5555"/>
    <w:rsid w:val="006E6432"/>
    <w:rsid w:val="006F00A5"/>
    <w:rsid w:val="00702341"/>
    <w:rsid w:val="00703A27"/>
    <w:rsid w:val="00704283"/>
    <w:rsid w:val="0070619D"/>
    <w:rsid w:val="00706672"/>
    <w:rsid w:val="0071062A"/>
    <w:rsid w:val="00720DA8"/>
    <w:rsid w:val="00722F28"/>
    <w:rsid w:val="00723F47"/>
    <w:rsid w:val="0072525C"/>
    <w:rsid w:val="00726A88"/>
    <w:rsid w:val="00727015"/>
    <w:rsid w:val="00727658"/>
    <w:rsid w:val="00727C08"/>
    <w:rsid w:val="00731AED"/>
    <w:rsid w:val="00731F92"/>
    <w:rsid w:val="0073275B"/>
    <w:rsid w:val="00734CC3"/>
    <w:rsid w:val="0074130F"/>
    <w:rsid w:val="007456C4"/>
    <w:rsid w:val="00753D99"/>
    <w:rsid w:val="007552A6"/>
    <w:rsid w:val="00755B96"/>
    <w:rsid w:val="007561F7"/>
    <w:rsid w:val="00757270"/>
    <w:rsid w:val="0076478A"/>
    <w:rsid w:val="00766243"/>
    <w:rsid w:val="007705B5"/>
    <w:rsid w:val="007715D1"/>
    <w:rsid w:val="00771C1D"/>
    <w:rsid w:val="00772081"/>
    <w:rsid w:val="00774F75"/>
    <w:rsid w:val="007759DE"/>
    <w:rsid w:val="0077786D"/>
    <w:rsid w:val="00787031"/>
    <w:rsid w:val="00787097"/>
    <w:rsid w:val="007906CF"/>
    <w:rsid w:val="0079113E"/>
    <w:rsid w:val="0079268A"/>
    <w:rsid w:val="00796511"/>
    <w:rsid w:val="007970D1"/>
    <w:rsid w:val="007A1F65"/>
    <w:rsid w:val="007A33CC"/>
    <w:rsid w:val="007A3804"/>
    <w:rsid w:val="007A3E97"/>
    <w:rsid w:val="007A40D7"/>
    <w:rsid w:val="007A532D"/>
    <w:rsid w:val="007A7CAA"/>
    <w:rsid w:val="007B0EC8"/>
    <w:rsid w:val="007B39E9"/>
    <w:rsid w:val="007B445D"/>
    <w:rsid w:val="007B5FA1"/>
    <w:rsid w:val="007B71B3"/>
    <w:rsid w:val="007C0AAF"/>
    <w:rsid w:val="007C1E1F"/>
    <w:rsid w:val="007C6747"/>
    <w:rsid w:val="007C6D9D"/>
    <w:rsid w:val="007C6E04"/>
    <w:rsid w:val="007D08DE"/>
    <w:rsid w:val="007D3C06"/>
    <w:rsid w:val="007D7370"/>
    <w:rsid w:val="007D7C3F"/>
    <w:rsid w:val="007E6016"/>
    <w:rsid w:val="007E65E3"/>
    <w:rsid w:val="007F05B2"/>
    <w:rsid w:val="007F0BBA"/>
    <w:rsid w:val="007F1C40"/>
    <w:rsid w:val="007F7801"/>
    <w:rsid w:val="00801711"/>
    <w:rsid w:val="00803EB8"/>
    <w:rsid w:val="00803F66"/>
    <w:rsid w:val="00806A99"/>
    <w:rsid w:val="00806FFD"/>
    <w:rsid w:val="008070F7"/>
    <w:rsid w:val="00811B9D"/>
    <w:rsid w:val="00811D81"/>
    <w:rsid w:val="00812C44"/>
    <w:rsid w:val="008130F2"/>
    <w:rsid w:val="00813C14"/>
    <w:rsid w:val="00813C1C"/>
    <w:rsid w:val="008156A2"/>
    <w:rsid w:val="00817F43"/>
    <w:rsid w:val="00820D9F"/>
    <w:rsid w:val="00821171"/>
    <w:rsid w:val="008218FC"/>
    <w:rsid w:val="00831874"/>
    <w:rsid w:val="00836D2E"/>
    <w:rsid w:val="00841706"/>
    <w:rsid w:val="00844A18"/>
    <w:rsid w:val="008511B5"/>
    <w:rsid w:val="0085177E"/>
    <w:rsid w:val="008517DA"/>
    <w:rsid w:val="0085232D"/>
    <w:rsid w:val="00854CCF"/>
    <w:rsid w:val="008560B0"/>
    <w:rsid w:val="00856733"/>
    <w:rsid w:val="00856A70"/>
    <w:rsid w:val="008604C8"/>
    <w:rsid w:val="008617EC"/>
    <w:rsid w:val="008624EE"/>
    <w:rsid w:val="00862E67"/>
    <w:rsid w:val="008655E7"/>
    <w:rsid w:val="00871F4A"/>
    <w:rsid w:val="00873374"/>
    <w:rsid w:val="008742EB"/>
    <w:rsid w:val="00874404"/>
    <w:rsid w:val="008754EF"/>
    <w:rsid w:val="008804B4"/>
    <w:rsid w:val="00885259"/>
    <w:rsid w:val="00890711"/>
    <w:rsid w:val="00891255"/>
    <w:rsid w:val="0089357A"/>
    <w:rsid w:val="00893CEA"/>
    <w:rsid w:val="00894D7B"/>
    <w:rsid w:val="0089599C"/>
    <w:rsid w:val="00895FD1"/>
    <w:rsid w:val="008A08A7"/>
    <w:rsid w:val="008A41B7"/>
    <w:rsid w:val="008A50BA"/>
    <w:rsid w:val="008B45DD"/>
    <w:rsid w:val="008B5611"/>
    <w:rsid w:val="008B5C6B"/>
    <w:rsid w:val="008B7C26"/>
    <w:rsid w:val="008C093A"/>
    <w:rsid w:val="008C1825"/>
    <w:rsid w:val="008C4965"/>
    <w:rsid w:val="008C7B31"/>
    <w:rsid w:val="008D217C"/>
    <w:rsid w:val="008D5873"/>
    <w:rsid w:val="008D6E2A"/>
    <w:rsid w:val="008D7EDA"/>
    <w:rsid w:val="008E0E9A"/>
    <w:rsid w:val="008E1131"/>
    <w:rsid w:val="008E362D"/>
    <w:rsid w:val="008F1621"/>
    <w:rsid w:val="008F50BC"/>
    <w:rsid w:val="008F58D7"/>
    <w:rsid w:val="00901816"/>
    <w:rsid w:val="009019FD"/>
    <w:rsid w:val="009022E5"/>
    <w:rsid w:val="0090490F"/>
    <w:rsid w:val="00910F4B"/>
    <w:rsid w:val="00911B70"/>
    <w:rsid w:val="009149ED"/>
    <w:rsid w:val="0092224E"/>
    <w:rsid w:val="00923E54"/>
    <w:rsid w:val="0092659C"/>
    <w:rsid w:val="009266D3"/>
    <w:rsid w:val="00932EBC"/>
    <w:rsid w:val="00935F46"/>
    <w:rsid w:val="009360B9"/>
    <w:rsid w:val="009474EC"/>
    <w:rsid w:val="0094787B"/>
    <w:rsid w:val="009500D0"/>
    <w:rsid w:val="00951531"/>
    <w:rsid w:val="0095459B"/>
    <w:rsid w:val="00957743"/>
    <w:rsid w:val="00960A92"/>
    <w:rsid w:val="00962B36"/>
    <w:rsid w:val="0096339B"/>
    <w:rsid w:val="009638B7"/>
    <w:rsid w:val="0096480D"/>
    <w:rsid w:val="009651B3"/>
    <w:rsid w:val="00970D1A"/>
    <w:rsid w:val="00972027"/>
    <w:rsid w:val="009739F7"/>
    <w:rsid w:val="00974002"/>
    <w:rsid w:val="00975419"/>
    <w:rsid w:val="00977A45"/>
    <w:rsid w:val="00982A00"/>
    <w:rsid w:val="0098436D"/>
    <w:rsid w:val="00985770"/>
    <w:rsid w:val="009860E2"/>
    <w:rsid w:val="009866B1"/>
    <w:rsid w:val="009904ED"/>
    <w:rsid w:val="00993D9C"/>
    <w:rsid w:val="00997F68"/>
    <w:rsid w:val="009A0147"/>
    <w:rsid w:val="009A10AE"/>
    <w:rsid w:val="009B0462"/>
    <w:rsid w:val="009B062C"/>
    <w:rsid w:val="009B1AC7"/>
    <w:rsid w:val="009B5E3B"/>
    <w:rsid w:val="009B632A"/>
    <w:rsid w:val="009B7355"/>
    <w:rsid w:val="009C1AE0"/>
    <w:rsid w:val="009C6896"/>
    <w:rsid w:val="009D296D"/>
    <w:rsid w:val="009D319E"/>
    <w:rsid w:val="009D4391"/>
    <w:rsid w:val="009D55DB"/>
    <w:rsid w:val="009E2D4D"/>
    <w:rsid w:val="009E2E77"/>
    <w:rsid w:val="009E4F0C"/>
    <w:rsid w:val="009E69FC"/>
    <w:rsid w:val="00A07BCC"/>
    <w:rsid w:val="00A10DA4"/>
    <w:rsid w:val="00A12BCB"/>
    <w:rsid w:val="00A14ECD"/>
    <w:rsid w:val="00A1705D"/>
    <w:rsid w:val="00A223CC"/>
    <w:rsid w:val="00A3200A"/>
    <w:rsid w:val="00A3255B"/>
    <w:rsid w:val="00A32C3A"/>
    <w:rsid w:val="00A343EF"/>
    <w:rsid w:val="00A378FF"/>
    <w:rsid w:val="00A40891"/>
    <w:rsid w:val="00A42305"/>
    <w:rsid w:val="00A4254A"/>
    <w:rsid w:val="00A45679"/>
    <w:rsid w:val="00A45B79"/>
    <w:rsid w:val="00A45E38"/>
    <w:rsid w:val="00A627C3"/>
    <w:rsid w:val="00A67587"/>
    <w:rsid w:val="00A72646"/>
    <w:rsid w:val="00A73746"/>
    <w:rsid w:val="00A74871"/>
    <w:rsid w:val="00A74A17"/>
    <w:rsid w:val="00A75F5C"/>
    <w:rsid w:val="00A77FB2"/>
    <w:rsid w:val="00A839C0"/>
    <w:rsid w:val="00A83A9B"/>
    <w:rsid w:val="00A8489E"/>
    <w:rsid w:val="00A86316"/>
    <w:rsid w:val="00A920CF"/>
    <w:rsid w:val="00AA0F7A"/>
    <w:rsid w:val="00AA3719"/>
    <w:rsid w:val="00AA56D1"/>
    <w:rsid w:val="00AC15CE"/>
    <w:rsid w:val="00AC19E4"/>
    <w:rsid w:val="00AC33F8"/>
    <w:rsid w:val="00AC3CDB"/>
    <w:rsid w:val="00AC457C"/>
    <w:rsid w:val="00AC460D"/>
    <w:rsid w:val="00AC46E6"/>
    <w:rsid w:val="00AC50C3"/>
    <w:rsid w:val="00AC6BC5"/>
    <w:rsid w:val="00AD7DA5"/>
    <w:rsid w:val="00AE0D15"/>
    <w:rsid w:val="00AE4469"/>
    <w:rsid w:val="00AE54F1"/>
    <w:rsid w:val="00AF3580"/>
    <w:rsid w:val="00AF373C"/>
    <w:rsid w:val="00AF4B0A"/>
    <w:rsid w:val="00AF77AF"/>
    <w:rsid w:val="00B04777"/>
    <w:rsid w:val="00B104B2"/>
    <w:rsid w:val="00B10B9D"/>
    <w:rsid w:val="00B11A7E"/>
    <w:rsid w:val="00B138C2"/>
    <w:rsid w:val="00B251DB"/>
    <w:rsid w:val="00B26136"/>
    <w:rsid w:val="00B335B1"/>
    <w:rsid w:val="00B34066"/>
    <w:rsid w:val="00B3766D"/>
    <w:rsid w:val="00B400DD"/>
    <w:rsid w:val="00B41E4C"/>
    <w:rsid w:val="00B464BA"/>
    <w:rsid w:val="00B5051D"/>
    <w:rsid w:val="00B52531"/>
    <w:rsid w:val="00B52A40"/>
    <w:rsid w:val="00B543EC"/>
    <w:rsid w:val="00B622B7"/>
    <w:rsid w:val="00B6654D"/>
    <w:rsid w:val="00B73001"/>
    <w:rsid w:val="00B76C4F"/>
    <w:rsid w:val="00B80877"/>
    <w:rsid w:val="00B82EC8"/>
    <w:rsid w:val="00B9146B"/>
    <w:rsid w:val="00B921EF"/>
    <w:rsid w:val="00B935EC"/>
    <w:rsid w:val="00B9524D"/>
    <w:rsid w:val="00B9592C"/>
    <w:rsid w:val="00B976B9"/>
    <w:rsid w:val="00BA1B3C"/>
    <w:rsid w:val="00BA35DA"/>
    <w:rsid w:val="00BB1FB6"/>
    <w:rsid w:val="00BB6CB8"/>
    <w:rsid w:val="00BB7464"/>
    <w:rsid w:val="00BC19DC"/>
    <w:rsid w:val="00BD1F6F"/>
    <w:rsid w:val="00BD2168"/>
    <w:rsid w:val="00BD4F3C"/>
    <w:rsid w:val="00BD6C64"/>
    <w:rsid w:val="00BE18C9"/>
    <w:rsid w:val="00BE1F9F"/>
    <w:rsid w:val="00BE37D1"/>
    <w:rsid w:val="00BE425F"/>
    <w:rsid w:val="00BE4B2F"/>
    <w:rsid w:val="00BE6D26"/>
    <w:rsid w:val="00BE7664"/>
    <w:rsid w:val="00BF6C6E"/>
    <w:rsid w:val="00BF6FBD"/>
    <w:rsid w:val="00C00233"/>
    <w:rsid w:val="00C0107F"/>
    <w:rsid w:val="00C0204E"/>
    <w:rsid w:val="00C057F6"/>
    <w:rsid w:val="00C05D31"/>
    <w:rsid w:val="00C07828"/>
    <w:rsid w:val="00C10537"/>
    <w:rsid w:val="00C10748"/>
    <w:rsid w:val="00C11006"/>
    <w:rsid w:val="00C12F45"/>
    <w:rsid w:val="00C1545B"/>
    <w:rsid w:val="00C20D98"/>
    <w:rsid w:val="00C2132F"/>
    <w:rsid w:val="00C214AA"/>
    <w:rsid w:val="00C22CBB"/>
    <w:rsid w:val="00C25CF4"/>
    <w:rsid w:val="00C26797"/>
    <w:rsid w:val="00C33A14"/>
    <w:rsid w:val="00C35A83"/>
    <w:rsid w:val="00C35FE2"/>
    <w:rsid w:val="00C37D01"/>
    <w:rsid w:val="00C43C6D"/>
    <w:rsid w:val="00C53C6E"/>
    <w:rsid w:val="00C5404B"/>
    <w:rsid w:val="00C54DB2"/>
    <w:rsid w:val="00C57AA6"/>
    <w:rsid w:val="00C602FB"/>
    <w:rsid w:val="00C622B9"/>
    <w:rsid w:val="00C6381A"/>
    <w:rsid w:val="00C65748"/>
    <w:rsid w:val="00C65A3D"/>
    <w:rsid w:val="00C662DE"/>
    <w:rsid w:val="00C66C4E"/>
    <w:rsid w:val="00C6724B"/>
    <w:rsid w:val="00C72B51"/>
    <w:rsid w:val="00C733AB"/>
    <w:rsid w:val="00C76DB1"/>
    <w:rsid w:val="00C76F71"/>
    <w:rsid w:val="00C824D0"/>
    <w:rsid w:val="00C82D03"/>
    <w:rsid w:val="00C843AD"/>
    <w:rsid w:val="00C8480F"/>
    <w:rsid w:val="00C84C09"/>
    <w:rsid w:val="00C87C3F"/>
    <w:rsid w:val="00C916DB"/>
    <w:rsid w:val="00C91C59"/>
    <w:rsid w:val="00C9736C"/>
    <w:rsid w:val="00C97FFB"/>
    <w:rsid w:val="00CA32CD"/>
    <w:rsid w:val="00CA4C8A"/>
    <w:rsid w:val="00CA6D8B"/>
    <w:rsid w:val="00CB0E27"/>
    <w:rsid w:val="00CB4D19"/>
    <w:rsid w:val="00CB6484"/>
    <w:rsid w:val="00CB6E8E"/>
    <w:rsid w:val="00CC0835"/>
    <w:rsid w:val="00CD22ED"/>
    <w:rsid w:val="00CD4303"/>
    <w:rsid w:val="00CD5AEB"/>
    <w:rsid w:val="00CE00A5"/>
    <w:rsid w:val="00CE0F74"/>
    <w:rsid w:val="00CE1BB4"/>
    <w:rsid w:val="00CE6479"/>
    <w:rsid w:val="00CE7FFE"/>
    <w:rsid w:val="00CF060F"/>
    <w:rsid w:val="00CF6FFC"/>
    <w:rsid w:val="00CF7910"/>
    <w:rsid w:val="00D0199D"/>
    <w:rsid w:val="00D0578C"/>
    <w:rsid w:val="00D123CB"/>
    <w:rsid w:val="00D12D7D"/>
    <w:rsid w:val="00D12F33"/>
    <w:rsid w:val="00D14913"/>
    <w:rsid w:val="00D15E2B"/>
    <w:rsid w:val="00D16FA4"/>
    <w:rsid w:val="00D20133"/>
    <w:rsid w:val="00D20B67"/>
    <w:rsid w:val="00D21D7F"/>
    <w:rsid w:val="00D34F75"/>
    <w:rsid w:val="00D36F27"/>
    <w:rsid w:val="00D41285"/>
    <w:rsid w:val="00D41E1F"/>
    <w:rsid w:val="00D4332D"/>
    <w:rsid w:val="00D465F9"/>
    <w:rsid w:val="00D47E32"/>
    <w:rsid w:val="00D50616"/>
    <w:rsid w:val="00D5290B"/>
    <w:rsid w:val="00D54102"/>
    <w:rsid w:val="00D54F46"/>
    <w:rsid w:val="00D55455"/>
    <w:rsid w:val="00D5559E"/>
    <w:rsid w:val="00D57F6E"/>
    <w:rsid w:val="00D638DB"/>
    <w:rsid w:val="00D65DDC"/>
    <w:rsid w:val="00D66167"/>
    <w:rsid w:val="00D66A61"/>
    <w:rsid w:val="00D673D1"/>
    <w:rsid w:val="00D73368"/>
    <w:rsid w:val="00D744FB"/>
    <w:rsid w:val="00D75D4E"/>
    <w:rsid w:val="00D77231"/>
    <w:rsid w:val="00D83290"/>
    <w:rsid w:val="00D839C6"/>
    <w:rsid w:val="00D85F58"/>
    <w:rsid w:val="00D8744A"/>
    <w:rsid w:val="00D910EA"/>
    <w:rsid w:val="00D91293"/>
    <w:rsid w:val="00D91D28"/>
    <w:rsid w:val="00D92394"/>
    <w:rsid w:val="00D964CD"/>
    <w:rsid w:val="00DA4559"/>
    <w:rsid w:val="00DA625D"/>
    <w:rsid w:val="00DA6830"/>
    <w:rsid w:val="00DA7A2A"/>
    <w:rsid w:val="00DB18CC"/>
    <w:rsid w:val="00DB4F2A"/>
    <w:rsid w:val="00DB6EBD"/>
    <w:rsid w:val="00DB7F47"/>
    <w:rsid w:val="00DC3DF8"/>
    <w:rsid w:val="00DC3F0A"/>
    <w:rsid w:val="00DC5409"/>
    <w:rsid w:val="00DC54C5"/>
    <w:rsid w:val="00DC5AD9"/>
    <w:rsid w:val="00DC674B"/>
    <w:rsid w:val="00DD321F"/>
    <w:rsid w:val="00DD4386"/>
    <w:rsid w:val="00DD43FF"/>
    <w:rsid w:val="00DD7150"/>
    <w:rsid w:val="00DD785A"/>
    <w:rsid w:val="00DE4AED"/>
    <w:rsid w:val="00DF483C"/>
    <w:rsid w:val="00DF764E"/>
    <w:rsid w:val="00DF7A53"/>
    <w:rsid w:val="00E04FB0"/>
    <w:rsid w:val="00E0597E"/>
    <w:rsid w:val="00E05F31"/>
    <w:rsid w:val="00E12847"/>
    <w:rsid w:val="00E130C4"/>
    <w:rsid w:val="00E15426"/>
    <w:rsid w:val="00E17F3E"/>
    <w:rsid w:val="00E24C94"/>
    <w:rsid w:val="00E264C8"/>
    <w:rsid w:val="00E3169B"/>
    <w:rsid w:val="00E34A82"/>
    <w:rsid w:val="00E36602"/>
    <w:rsid w:val="00E40736"/>
    <w:rsid w:val="00E41E78"/>
    <w:rsid w:val="00E45958"/>
    <w:rsid w:val="00E4629D"/>
    <w:rsid w:val="00E51AD7"/>
    <w:rsid w:val="00E51C8E"/>
    <w:rsid w:val="00E529B7"/>
    <w:rsid w:val="00E55C97"/>
    <w:rsid w:val="00E61D4D"/>
    <w:rsid w:val="00E63A0F"/>
    <w:rsid w:val="00E63BA6"/>
    <w:rsid w:val="00E643A9"/>
    <w:rsid w:val="00E64860"/>
    <w:rsid w:val="00E6524C"/>
    <w:rsid w:val="00E6594A"/>
    <w:rsid w:val="00E71398"/>
    <w:rsid w:val="00E738C0"/>
    <w:rsid w:val="00E75459"/>
    <w:rsid w:val="00E823F6"/>
    <w:rsid w:val="00E830D1"/>
    <w:rsid w:val="00E8583F"/>
    <w:rsid w:val="00E90526"/>
    <w:rsid w:val="00E90955"/>
    <w:rsid w:val="00E91D87"/>
    <w:rsid w:val="00E92AF8"/>
    <w:rsid w:val="00E93183"/>
    <w:rsid w:val="00EA2253"/>
    <w:rsid w:val="00EA3C23"/>
    <w:rsid w:val="00EA67F4"/>
    <w:rsid w:val="00EB6BAC"/>
    <w:rsid w:val="00EB6DDA"/>
    <w:rsid w:val="00EB7803"/>
    <w:rsid w:val="00EC29DF"/>
    <w:rsid w:val="00EC3385"/>
    <w:rsid w:val="00ED6C3F"/>
    <w:rsid w:val="00EE1C70"/>
    <w:rsid w:val="00EE56B1"/>
    <w:rsid w:val="00EF2CC1"/>
    <w:rsid w:val="00EF3934"/>
    <w:rsid w:val="00EF3B03"/>
    <w:rsid w:val="00EF652E"/>
    <w:rsid w:val="00F01CEF"/>
    <w:rsid w:val="00F02372"/>
    <w:rsid w:val="00F031EA"/>
    <w:rsid w:val="00F05156"/>
    <w:rsid w:val="00F05DEC"/>
    <w:rsid w:val="00F05F0F"/>
    <w:rsid w:val="00F062AD"/>
    <w:rsid w:val="00F10862"/>
    <w:rsid w:val="00F109A8"/>
    <w:rsid w:val="00F129B4"/>
    <w:rsid w:val="00F13341"/>
    <w:rsid w:val="00F14699"/>
    <w:rsid w:val="00F20625"/>
    <w:rsid w:val="00F21573"/>
    <w:rsid w:val="00F2161F"/>
    <w:rsid w:val="00F21B80"/>
    <w:rsid w:val="00F248FF"/>
    <w:rsid w:val="00F4069C"/>
    <w:rsid w:val="00F42FEB"/>
    <w:rsid w:val="00F45497"/>
    <w:rsid w:val="00F47C84"/>
    <w:rsid w:val="00F50671"/>
    <w:rsid w:val="00F6506F"/>
    <w:rsid w:val="00F677EA"/>
    <w:rsid w:val="00F67822"/>
    <w:rsid w:val="00F73EA2"/>
    <w:rsid w:val="00F75DC9"/>
    <w:rsid w:val="00F8029A"/>
    <w:rsid w:val="00F80990"/>
    <w:rsid w:val="00F82516"/>
    <w:rsid w:val="00F832EE"/>
    <w:rsid w:val="00F84C06"/>
    <w:rsid w:val="00F851E3"/>
    <w:rsid w:val="00F90250"/>
    <w:rsid w:val="00F90366"/>
    <w:rsid w:val="00F92A64"/>
    <w:rsid w:val="00F96906"/>
    <w:rsid w:val="00FA1A35"/>
    <w:rsid w:val="00FA1C79"/>
    <w:rsid w:val="00FA23DB"/>
    <w:rsid w:val="00FA3377"/>
    <w:rsid w:val="00FA5DC0"/>
    <w:rsid w:val="00FA6A17"/>
    <w:rsid w:val="00FB49D4"/>
    <w:rsid w:val="00FC1477"/>
    <w:rsid w:val="00FC2D6C"/>
    <w:rsid w:val="00FC33DA"/>
    <w:rsid w:val="00FC6F15"/>
    <w:rsid w:val="00FD00E1"/>
    <w:rsid w:val="00FD05D3"/>
    <w:rsid w:val="00FD28A8"/>
    <w:rsid w:val="00FD2B45"/>
    <w:rsid w:val="00FD422F"/>
    <w:rsid w:val="00FD7508"/>
    <w:rsid w:val="00FD79C6"/>
    <w:rsid w:val="00FE0CB6"/>
    <w:rsid w:val="00FE0D97"/>
    <w:rsid w:val="00FE0FDA"/>
    <w:rsid w:val="00FE155D"/>
    <w:rsid w:val="00FE3A75"/>
    <w:rsid w:val="00FE3B17"/>
    <w:rsid w:val="00FE3E23"/>
    <w:rsid w:val="00FE3EB8"/>
    <w:rsid w:val="00FE4BB0"/>
    <w:rsid w:val="00FE6C24"/>
    <w:rsid w:val="00FE7EE1"/>
    <w:rsid w:val="00FF1F87"/>
    <w:rsid w:val="00FF20CD"/>
    <w:rsid w:val="00FF3F17"/>
    <w:rsid w:val="00FF4011"/>
    <w:rsid w:val="00FF64D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124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Title" w:qFormat="1"/>
    <w:lsdException w:name="Subtitle" w:uiPriority="11" w:qFormat="1"/>
    <w:lsdException w:name="Hyperlink" w:uiPriority="99"/>
    <w:lsdException w:name="Strong" w:uiPriority="22" w:qFormat="1"/>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qFormat/>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Title" w:qFormat="1"/>
    <w:lsdException w:name="Subtitle" w:uiPriority="11" w:qFormat="1"/>
    <w:lsdException w:name="Hyperlink" w:uiPriority="99"/>
    <w:lsdException w:name="Strong" w:uiPriority="22" w:qFormat="1"/>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qFormat/>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4966">
      <w:bodyDiv w:val="1"/>
      <w:marLeft w:val="0"/>
      <w:marRight w:val="0"/>
      <w:marTop w:val="0"/>
      <w:marBottom w:val="0"/>
      <w:divBdr>
        <w:top w:val="none" w:sz="0" w:space="0" w:color="auto"/>
        <w:left w:val="none" w:sz="0" w:space="0" w:color="auto"/>
        <w:bottom w:val="none" w:sz="0" w:space="0" w:color="auto"/>
        <w:right w:val="none" w:sz="0" w:space="0" w:color="auto"/>
      </w:divBdr>
    </w:div>
    <w:div w:id="1014112509">
      <w:bodyDiv w:val="1"/>
      <w:marLeft w:val="0"/>
      <w:marRight w:val="0"/>
      <w:marTop w:val="0"/>
      <w:marBottom w:val="0"/>
      <w:divBdr>
        <w:top w:val="none" w:sz="0" w:space="0" w:color="auto"/>
        <w:left w:val="none" w:sz="0" w:space="0" w:color="auto"/>
        <w:bottom w:val="none" w:sz="0" w:space="0" w:color="auto"/>
        <w:right w:val="none" w:sz="0" w:space="0" w:color="auto"/>
      </w:divBdr>
    </w:div>
    <w:div w:id="1112936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s.ubc.ca/msts/" TargetMode="External"/><Relationship Id="rId20" Type="http://schemas.openxmlformats.org/officeDocument/2006/relationships/hyperlink" Target="http://www.oscars.org/education-outreach/teachersguide/index.html" TargetMode="External"/><Relationship Id="rId21" Type="http://schemas.openxmlformats.org/officeDocument/2006/relationships/hyperlink" Target="http://secretpath.ca" TargetMode="External"/><Relationship Id="rId22" Type="http://schemas.openxmlformats.org/officeDocument/2006/relationships/hyperlink" Target="https://evernote.com"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blogs.ubc.ca/educ500/" TargetMode="External"/><Relationship Id="rId11" Type="http://schemas.openxmlformats.org/officeDocument/2006/relationships/hyperlink" Target="https://connect.ubc.ca" TargetMode="External"/><Relationship Id="rId12" Type="http://schemas.openxmlformats.org/officeDocument/2006/relationships/hyperlink" Target="http://www.students.ubc.ca/calendar" TargetMode="External"/><Relationship Id="rId13" Type="http://schemas.openxmlformats.org/officeDocument/2006/relationships/hyperlink" Target="http://blogs.ubc.ca/educ500/files/2014/06/02-EDUC500-Lecture-Notes-Ethics.pdf" TargetMode="External"/><Relationship Id="rId14" Type="http://schemas.openxmlformats.org/officeDocument/2006/relationships/hyperlink" Target="http://s3.amazonaws.com/rdcms-aaa/files/production/public/FileDownloads/pdfs/issues/policy-advocacy/upload/AAA-Ethics-Code-2009.pdf" TargetMode="External"/><Relationship Id="rId15" Type="http://schemas.openxmlformats.org/officeDocument/2006/relationships/hyperlink" Target="http://ethics.americananthro.org/category/statement/" TargetMode="External"/><Relationship Id="rId16" Type="http://schemas.openxmlformats.org/officeDocument/2006/relationships/hyperlink" Target="https://www.rtdna.org/content/rtdna_code_of_ethics" TargetMode="External"/><Relationship Id="rId17" Type="http://schemas.openxmlformats.org/officeDocument/2006/relationships/hyperlink" Target="https://www.rtdna.org/content/guidelines_for_ethical_video_and_audio_editing" TargetMode="External"/><Relationship Id="rId18" Type="http://schemas.openxmlformats.org/officeDocument/2006/relationships/hyperlink" Target="http://childethics.com/wp-content/uploads/2013/10/ERIC-compendium-approved-digital-web.pdf" TargetMode="External"/><Relationship Id="rId19" Type="http://schemas.openxmlformats.org/officeDocument/2006/relationships/hyperlink" Target="http://time.com/4649913/china-remaking-global-film-indust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en.petrina@ubc.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3629</TotalTime>
  <Pages>8</Pages>
  <Words>3054</Words>
  <Characters>17412</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UBC</Company>
  <LinksUpToDate>false</LinksUpToDate>
  <CharactersWithSpaces>20426</CharactersWithSpaces>
  <SharedDoc>false</SharedDoc>
  <HLinks>
    <vt:vector size="36" baseType="variant">
      <vt:variant>
        <vt:i4>4128789</vt:i4>
      </vt:variant>
      <vt:variant>
        <vt:i4>9</vt:i4>
      </vt:variant>
      <vt:variant>
        <vt:i4>0</vt:i4>
      </vt:variant>
      <vt:variant>
        <vt:i4>5</vt:i4>
      </vt:variant>
      <vt:variant>
        <vt:lpwstr>http://www.students.ubc.ca/calendar</vt:lpwstr>
      </vt:variant>
      <vt:variant>
        <vt:lpwstr/>
      </vt:variant>
      <vt:variant>
        <vt:i4>3997735</vt:i4>
      </vt:variant>
      <vt:variant>
        <vt:i4>6</vt:i4>
      </vt:variant>
      <vt:variant>
        <vt:i4>0</vt:i4>
      </vt:variant>
      <vt:variant>
        <vt:i4>5</vt:i4>
      </vt:variant>
      <vt:variant>
        <vt:lpwstr>http://sts.arts.ubc.ca</vt:lpwstr>
      </vt:variant>
      <vt:variant>
        <vt:lpwstr/>
      </vt:variant>
      <vt:variant>
        <vt:i4>6422651</vt:i4>
      </vt:variant>
      <vt:variant>
        <vt:i4>3</vt:i4>
      </vt:variant>
      <vt:variant>
        <vt:i4>0</vt:i4>
      </vt:variant>
      <vt:variant>
        <vt:i4>5</vt:i4>
      </vt:variant>
      <vt:variant>
        <vt:lpwstr>http://www.bruno-latour.fr</vt:lpwstr>
      </vt:variant>
      <vt:variant>
        <vt:lpwstr/>
      </vt:variant>
      <vt:variant>
        <vt:i4>7143500</vt:i4>
      </vt:variant>
      <vt:variant>
        <vt:i4>0</vt:i4>
      </vt:variant>
      <vt:variant>
        <vt:i4>0</vt:i4>
      </vt:variant>
      <vt:variant>
        <vt:i4>5</vt:i4>
      </vt:variant>
      <vt:variant>
        <vt:lpwstr>http://blogs.ubc.ca/ubcsts/</vt:lpwstr>
      </vt:variant>
      <vt:variant>
        <vt:lpwstr/>
      </vt:variant>
      <vt:variant>
        <vt:i4>131168</vt:i4>
      </vt:variant>
      <vt:variant>
        <vt:i4>11573</vt:i4>
      </vt:variant>
      <vt:variant>
        <vt:i4>1025</vt:i4>
      </vt:variant>
      <vt:variant>
        <vt:i4>1</vt:i4>
      </vt:variant>
      <vt:variant>
        <vt:lpwstr>tomassaraceno</vt:lpwstr>
      </vt:variant>
      <vt:variant>
        <vt:lpwstr/>
      </vt:variant>
      <vt:variant>
        <vt:i4>7929963</vt:i4>
      </vt:variant>
      <vt:variant>
        <vt:i4>11575</vt:i4>
      </vt:variant>
      <vt:variant>
        <vt:i4>1026</vt:i4>
      </vt:variant>
      <vt:variant>
        <vt:i4>1</vt:i4>
      </vt:variant>
      <vt:variant>
        <vt:lpwstr>LatourSTSNGram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stephen petrina</dc:creator>
  <cp:keywords/>
  <cp:lastModifiedBy>Stephen Petrina</cp:lastModifiedBy>
  <cp:revision>718</cp:revision>
  <cp:lastPrinted>2015-09-16T13:23:00Z</cp:lastPrinted>
  <dcterms:created xsi:type="dcterms:W3CDTF">2015-08-30T17:49:00Z</dcterms:created>
  <dcterms:modified xsi:type="dcterms:W3CDTF">2017-10-24T00:24:00Z</dcterms:modified>
</cp:coreProperties>
</file>