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52BAD" w14:textId="77777777" w:rsidR="005A0FE2" w:rsidRPr="000F745E" w:rsidRDefault="005A0FE2" w:rsidP="005A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000000"/>
          <w:sz w:val="16"/>
          <w:szCs w:val="16"/>
        </w:rPr>
      </w:pPr>
    </w:p>
    <w:p w14:paraId="051ED525" w14:textId="6D0D2A6E" w:rsidR="00FE3B17" w:rsidRDefault="005F5325" w:rsidP="00FE3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Didot" w:hAnsi="Didot" w:cs="Didot"/>
          <w:b/>
          <w:bCs/>
          <w:color w:val="000000"/>
          <w:sz w:val="26"/>
          <w:szCs w:val="26"/>
        </w:rPr>
      </w:pPr>
      <w:r>
        <w:rPr>
          <w:rFonts w:ascii="Didot" w:hAnsi="Didot" w:cs="Didot"/>
          <w:b/>
          <w:bCs/>
          <w:color w:val="000000"/>
          <w:sz w:val="22"/>
          <w:szCs w:val="22"/>
        </w:rPr>
        <w:t xml:space="preserve">EDCP </w:t>
      </w:r>
      <w:r w:rsidR="00100B77">
        <w:rPr>
          <w:rFonts w:ascii="Didot" w:hAnsi="Didot" w:cs="Didot"/>
          <w:b/>
          <w:bCs/>
          <w:color w:val="000000"/>
          <w:sz w:val="22"/>
          <w:szCs w:val="22"/>
        </w:rPr>
        <w:t>57</w:t>
      </w:r>
      <w:r w:rsidR="002E7451">
        <w:rPr>
          <w:rFonts w:ascii="Didot" w:hAnsi="Didot" w:cs="Didot"/>
          <w:b/>
          <w:bCs/>
          <w:color w:val="000000"/>
          <w:sz w:val="22"/>
          <w:szCs w:val="22"/>
        </w:rPr>
        <w:t>0</w:t>
      </w:r>
      <w:r w:rsidR="00FE3B17">
        <w:rPr>
          <w:rFonts w:ascii="Didot" w:hAnsi="Didot" w:cs="Didot"/>
          <w:b/>
          <w:bCs/>
          <w:color w:val="000000"/>
          <w:sz w:val="22"/>
          <w:szCs w:val="22"/>
        </w:rPr>
        <w:t>.031</w:t>
      </w:r>
    </w:p>
    <w:p w14:paraId="0AE3A05F" w14:textId="77777777" w:rsidR="00FE3B17" w:rsidRDefault="00FE3B17" w:rsidP="00FE3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Didot" w:hAnsi="Didot" w:cs="Didot"/>
          <w:b/>
          <w:bCs/>
          <w:color w:val="000000"/>
          <w:sz w:val="26"/>
          <w:szCs w:val="26"/>
        </w:rPr>
      </w:pPr>
      <w:r>
        <w:rPr>
          <w:rFonts w:ascii="Didot" w:hAnsi="Didot" w:cs="Didot"/>
          <w:b/>
          <w:bCs/>
          <w:color w:val="000000"/>
          <w:sz w:val="26"/>
          <w:szCs w:val="26"/>
        </w:rPr>
        <w:t>University of British Columbia</w:t>
      </w:r>
    </w:p>
    <w:p w14:paraId="598C0B44" w14:textId="047A6205" w:rsidR="00FE3B17" w:rsidRPr="005657E3" w:rsidRDefault="00871F4A" w:rsidP="00FE3B17">
      <w:pPr>
        <w:ind w:right="-7"/>
        <w:rPr>
          <w:rFonts w:ascii="Times New Roman" w:hAnsi="Times New Roman"/>
          <w:b/>
          <w:sz w:val="32"/>
        </w:rPr>
      </w:pPr>
      <w:r>
        <w:rPr>
          <w:rFonts w:ascii="Didot" w:hAnsi="Didot" w:cs="Didot"/>
          <w:b/>
          <w:bCs/>
          <w:color w:val="000000"/>
          <w:sz w:val="22"/>
          <w:szCs w:val="22"/>
        </w:rPr>
        <w:t>Winter 1</w:t>
      </w:r>
      <w:r w:rsidR="00B52531">
        <w:rPr>
          <w:rFonts w:ascii="Didot" w:hAnsi="Didot" w:cs="Didot"/>
          <w:b/>
          <w:bCs/>
          <w:color w:val="000000"/>
          <w:sz w:val="22"/>
          <w:szCs w:val="22"/>
        </w:rPr>
        <w:t xml:space="preserve"> 201</w:t>
      </w:r>
      <w:r w:rsidR="00100B77">
        <w:rPr>
          <w:rFonts w:ascii="Didot" w:hAnsi="Didot" w:cs="Didot"/>
          <w:b/>
          <w:bCs/>
          <w:color w:val="000000"/>
          <w:sz w:val="22"/>
          <w:szCs w:val="22"/>
        </w:rPr>
        <w:t>8</w:t>
      </w:r>
      <w:r w:rsidR="00FE3B17">
        <w:rPr>
          <w:rFonts w:ascii="Didot" w:hAnsi="Didot" w:cs="Didot"/>
          <w:b/>
          <w:bCs/>
          <w:color w:val="000000"/>
          <w:sz w:val="22"/>
          <w:szCs w:val="22"/>
        </w:rPr>
        <w:t xml:space="preserve"> (</w:t>
      </w:r>
      <w:r w:rsidR="002D4D00">
        <w:rPr>
          <w:rFonts w:ascii="Didot" w:hAnsi="Didot" w:cs="Didot"/>
          <w:b/>
          <w:bCs/>
          <w:color w:val="000000"/>
          <w:sz w:val="22"/>
          <w:szCs w:val="22"/>
        </w:rPr>
        <w:t>M</w:t>
      </w:r>
      <w:r w:rsidR="00DC3DF8">
        <w:rPr>
          <w:rFonts w:ascii="Didot" w:hAnsi="Didot" w:cs="Didot"/>
          <w:b/>
          <w:bCs/>
          <w:color w:val="000000"/>
          <w:sz w:val="22"/>
          <w:szCs w:val="22"/>
        </w:rPr>
        <w:t xml:space="preserve">, </w:t>
      </w:r>
      <w:r w:rsidR="002D4D00">
        <w:rPr>
          <w:rFonts w:ascii="Didot" w:hAnsi="Didot" w:cs="Didot"/>
          <w:b/>
          <w:bCs/>
          <w:color w:val="000000"/>
          <w:sz w:val="22"/>
          <w:szCs w:val="22"/>
        </w:rPr>
        <w:t>4.30-7.3</w:t>
      </w:r>
      <w:r w:rsidR="00FE3B17">
        <w:rPr>
          <w:rFonts w:ascii="Didot" w:hAnsi="Didot" w:cs="Didot"/>
          <w:b/>
          <w:bCs/>
          <w:color w:val="000000"/>
          <w:sz w:val="22"/>
          <w:szCs w:val="22"/>
        </w:rPr>
        <w:t>0)</w:t>
      </w:r>
    </w:p>
    <w:p w14:paraId="6C9916BA" w14:textId="77777777" w:rsidR="00FE3B17" w:rsidRPr="004B2808" w:rsidRDefault="00FE3B17" w:rsidP="00FE3B17">
      <w:pPr>
        <w:widowControl w:val="0"/>
        <w:tabs>
          <w:tab w:val="left" w:pos="640"/>
          <w:tab w:val="left" w:pos="1180"/>
          <w:tab w:val="left" w:pos="1800"/>
          <w:tab w:val="left" w:pos="3420"/>
          <w:tab w:val="left" w:pos="5220"/>
          <w:tab w:val="left" w:pos="7380"/>
        </w:tabs>
        <w:spacing w:line="240" w:lineRule="atLeast"/>
        <w:ind w:right="-7"/>
        <w:rPr>
          <w:rFonts w:ascii="Times New Roman" w:hAnsi="Times New Roman"/>
          <w:sz w:val="16"/>
        </w:rPr>
      </w:pPr>
    </w:p>
    <w:p w14:paraId="4809D468" w14:textId="77777777" w:rsidR="00FE3B17" w:rsidRPr="005A3C8F" w:rsidRDefault="00FE3B17" w:rsidP="00FE3B17">
      <w:pPr>
        <w:widowControl w:val="0"/>
        <w:tabs>
          <w:tab w:val="left" w:pos="640"/>
          <w:tab w:val="left" w:pos="1180"/>
          <w:tab w:val="left" w:pos="1800"/>
          <w:tab w:val="left" w:pos="3420"/>
          <w:tab w:val="left" w:pos="5220"/>
          <w:tab w:val="left" w:pos="7380"/>
        </w:tabs>
        <w:spacing w:line="240" w:lineRule="atLeast"/>
        <w:ind w:right="-7"/>
        <w:jc w:val="both"/>
        <w:rPr>
          <w:rFonts w:ascii="Times New Roman" w:hAnsi="Times New Roman"/>
          <w:sz w:val="22"/>
        </w:rPr>
      </w:pPr>
      <w:r w:rsidRPr="005A3C8F">
        <w:rPr>
          <w:rFonts w:ascii="Times New Roman" w:hAnsi="Times New Roman"/>
          <w:b/>
          <w:sz w:val="22"/>
        </w:rPr>
        <w:t>Course Description:</w:t>
      </w:r>
      <w:r w:rsidRPr="005A3C8F">
        <w:rPr>
          <w:rFonts w:ascii="Times New Roman" w:hAnsi="Times New Roman"/>
          <w:sz w:val="22"/>
        </w:rPr>
        <w:t xml:space="preserve"> </w:t>
      </w:r>
    </w:p>
    <w:p w14:paraId="3B90B437" w14:textId="395E7441" w:rsidR="00196461" w:rsidRPr="005A3C8F" w:rsidRDefault="00196461" w:rsidP="00196461">
      <w:pPr>
        <w:rPr>
          <w:rFonts w:ascii="Times New Roman" w:hAnsi="Times New Roman"/>
          <w:sz w:val="22"/>
          <w:szCs w:val="22"/>
        </w:rPr>
      </w:pPr>
      <w:r w:rsidRPr="005A3C8F">
        <w:rPr>
          <w:rFonts w:ascii="Times New Roman" w:hAnsi="Times New Roman"/>
          <w:sz w:val="22"/>
          <w:szCs w:val="22"/>
        </w:rPr>
        <w:t>This seminar addresses current controversies, ideas, methods, and implications in teaching ICT. This year's section focuses on the ethics and philosophy of social media and technology. The seminar balances applications and practices, including coding, in teaching ICT with philosophies that students and teachers generate to interpret media &amp; technology. How do we make sense of the conventional wisdom and spontaneous philosophies of media &amp; technology that children and youth generate? What does this mean for teaching ICT?</w:t>
      </w:r>
    </w:p>
    <w:p w14:paraId="2AACE6BF" w14:textId="05107B1E" w:rsidR="00FE3B17" w:rsidRPr="005A3C8F" w:rsidRDefault="00FE3B17" w:rsidP="00DB18CC">
      <w:pPr>
        <w:ind w:right="-7"/>
        <w:jc w:val="both"/>
        <w:rPr>
          <w:rFonts w:ascii="Times New Roman" w:hAnsi="Times New Roman"/>
          <w:sz w:val="22"/>
        </w:rPr>
      </w:pPr>
    </w:p>
    <w:tbl>
      <w:tblPr>
        <w:tblW w:w="8888" w:type="dxa"/>
        <w:jc w:val="center"/>
        <w:tblLayout w:type="fixed"/>
        <w:tblLook w:val="0000" w:firstRow="0" w:lastRow="0" w:firstColumn="0" w:lastColumn="0" w:noHBand="0" w:noVBand="0"/>
      </w:tblPr>
      <w:tblGrid>
        <w:gridCol w:w="5198"/>
        <w:gridCol w:w="3690"/>
      </w:tblGrid>
      <w:tr w:rsidR="00DC3DF8" w:rsidRPr="005A3C8F" w14:paraId="53F78A11" w14:textId="77777777" w:rsidTr="00E8583F">
        <w:trPr>
          <w:jc w:val="center"/>
        </w:trPr>
        <w:tc>
          <w:tcPr>
            <w:tcW w:w="5198" w:type="dxa"/>
          </w:tcPr>
          <w:p w14:paraId="461CEAE7" w14:textId="77777777" w:rsidR="00DC3DF8" w:rsidRPr="005A3C8F" w:rsidRDefault="00DC3DF8" w:rsidP="006C1999">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b/>
                <w:sz w:val="22"/>
                <w:szCs w:val="22"/>
              </w:rPr>
            </w:pPr>
            <w:r w:rsidRPr="005A3C8F">
              <w:rPr>
                <w:rFonts w:ascii="Times New Roman" w:hAnsi="Times New Roman"/>
                <w:b/>
                <w:sz w:val="22"/>
                <w:szCs w:val="22"/>
              </w:rPr>
              <w:t xml:space="preserve">Instructor: </w:t>
            </w:r>
            <w:r w:rsidRPr="005A3C8F">
              <w:rPr>
                <w:rFonts w:ascii="Times New Roman" w:hAnsi="Times New Roman"/>
                <w:sz w:val="22"/>
                <w:szCs w:val="22"/>
              </w:rPr>
              <w:t>Stephen Petrina</w:t>
            </w:r>
          </w:p>
          <w:p w14:paraId="5E6C7EA0" w14:textId="77777777" w:rsidR="00DC3DF8" w:rsidRPr="005A3C8F" w:rsidRDefault="00DC3DF8" w:rsidP="006C1999">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b/>
                <w:sz w:val="22"/>
                <w:szCs w:val="22"/>
              </w:rPr>
            </w:pPr>
            <w:r w:rsidRPr="005A3C8F">
              <w:rPr>
                <w:rFonts w:ascii="Times New Roman" w:hAnsi="Times New Roman"/>
                <w:b/>
                <w:sz w:val="22"/>
                <w:szCs w:val="22"/>
              </w:rPr>
              <w:t>Office:</w:t>
            </w:r>
            <w:r w:rsidRPr="005A3C8F">
              <w:rPr>
                <w:rFonts w:ascii="Times New Roman" w:hAnsi="Times New Roman"/>
                <w:sz w:val="22"/>
                <w:szCs w:val="22"/>
              </w:rPr>
              <w:t xml:space="preserve"> Scarfe 2331</w:t>
            </w:r>
          </w:p>
          <w:p w14:paraId="0342B0BF" w14:textId="77777777" w:rsidR="00DC3DF8" w:rsidRPr="005A3C8F" w:rsidRDefault="00DC3DF8" w:rsidP="006C1999">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sz w:val="22"/>
                <w:szCs w:val="22"/>
              </w:rPr>
            </w:pPr>
            <w:r w:rsidRPr="005A3C8F">
              <w:rPr>
                <w:rFonts w:ascii="Times New Roman" w:hAnsi="Times New Roman"/>
                <w:b/>
                <w:sz w:val="22"/>
                <w:szCs w:val="22"/>
              </w:rPr>
              <w:t>Email:</w:t>
            </w:r>
            <w:r w:rsidRPr="005A3C8F">
              <w:rPr>
                <w:rFonts w:ascii="Times New Roman" w:hAnsi="Times New Roman"/>
                <w:sz w:val="22"/>
                <w:szCs w:val="22"/>
              </w:rPr>
              <w:t xml:space="preserve"> </w:t>
            </w:r>
            <w:hyperlink r:id="rId8" w:history="1">
              <w:r w:rsidRPr="005A3C8F">
                <w:rPr>
                  <w:rStyle w:val="Hyperlink"/>
                  <w:rFonts w:ascii="Times New Roman" w:hAnsi="Times New Roman"/>
                  <w:sz w:val="22"/>
                  <w:szCs w:val="22"/>
                </w:rPr>
                <w:t>stephen.petrina@ubc.ca</w:t>
              </w:r>
            </w:hyperlink>
            <w:r w:rsidRPr="005A3C8F">
              <w:rPr>
                <w:rFonts w:ascii="Times New Roman" w:hAnsi="Times New Roman"/>
                <w:sz w:val="22"/>
                <w:szCs w:val="22"/>
              </w:rPr>
              <w:t xml:space="preserve"> </w:t>
            </w:r>
          </w:p>
        </w:tc>
        <w:tc>
          <w:tcPr>
            <w:tcW w:w="3690" w:type="dxa"/>
          </w:tcPr>
          <w:p w14:paraId="30834317" w14:textId="0E8A3FD5" w:rsidR="00DC3DF8" w:rsidRPr="005A3C8F" w:rsidRDefault="00DC3DF8" w:rsidP="008C4965">
            <w:pPr>
              <w:widowControl w:val="0"/>
              <w:tabs>
                <w:tab w:val="left" w:pos="640"/>
                <w:tab w:val="left" w:pos="1180"/>
                <w:tab w:val="left" w:pos="1800"/>
                <w:tab w:val="left" w:pos="3458"/>
                <w:tab w:val="left" w:pos="5220"/>
                <w:tab w:val="left" w:pos="7380"/>
              </w:tabs>
              <w:spacing w:line="240" w:lineRule="atLeast"/>
              <w:ind w:left="758"/>
              <w:rPr>
                <w:rFonts w:ascii="Times New Roman" w:hAnsi="Times New Roman"/>
                <w:sz w:val="22"/>
                <w:szCs w:val="22"/>
              </w:rPr>
            </w:pPr>
            <w:r w:rsidRPr="005A3C8F">
              <w:rPr>
                <w:rFonts w:ascii="Times New Roman" w:hAnsi="Times New Roman"/>
                <w:b/>
                <w:sz w:val="22"/>
                <w:szCs w:val="22"/>
              </w:rPr>
              <w:t>Graduate Assistant:</w:t>
            </w:r>
            <w:r w:rsidRPr="005A3C8F">
              <w:rPr>
                <w:rFonts w:ascii="Times New Roman" w:hAnsi="Times New Roman"/>
                <w:sz w:val="22"/>
                <w:szCs w:val="22"/>
              </w:rPr>
              <w:t xml:space="preserve"> </w:t>
            </w:r>
            <w:r w:rsidR="007A1F65" w:rsidRPr="005A3C8F">
              <w:rPr>
                <w:rFonts w:ascii="Times New Roman" w:hAnsi="Times New Roman"/>
                <w:sz w:val="22"/>
                <w:szCs w:val="22"/>
              </w:rPr>
              <w:t>?</w:t>
            </w:r>
          </w:p>
          <w:p w14:paraId="36B18992" w14:textId="77777777" w:rsidR="00DC3DF8" w:rsidRPr="005A3C8F" w:rsidRDefault="00DC3DF8" w:rsidP="00E8583F">
            <w:pPr>
              <w:widowControl w:val="0"/>
              <w:tabs>
                <w:tab w:val="left" w:pos="640"/>
                <w:tab w:val="left" w:pos="1180"/>
                <w:tab w:val="left" w:pos="3458"/>
                <w:tab w:val="left" w:pos="5220"/>
                <w:tab w:val="left" w:pos="7380"/>
              </w:tabs>
              <w:spacing w:line="240" w:lineRule="atLeast"/>
              <w:ind w:left="140"/>
              <w:jc w:val="right"/>
              <w:rPr>
                <w:rFonts w:ascii="Times New Roman" w:hAnsi="Times New Roman"/>
                <w:b/>
                <w:sz w:val="22"/>
                <w:szCs w:val="22"/>
              </w:rPr>
            </w:pPr>
            <w:r w:rsidRPr="005A3C8F">
              <w:rPr>
                <w:rFonts w:ascii="Times New Roman" w:hAnsi="Times New Roman"/>
                <w:b/>
                <w:sz w:val="22"/>
                <w:szCs w:val="22"/>
              </w:rPr>
              <w:t>Office Hours:</w:t>
            </w:r>
            <w:r w:rsidRPr="005A3C8F">
              <w:rPr>
                <w:rFonts w:ascii="Times New Roman" w:hAnsi="Times New Roman"/>
                <w:sz w:val="22"/>
                <w:szCs w:val="22"/>
              </w:rPr>
              <w:t xml:space="preserve"> By appointment</w:t>
            </w:r>
            <w:r w:rsidRPr="005A3C8F">
              <w:rPr>
                <w:rFonts w:ascii="Times New Roman" w:hAnsi="Times New Roman"/>
                <w:b/>
                <w:sz w:val="22"/>
                <w:szCs w:val="22"/>
              </w:rPr>
              <w:t xml:space="preserve"> </w:t>
            </w:r>
          </w:p>
        </w:tc>
      </w:tr>
      <w:tr w:rsidR="00DC3DF8" w:rsidRPr="005A3C8F" w14:paraId="5FD852AA" w14:textId="77777777" w:rsidTr="00E8583F">
        <w:trPr>
          <w:trHeight w:val="178"/>
          <w:jc w:val="center"/>
        </w:trPr>
        <w:tc>
          <w:tcPr>
            <w:tcW w:w="8888" w:type="dxa"/>
            <w:gridSpan w:val="2"/>
            <w:tcBorders>
              <w:bottom w:val="nil"/>
            </w:tcBorders>
          </w:tcPr>
          <w:p w14:paraId="5A789AD2" w14:textId="6944203A" w:rsidR="00DC3DF8" w:rsidRPr="005A3C8F" w:rsidRDefault="00DC3DF8" w:rsidP="002739A7">
            <w:pPr>
              <w:widowControl w:val="0"/>
              <w:tabs>
                <w:tab w:val="left" w:pos="640"/>
                <w:tab w:val="left" w:pos="1180"/>
                <w:tab w:val="left" w:pos="1800"/>
                <w:tab w:val="left" w:pos="3420"/>
                <w:tab w:val="left" w:pos="5220"/>
                <w:tab w:val="left" w:pos="7380"/>
              </w:tabs>
              <w:spacing w:line="240" w:lineRule="atLeast"/>
              <w:ind w:right="29"/>
              <w:rPr>
                <w:rFonts w:ascii="Times New Roman" w:hAnsi="Times New Roman"/>
                <w:sz w:val="22"/>
                <w:szCs w:val="22"/>
              </w:rPr>
            </w:pPr>
            <w:r w:rsidRPr="005A3C8F">
              <w:rPr>
                <w:rFonts w:ascii="Times New Roman" w:hAnsi="Times New Roman"/>
                <w:b/>
                <w:sz w:val="22"/>
                <w:szCs w:val="22"/>
              </w:rPr>
              <w:t>WWW:</w:t>
            </w:r>
            <w:r w:rsidRPr="005A3C8F">
              <w:rPr>
                <w:rFonts w:ascii="Times New Roman" w:hAnsi="Times New Roman"/>
                <w:sz w:val="22"/>
                <w:szCs w:val="22"/>
              </w:rPr>
              <w:t xml:space="preserve"> </w:t>
            </w:r>
            <w:hyperlink r:id="rId9" w:history="1">
              <w:r w:rsidR="00196461" w:rsidRPr="005A3C8F">
                <w:rPr>
                  <w:rStyle w:val="Hyperlink"/>
                  <w:rFonts w:ascii="Times New Roman" w:hAnsi="Times New Roman"/>
                  <w:sz w:val="22"/>
                  <w:szCs w:val="22"/>
                </w:rPr>
                <w:t>http://blogs.ubc.ca/etec</w:t>
              </w:r>
            </w:hyperlink>
            <w:r w:rsidR="00196461" w:rsidRPr="005A3C8F">
              <w:rPr>
                <w:rFonts w:ascii="Times New Roman" w:hAnsi="Times New Roman"/>
                <w:sz w:val="22"/>
                <w:szCs w:val="22"/>
              </w:rPr>
              <w:t xml:space="preserve"> + </w:t>
            </w:r>
            <w:hyperlink r:id="rId10" w:history="1">
              <w:r w:rsidR="00351E17" w:rsidRPr="005A3C8F">
                <w:rPr>
                  <w:rStyle w:val="Hyperlink"/>
                  <w:rFonts w:ascii="Times New Roman" w:hAnsi="Times New Roman"/>
                  <w:sz w:val="22"/>
                  <w:szCs w:val="22"/>
                </w:rPr>
                <w:t>http://blogs.ubc.ca/msts/</w:t>
              </w:r>
            </w:hyperlink>
            <w:r w:rsidR="00351E17" w:rsidRPr="005A3C8F">
              <w:rPr>
                <w:rFonts w:ascii="Times New Roman" w:hAnsi="Times New Roman"/>
                <w:sz w:val="22"/>
                <w:szCs w:val="22"/>
              </w:rPr>
              <w:t xml:space="preserve"> + </w:t>
            </w:r>
            <w:hyperlink r:id="rId11" w:history="1">
              <w:r w:rsidR="00351E17" w:rsidRPr="005A3C8F">
                <w:rPr>
                  <w:rStyle w:val="Hyperlink"/>
                  <w:rFonts w:ascii="Times New Roman" w:hAnsi="Times New Roman"/>
                  <w:sz w:val="22"/>
                  <w:szCs w:val="22"/>
                </w:rPr>
                <w:t>http://blogs.ubc.ca/educ500/</w:t>
              </w:r>
            </w:hyperlink>
            <w:r w:rsidR="00351E17" w:rsidRPr="005A3C8F">
              <w:rPr>
                <w:rFonts w:ascii="Times New Roman" w:hAnsi="Times New Roman"/>
                <w:sz w:val="22"/>
                <w:szCs w:val="22"/>
              </w:rPr>
              <w:t xml:space="preserve"> </w:t>
            </w:r>
          </w:p>
        </w:tc>
      </w:tr>
    </w:tbl>
    <w:p w14:paraId="4BE9A692" w14:textId="77777777" w:rsidR="00FE3B17" w:rsidRPr="005A3C8F" w:rsidRDefault="00FE3B17" w:rsidP="00FE3B17">
      <w:pPr>
        <w:ind w:right="-7"/>
        <w:jc w:val="both"/>
        <w:rPr>
          <w:rFonts w:ascii="Times New Roman" w:hAnsi="Times New Roman"/>
          <w:sz w:val="22"/>
        </w:rPr>
      </w:pPr>
    </w:p>
    <w:p w14:paraId="5DA81F94" w14:textId="77777777" w:rsidR="00FE3B17" w:rsidRPr="005A3C8F" w:rsidRDefault="00FE3B17" w:rsidP="00FE3B17">
      <w:pPr>
        <w:widowControl w:val="0"/>
        <w:ind w:right="-7"/>
        <w:jc w:val="both"/>
        <w:rPr>
          <w:rFonts w:ascii="Times New Roman" w:hAnsi="Times New Roman"/>
          <w:sz w:val="22"/>
        </w:rPr>
      </w:pPr>
      <w:r w:rsidRPr="005A3C8F">
        <w:rPr>
          <w:rFonts w:ascii="Times New Roman" w:hAnsi="Times New Roman"/>
          <w:b/>
          <w:sz w:val="22"/>
        </w:rPr>
        <w:t>Valued Ends of the Course:</w:t>
      </w:r>
    </w:p>
    <w:p w14:paraId="15D06A3A" w14:textId="18CA753B" w:rsidR="00FE3B17" w:rsidRPr="005A3C8F" w:rsidRDefault="00FE3B17" w:rsidP="00FE3B17">
      <w:pPr>
        <w:pStyle w:val="BodyTextIndent2"/>
        <w:ind w:right="-7"/>
        <w:jc w:val="both"/>
      </w:pPr>
      <w:r w:rsidRPr="005A3C8F">
        <w:t>My intention is to help you develop a background and a depth of expertise</w:t>
      </w:r>
      <w:r w:rsidR="00506A94" w:rsidRPr="005A3C8F">
        <w:t>—</w:t>
      </w:r>
      <w:r w:rsidR="00232CC2" w:rsidRPr="005A3C8F">
        <w:t xml:space="preserve"> </w:t>
      </w:r>
      <w:r w:rsidR="00506A94" w:rsidRPr="005A3C8F">
        <w:t xml:space="preserve">as a </w:t>
      </w:r>
      <w:r w:rsidR="00232CC2" w:rsidRPr="005A3C8F">
        <w:t>teacher, researcher, and</w:t>
      </w:r>
      <w:r w:rsidR="00506A94" w:rsidRPr="005A3C8F">
        <w:t xml:space="preserve"> intellectual—</w:t>
      </w:r>
      <w:r w:rsidR="00232CC2" w:rsidRPr="005A3C8F">
        <w:t xml:space="preserve"> </w:t>
      </w:r>
      <w:r w:rsidR="00C62684" w:rsidRPr="005A3C8F">
        <w:t>for conceiving and testing new directions for ICT curriculum and instruction</w:t>
      </w:r>
      <w:r w:rsidRPr="005A3C8F">
        <w:t>.</w:t>
      </w:r>
    </w:p>
    <w:p w14:paraId="7787F767" w14:textId="77777777" w:rsidR="00FE3B17" w:rsidRPr="005A3C8F" w:rsidRDefault="00FE3B17" w:rsidP="00FE3B17">
      <w:pPr>
        <w:pStyle w:val="Default"/>
        <w:ind w:right="43"/>
        <w:rPr>
          <w:rFonts w:ascii="Times New Roman" w:hAnsi="Times New Roman"/>
          <w:sz w:val="22"/>
          <w:szCs w:val="23"/>
        </w:rPr>
      </w:pPr>
    </w:p>
    <w:tbl>
      <w:tblPr>
        <w:tblW w:w="8647" w:type="dxa"/>
        <w:tblInd w:w="108" w:type="dxa"/>
        <w:tblBorders>
          <w:top w:val="single" w:sz="18" w:space="0" w:color="auto"/>
          <w:left w:val="single" w:sz="18" w:space="0" w:color="auto"/>
          <w:bottom w:val="single" w:sz="18" w:space="0" w:color="auto"/>
          <w:right w:val="single" w:sz="18" w:space="0" w:color="auto"/>
          <w:insideV w:val="single" w:sz="4" w:space="0" w:color="auto"/>
        </w:tblBorders>
        <w:tblLayout w:type="fixed"/>
        <w:tblLook w:val="0000" w:firstRow="0" w:lastRow="0" w:firstColumn="0" w:lastColumn="0" w:noHBand="0" w:noVBand="0"/>
      </w:tblPr>
      <w:tblGrid>
        <w:gridCol w:w="8647"/>
      </w:tblGrid>
      <w:tr w:rsidR="00FE3B17" w:rsidRPr="005A3C8F" w14:paraId="5D2D8EE8" w14:textId="77777777" w:rsidTr="00D0199D">
        <w:tc>
          <w:tcPr>
            <w:tcW w:w="8647" w:type="dxa"/>
          </w:tcPr>
          <w:p w14:paraId="362B1D6F" w14:textId="77777777" w:rsidR="00FE3B17" w:rsidRPr="005A3C8F" w:rsidRDefault="000D6B0D">
            <w:pPr>
              <w:widowControl w:val="0"/>
              <w:tabs>
                <w:tab w:val="left" w:pos="640"/>
                <w:tab w:val="left" w:pos="1180"/>
                <w:tab w:val="left" w:pos="1800"/>
                <w:tab w:val="left" w:pos="3420"/>
                <w:tab w:val="left" w:pos="5220"/>
                <w:tab w:val="left" w:pos="7380"/>
              </w:tabs>
              <w:spacing w:line="240" w:lineRule="atLeast"/>
              <w:rPr>
                <w:rFonts w:ascii="Times New Roman" w:hAnsi="Times New Roman"/>
              </w:rPr>
            </w:pPr>
            <w:r w:rsidRPr="005A3C8F">
              <w:rPr>
                <w:rFonts w:ascii="Times New Roman" w:hAnsi="Times New Roman"/>
                <w:b/>
              </w:rPr>
              <w:t>Readings</w:t>
            </w:r>
            <w:r w:rsidR="00FE3B17" w:rsidRPr="005A3C8F">
              <w:rPr>
                <w:rFonts w:ascii="Times New Roman" w:hAnsi="Times New Roman"/>
                <w:b/>
              </w:rPr>
              <w:t xml:space="preserve"> (Required):</w:t>
            </w:r>
          </w:p>
          <w:p w14:paraId="2F14FE45" w14:textId="21CBC0E6" w:rsidR="00FE3B17" w:rsidRPr="005A3C8F" w:rsidRDefault="00BF6FBD" w:rsidP="005A2C76">
            <w:pPr>
              <w:widowControl w:val="0"/>
              <w:tabs>
                <w:tab w:val="left" w:pos="640"/>
                <w:tab w:val="left" w:pos="1180"/>
                <w:tab w:val="left" w:pos="1800"/>
                <w:tab w:val="left" w:pos="3420"/>
                <w:tab w:val="left" w:pos="5220"/>
                <w:tab w:val="left" w:pos="7380"/>
              </w:tabs>
              <w:spacing w:line="240" w:lineRule="atLeast"/>
              <w:ind w:left="360"/>
              <w:rPr>
                <w:rFonts w:ascii="Times New Roman" w:hAnsi="Times New Roman"/>
                <w:sz w:val="20"/>
              </w:rPr>
            </w:pPr>
            <w:r w:rsidRPr="005A3C8F">
              <w:rPr>
                <w:rFonts w:ascii="Times New Roman" w:hAnsi="Times New Roman"/>
                <w:i/>
                <w:sz w:val="20"/>
              </w:rPr>
              <w:t xml:space="preserve">Readings in </w:t>
            </w:r>
            <w:r w:rsidR="00FB1FD3" w:rsidRPr="005A3C8F">
              <w:rPr>
                <w:rFonts w:ascii="Times New Roman" w:hAnsi="Times New Roman"/>
                <w:i/>
                <w:sz w:val="22"/>
              </w:rPr>
              <w:t>Teaching ICT</w:t>
            </w:r>
            <w:r w:rsidRPr="005A3C8F">
              <w:rPr>
                <w:rFonts w:ascii="Times New Roman" w:hAnsi="Times New Roman"/>
                <w:sz w:val="22"/>
              </w:rPr>
              <w:t xml:space="preserve">. </w:t>
            </w:r>
            <w:r w:rsidR="00274824" w:rsidRPr="005A3C8F">
              <w:rPr>
                <w:rFonts w:ascii="Times New Roman" w:hAnsi="Times New Roman"/>
                <w:sz w:val="22"/>
              </w:rPr>
              <w:t xml:space="preserve">(Download all from </w:t>
            </w:r>
            <w:r w:rsidR="00FB1FD3" w:rsidRPr="005A3C8F">
              <w:rPr>
                <w:rFonts w:ascii="Times New Roman" w:hAnsi="Times New Roman"/>
                <w:sz w:val="22"/>
              </w:rPr>
              <w:t>TBA</w:t>
            </w:r>
            <w:r w:rsidR="00274824" w:rsidRPr="005A3C8F">
              <w:rPr>
                <w:rFonts w:ascii="Times New Roman" w:hAnsi="Times New Roman"/>
                <w:sz w:val="22"/>
              </w:rPr>
              <w:t xml:space="preserve">) </w:t>
            </w:r>
          </w:p>
          <w:p w14:paraId="536B79D4" w14:textId="77777777" w:rsidR="00274824" w:rsidRPr="005A3C8F" w:rsidRDefault="00274824" w:rsidP="00274824">
            <w:pPr>
              <w:widowControl w:val="0"/>
              <w:tabs>
                <w:tab w:val="left" w:pos="640"/>
                <w:tab w:val="left" w:pos="1180"/>
                <w:tab w:val="left" w:pos="1800"/>
                <w:tab w:val="left" w:pos="3420"/>
                <w:tab w:val="left" w:pos="5220"/>
                <w:tab w:val="left" w:pos="7380"/>
              </w:tabs>
              <w:spacing w:line="240" w:lineRule="atLeast"/>
              <w:ind w:left="720"/>
              <w:rPr>
                <w:rFonts w:ascii="Times New Roman" w:hAnsi="Times New Roman"/>
                <w:sz w:val="20"/>
              </w:rPr>
            </w:pPr>
          </w:p>
        </w:tc>
      </w:tr>
    </w:tbl>
    <w:p w14:paraId="37D052C4" w14:textId="77777777" w:rsidR="00FE3B17" w:rsidRPr="005A3C8F" w:rsidRDefault="00FE3B17" w:rsidP="00FE3B17">
      <w:pPr>
        <w:widowControl w:val="0"/>
        <w:ind w:right="-900"/>
        <w:rPr>
          <w:rFonts w:ascii="Times New Roman" w:hAnsi="Times New Roman"/>
          <w:b/>
        </w:rPr>
      </w:pPr>
    </w:p>
    <w:p w14:paraId="4E04060A" w14:textId="77777777" w:rsidR="00FE3B17" w:rsidRPr="005A3C8F" w:rsidRDefault="00FE3B17" w:rsidP="00FE3B17">
      <w:pPr>
        <w:widowControl w:val="0"/>
        <w:ind w:right="-900"/>
        <w:rPr>
          <w:rFonts w:ascii="Times New Roman" w:hAnsi="Times New Roman"/>
          <w:b/>
        </w:rPr>
      </w:pPr>
      <w:r w:rsidRPr="005A3C8F">
        <w:rPr>
          <w:rFonts w:ascii="Times New Roman" w:hAnsi="Times New Roman"/>
          <w:b/>
        </w:rPr>
        <w:t>Assessment (</w:t>
      </w:r>
      <w:r w:rsidRPr="005A3C8F">
        <w:rPr>
          <w:rFonts w:ascii="Times New Roman" w:hAnsi="Times New Roman"/>
        </w:rPr>
        <w:t>for details,</w:t>
      </w:r>
      <w:r w:rsidRPr="005A3C8F">
        <w:rPr>
          <w:rFonts w:ascii="Times New Roman" w:hAnsi="Times New Roman"/>
          <w:b/>
        </w:rPr>
        <w:t xml:space="preserve"> </w:t>
      </w:r>
      <w:r w:rsidRPr="005A3C8F">
        <w:rPr>
          <w:rFonts w:ascii="Times New Roman" w:hAnsi="Times New Roman"/>
        </w:rPr>
        <w:t>see below</w:t>
      </w:r>
      <w:r w:rsidRPr="005A3C8F">
        <w:rPr>
          <w:rFonts w:ascii="Times New Roman" w:hAnsi="Times New Roman"/>
          <w:b/>
        </w:rPr>
        <w:t>):</w:t>
      </w:r>
      <w:r w:rsidRPr="005A3C8F">
        <w:rPr>
          <w:rFonts w:ascii="Times New Roman" w:hAnsi="Times New Roman"/>
          <w:b/>
        </w:rPr>
        <w:tab/>
      </w:r>
      <w:r w:rsidRPr="005A3C8F">
        <w:rPr>
          <w:rFonts w:ascii="Times New Roman" w:hAnsi="Times New Roman"/>
          <w:b/>
        </w:rPr>
        <w:tab/>
      </w:r>
      <w:r w:rsidRPr="005A3C8F">
        <w:rPr>
          <w:rFonts w:ascii="Times New Roman" w:hAnsi="Times New Roman"/>
          <w:b/>
        </w:rPr>
        <w:tab/>
      </w:r>
      <w:r w:rsidRPr="005A3C8F">
        <w:rPr>
          <w:rFonts w:ascii="Times New Roman" w:hAnsi="Times New Roman"/>
          <w:b/>
        </w:rPr>
        <w:tab/>
      </w:r>
      <w:r w:rsidRPr="005A3C8F">
        <w:rPr>
          <w:rFonts w:ascii="Times New Roman" w:hAnsi="Times New Roman"/>
          <w:b/>
        </w:rPr>
        <w:tab/>
      </w:r>
      <w:r w:rsidRPr="005A3C8F">
        <w:rPr>
          <w:rFonts w:ascii="Times New Roman" w:hAnsi="Times New Roman"/>
          <w:b/>
        </w:rPr>
        <w:tab/>
        <w:t>Deadline:</w:t>
      </w:r>
    </w:p>
    <w:tbl>
      <w:tblPr>
        <w:tblW w:w="0" w:type="auto"/>
        <w:tblLook w:val="00A0" w:firstRow="1" w:lastRow="0" w:firstColumn="1" w:lastColumn="0" w:noHBand="0" w:noVBand="0"/>
      </w:tblPr>
      <w:tblGrid>
        <w:gridCol w:w="7338"/>
        <w:gridCol w:w="1518"/>
      </w:tblGrid>
      <w:tr w:rsidR="00FE3B17" w:rsidRPr="005A3C8F" w14:paraId="089F6AEE" w14:textId="77777777">
        <w:tc>
          <w:tcPr>
            <w:tcW w:w="7338" w:type="dxa"/>
          </w:tcPr>
          <w:p w14:paraId="0B688980" w14:textId="42AF2198" w:rsidR="00FE3B17" w:rsidRPr="005A3C8F" w:rsidRDefault="00FE3B17" w:rsidP="005A2C76">
            <w:pPr>
              <w:widowControl w:val="0"/>
              <w:numPr>
                <w:ilvl w:val="0"/>
                <w:numId w:val="2"/>
              </w:numPr>
              <w:ind w:right="-900"/>
              <w:rPr>
                <w:rFonts w:ascii="Times New Roman" w:hAnsi="Times New Roman"/>
                <w:sz w:val="22"/>
              </w:rPr>
            </w:pPr>
            <w:r w:rsidRPr="005A3C8F">
              <w:rPr>
                <w:rFonts w:ascii="Times New Roman" w:hAnsi="Times New Roman"/>
                <w:sz w:val="22"/>
              </w:rPr>
              <w:t xml:space="preserve">Participation </w:t>
            </w:r>
            <w:r w:rsidR="001C1CBD" w:rsidRPr="005A3C8F">
              <w:rPr>
                <w:rFonts w:ascii="Times New Roman" w:hAnsi="Times New Roman"/>
                <w:sz w:val="22"/>
              </w:rPr>
              <w:t>in Seminar</w:t>
            </w:r>
            <w:r w:rsidR="006E0CF8" w:rsidRPr="005A3C8F">
              <w:rPr>
                <w:rFonts w:ascii="Times New Roman" w:hAnsi="Times New Roman"/>
                <w:sz w:val="22"/>
              </w:rPr>
              <w:t>s</w:t>
            </w:r>
            <w:r w:rsidR="00A83A9B" w:rsidRPr="005A3C8F">
              <w:rPr>
                <w:rFonts w:ascii="Times New Roman" w:hAnsi="Times New Roman"/>
                <w:sz w:val="22"/>
              </w:rPr>
              <w:t xml:space="preserve"> (</w:t>
            </w:r>
            <w:r w:rsidR="005A2C76" w:rsidRPr="005A3C8F">
              <w:rPr>
                <w:rFonts w:ascii="Times New Roman" w:hAnsi="Times New Roman"/>
                <w:sz w:val="22"/>
              </w:rPr>
              <w:t>15</w:t>
            </w:r>
            <w:r w:rsidR="00A83A9B" w:rsidRPr="005A3C8F">
              <w:rPr>
                <w:rFonts w:ascii="Times New Roman" w:hAnsi="Times New Roman"/>
                <w:sz w:val="22"/>
              </w:rPr>
              <w:t>%)</w:t>
            </w:r>
          </w:p>
        </w:tc>
        <w:tc>
          <w:tcPr>
            <w:tcW w:w="1518" w:type="dxa"/>
          </w:tcPr>
          <w:p w14:paraId="446F9B23" w14:textId="77777777" w:rsidR="00FE3B17" w:rsidRPr="005A3C8F" w:rsidRDefault="00FE3B17">
            <w:pPr>
              <w:widowControl w:val="0"/>
              <w:ind w:right="-900"/>
              <w:rPr>
                <w:rFonts w:ascii="Times New Roman" w:hAnsi="Times New Roman"/>
                <w:sz w:val="22"/>
              </w:rPr>
            </w:pPr>
            <w:r w:rsidRPr="005A3C8F">
              <w:rPr>
                <w:rFonts w:ascii="Times New Roman" w:hAnsi="Times New Roman"/>
                <w:sz w:val="22"/>
              </w:rPr>
              <w:t>Ongoing</w:t>
            </w:r>
          </w:p>
        </w:tc>
      </w:tr>
      <w:tr w:rsidR="00FE3B17" w:rsidRPr="005A3C8F" w14:paraId="568448DA" w14:textId="77777777">
        <w:tc>
          <w:tcPr>
            <w:tcW w:w="7338" w:type="dxa"/>
          </w:tcPr>
          <w:p w14:paraId="16544E40" w14:textId="412AFEFB" w:rsidR="001C1CBD" w:rsidRPr="005A3C8F" w:rsidRDefault="00032966" w:rsidP="00FE3B17">
            <w:pPr>
              <w:widowControl w:val="0"/>
              <w:numPr>
                <w:ilvl w:val="0"/>
                <w:numId w:val="2"/>
              </w:numPr>
              <w:ind w:right="-900"/>
              <w:rPr>
                <w:rFonts w:ascii="Times New Roman" w:hAnsi="Times New Roman"/>
                <w:sz w:val="22"/>
              </w:rPr>
            </w:pPr>
            <w:r w:rsidRPr="005A3C8F">
              <w:rPr>
                <w:rFonts w:ascii="Times New Roman" w:hAnsi="Times New Roman"/>
                <w:sz w:val="22"/>
              </w:rPr>
              <w:t>20 x 20 @</w:t>
            </w:r>
            <w:r w:rsidR="00185707" w:rsidRPr="005A3C8F">
              <w:rPr>
                <w:rFonts w:ascii="Times New Roman" w:hAnsi="Times New Roman"/>
                <w:sz w:val="22"/>
              </w:rPr>
              <w:t xml:space="preserve"> 4</w:t>
            </w:r>
            <w:r w:rsidR="00727015" w:rsidRPr="005A3C8F">
              <w:rPr>
                <w:rFonts w:ascii="Times New Roman" w:hAnsi="Times New Roman"/>
                <w:sz w:val="22"/>
              </w:rPr>
              <w:t>00 (</w:t>
            </w:r>
            <w:r w:rsidR="003954D0" w:rsidRPr="005A3C8F">
              <w:rPr>
                <w:rFonts w:ascii="Times New Roman" w:hAnsi="Times New Roman"/>
                <w:sz w:val="22"/>
              </w:rPr>
              <w:t xml:space="preserve">Seminar Leading </w:t>
            </w:r>
            <w:r w:rsidR="00185707" w:rsidRPr="005A3C8F">
              <w:rPr>
                <w:rFonts w:ascii="Times New Roman" w:hAnsi="Times New Roman"/>
                <w:sz w:val="22"/>
              </w:rPr>
              <w:t>Pecha Kucha</w:t>
            </w:r>
            <w:r w:rsidR="00372B4E" w:rsidRPr="005A3C8F">
              <w:rPr>
                <w:rFonts w:ascii="Times New Roman" w:hAnsi="Times New Roman"/>
                <w:sz w:val="22"/>
              </w:rPr>
              <w:t>)</w:t>
            </w:r>
            <w:r w:rsidR="003954D0" w:rsidRPr="005A3C8F">
              <w:rPr>
                <w:rFonts w:ascii="Times New Roman" w:hAnsi="Times New Roman"/>
                <w:sz w:val="22"/>
              </w:rPr>
              <w:t xml:space="preserve"> (Groups of 2) </w:t>
            </w:r>
            <w:r w:rsidR="00727015" w:rsidRPr="005A3C8F">
              <w:rPr>
                <w:rFonts w:ascii="Times New Roman" w:hAnsi="Times New Roman"/>
                <w:sz w:val="22"/>
              </w:rPr>
              <w:t>(</w:t>
            </w:r>
            <w:r w:rsidR="005A2C76" w:rsidRPr="005A3C8F">
              <w:rPr>
                <w:rFonts w:ascii="Times New Roman" w:hAnsi="Times New Roman"/>
                <w:sz w:val="22"/>
              </w:rPr>
              <w:t>35</w:t>
            </w:r>
            <w:r w:rsidR="00727015" w:rsidRPr="005A3C8F">
              <w:rPr>
                <w:rFonts w:ascii="Times New Roman" w:hAnsi="Times New Roman"/>
                <w:sz w:val="22"/>
              </w:rPr>
              <w:t>%)</w:t>
            </w:r>
          </w:p>
          <w:p w14:paraId="4C7FDE0E" w14:textId="153B9C0D" w:rsidR="000A7FDA" w:rsidRPr="005A3C8F" w:rsidRDefault="00A51E5C" w:rsidP="002F2A67">
            <w:pPr>
              <w:widowControl w:val="0"/>
              <w:numPr>
                <w:ilvl w:val="0"/>
                <w:numId w:val="2"/>
              </w:numPr>
              <w:ind w:right="-900"/>
              <w:rPr>
                <w:rFonts w:ascii="Times New Roman" w:hAnsi="Times New Roman"/>
                <w:sz w:val="22"/>
              </w:rPr>
            </w:pPr>
            <w:r w:rsidRPr="005A3C8F">
              <w:rPr>
                <w:rFonts w:ascii="Times New Roman" w:hAnsi="Times New Roman"/>
                <w:sz w:val="22"/>
              </w:rPr>
              <w:t>Media Production</w:t>
            </w:r>
            <w:r w:rsidR="000A7FDA" w:rsidRPr="005A3C8F">
              <w:rPr>
                <w:rFonts w:ascii="Times New Roman" w:hAnsi="Times New Roman"/>
                <w:sz w:val="22"/>
              </w:rPr>
              <w:t xml:space="preserve"> / </w:t>
            </w:r>
            <w:r w:rsidR="00185707" w:rsidRPr="005A3C8F">
              <w:rPr>
                <w:rFonts w:ascii="Times New Roman" w:hAnsi="Times New Roman"/>
                <w:sz w:val="22"/>
              </w:rPr>
              <w:t xml:space="preserve">Explainer Video </w:t>
            </w:r>
            <w:r w:rsidR="000A7FDA" w:rsidRPr="005A3C8F">
              <w:rPr>
                <w:rFonts w:ascii="Times New Roman" w:hAnsi="Times New Roman"/>
                <w:sz w:val="22"/>
              </w:rPr>
              <w:t xml:space="preserve">/ Tutorial: </w:t>
            </w:r>
          </w:p>
          <w:p w14:paraId="2A9C8305" w14:textId="0CC2B4FB" w:rsidR="002F2A67" w:rsidRPr="005A3C8F" w:rsidRDefault="00185707" w:rsidP="000A7FDA">
            <w:pPr>
              <w:widowControl w:val="0"/>
              <w:ind w:left="720" w:right="-900"/>
              <w:rPr>
                <w:rFonts w:ascii="Times New Roman" w:hAnsi="Times New Roman"/>
                <w:sz w:val="22"/>
              </w:rPr>
            </w:pPr>
            <w:r w:rsidRPr="005A3C8F">
              <w:rPr>
                <w:rFonts w:ascii="Times New Roman" w:hAnsi="Times New Roman"/>
                <w:sz w:val="22"/>
              </w:rPr>
              <w:t xml:space="preserve">Ethical </w:t>
            </w:r>
            <w:r w:rsidR="00864513" w:rsidRPr="005A3C8F">
              <w:rPr>
                <w:rFonts w:ascii="Times New Roman" w:hAnsi="Times New Roman"/>
                <w:sz w:val="22"/>
              </w:rPr>
              <w:t xml:space="preserve">or Legal </w:t>
            </w:r>
            <w:r w:rsidR="000A7FDA" w:rsidRPr="005A3C8F">
              <w:rPr>
                <w:rFonts w:ascii="Times New Roman" w:hAnsi="Times New Roman"/>
                <w:sz w:val="22"/>
              </w:rPr>
              <w:t>Case, Concept, or Problem (</w:t>
            </w:r>
            <w:r w:rsidR="005A2C76" w:rsidRPr="005A3C8F">
              <w:rPr>
                <w:rFonts w:ascii="Times New Roman" w:hAnsi="Times New Roman"/>
                <w:sz w:val="22"/>
              </w:rPr>
              <w:t>50</w:t>
            </w:r>
            <w:r w:rsidR="00FE0CB6" w:rsidRPr="005A3C8F">
              <w:rPr>
                <w:rFonts w:ascii="Times New Roman" w:hAnsi="Times New Roman"/>
                <w:sz w:val="22"/>
              </w:rPr>
              <w:t>%)</w:t>
            </w:r>
          </w:p>
          <w:p w14:paraId="1378DE42" w14:textId="5B62F85D" w:rsidR="000A7FDA" w:rsidRPr="005A3C8F" w:rsidRDefault="000A7FDA" w:rsidP="000A7FDA">
            <w:pPr>
              <w:widowControl w:val="0"/>
              <w:ind w:left="10" w:right="-900"/>
              <w:rPr>
                <w:rFonts w:ascii="Times New Roman" w:hAnsi="Times New Roman"/>
                <w:sz w:val="22"/>
              </w:rPr>
            </w:pPr>
          </w:p>
        </w:tc>
        <w:tc>
          <w:tcPr>
            <w:tcW w:w="1518" w:type="dxa"/>
          </w:tcPr>
          <w:p w14:paraId="3D3918D6" w14:textId="5A47C7AC" w:rsidR="008804B4" w:rsidRPr="005A3C8F" w:rsidRDefault="003954D0">
            <w:pPr>
              <w:widowControl w:val="0"/>
              <w:ind w:right="-900"/>
              <w:rPr>
                <w:rFonts w:ascii="Times New Roman" w:hAnsi="Times New Roman"/>
                <w:sz w:val="22"/>
              </w:rPr>
            </w:pPr>
            <w:r w:rsidRPr="005A3C8F">
              <w:rPr>
                <w:rFonts w:ascii="Times New Roman" w:hAnsi="Times New Roman"/>
                <w:sz w:val="22"/>
              </w:rPr>
              <w:t>Ongoing</w:t>
            </w:r>
          </w:p>
          <w:p w14:paraId="0976585C" w14:textId="5D6F08BB" w:rsidR="0027468B" w:rsidRPr="005A3C8F" w:rsidRDefault="000A7FDA">
            <w:pPr>
              <w:widowControl w:val="0"/>
              <w:ind w:right="-900"/>
              <w:rPr>
                <w:rFonts w:ascii="Times New Roman" w:hAnsi="Times New Roman"/>
                <w:sz w:val="22"/>
              </w:rPr>
            </w:pPr>
            <w:r w:rsidRPr="005A3C8F">
              <w:rPr>
                <w:rFonts w:ascii="Times New Roman" w:hAnsi="Times New Roman"/>
                <w:sz w:val="22"/>
              </w:rPr>
              <w:t>10</w:t>
            </w:r>
            <w:r w:rsidR="005B5D40" w:rsidRPr="005A3C8F">
              <w:rPr>
                <w:rFonts w:ascii="Times New Roman" w:hAnsi="Times New Roman"/>
                <w:sz w:val="22"/>
              </w:rPr>
              <w:t xml:space="preserve"> </w:t>
            </w:r>
            <w:r w:rsidR="00727015" w:rsidRPr="005A3C8F">
              <w:rPr>
                <w:rFonts w:ascii="Times New Roman" w:hAnsi="Times New Roman"/>
                <w:sz w:val="22"/>
              </w:rPr>
              <w:t>December</w:t>
            </w:r>
          </w:p>
          <w:p w14:paraId="76B9F1F5" w14:textId="324BFFF2" w:rsidR="004C7405" w:rsidRPr="005A3C8F" w:rsidRDefault="004C7405" w:rsidP="00962B36">
            <w:pPr>
              <w:widowControl w:val="0"/>
              <w:ind w:right="-900"/>
              <w:rPr>
                <w:rFonts w:ascii="Times New Roman" w:hAnsi="Times New Roman"/>
                <w:sz w:val="22"/>
              </w:rPr>
            </w:pPr>
          </w:p>
        </w:tc>
      </w:tr>
    </w:tbl>
    <w:p w14:paraId="0BA4C095" w14:textId="77777777" w:rsidR="00FE3B17" w:rsidRPr="005A3C8F" w:rsidRDefault="00FE3B17" w:rsidP="005253F4">
      <w:pPr>
        <w:pStyle w:val="PlainText"/>
        <w:numPr>
          <w:ilvl w:val="0"/>
          <w:numId w:val="4"/>
        </w:numPr>
        <w:rPr>
          <w:rFonts w:ascii="Times New Roman" w:hAnsi="Times New Roman"/>
          <w:b/>
          <w:sz w:val="22"/>
        </w:rPr>
      </w:pPr>
      <w:r w:rsidRPr="005A3C8F">
        <w:rPr>
          <w:rFonts w:ascii="Times New Roman" w:hAnsi="Times New Roman"/>
          <w:b/>
          <w:sz w:val="22"/>
        </w:rPr>
        <w:t xml:space="preserve">Academic Honesty and Standards, and Academic Freedom: Please refer to </w:t>
      </w:r>
      <w:r w:rsidRPr="005A3C8F">
        <w:rPr>
          <w:rFonts w:ascii="Times New Roman" w:hAnsi="Times New Roman"/>
          <w:i/>
          <w:sz w:val="22"/>
        </w:rPr>
        <w:t xml:space="preserve">UBC Calendar </w:t>
      </w:r>
    </w:p>
    <w:p w14:paraId="4A7CCF19" w14:textId="77777777" w:rsidR="00FE3B17" w:rsidRPr="005A3C8F" w:rsidRDefault="00FE3B17" w:rsidP="005253F4">
      <w:pPr>
        <w:pStyle w:val="PlainText"/>
        <w:numPr>
          <w:ilvl w:val="0"/>
          <w:numId w:val="4"/>
        </w:numPr>
        <w:rPr>
          <w:rFonts w:ascii="Times New Roman" w:hAnsi="Times New Roman"/>
          <w:color w:val="000000"/>
          <w:sz w:val="22"/>
        </w:rPr>
      </w:pPr>
      <w:r w:rsidRPr="005A3C8F">
        <w:rPr>
          <w:rFonts w:ascii="Times New Roman" w:hAnsi="Times New Roman"/>
          <w:b/>
          <w:sz w:val="22"/>
        </w:rPr>
        <w:t xml:space="preserve">Policies and Regulations (Selected): </w:t>
      </w:r>
      <w:hyperlink r:id="rId12" w:history="1">
        <w:r w:rsidRPr="005A3C8F">
          <w:rPr>
            <w:rStyle w:val="Hyperlink"/>
            <w:rFonts w:ascii="Times New Roman" w:hAnsi="Times New Roman"/>
            <w:sz w:val="22"/>
          </w:rPr>
          <w:t>http://www.students.ubc.ca/calendar</w:t>
        </w:r>
      </w:hyperlink>
    </w:p>
    <w:p w14:paraId="3121CA0D" w14:textId="77777777" w:rsidR="00FE3B17" w:rsidRPr="005A3C8F" w:rsidRDefault="00FE3B17" w:rsidP="005253F4">
      <w:pPr>
        <w:pStyle w:val="PlainText"/>
        <w:numPr>
          <w:ilvl w:val="0"/>
          <w:numId w:val="4"/>
        </w:numPr>
        <w:rPr>
          <w:rFonts w:ascii="Times New Roman" w:hAnsi="Times New Roman"/>
          <w:sz w:val="22"/>
        </w:rPr>
      </w:pPr>
      <w:r w:rsidRPr="005A3C8F">
        <w:rPr>
          <w:rFonts w:ascii="Times New Roman" w:hAnsi="Times New Roman"/>
          <w:b/>
          <w:color w:val="000000"/>
          <w:sz w:val="22"/>
        </w:rPr>
        <w:t>Academic Accommodation for Students with Disabilities:</w:t>
      </w:r>
      <w:r w:rsidRPr="005A3C8F">
        <w:rPr>
          <w:rFonts w:ascii="Times New Roman" w:hAnsi="Times New Roman"/>
          <w:color w:val="000000"/>
          <w:sz w:val="22"/>
        </w:rPr>
        <w:t xml:space="preserve"> </w:t>
      </w:r>
      <w:r w:rsidRPr="005A3C8F">
        <w:rPr>
          <w:rFonts w:ascii="Times New Roman" w:hAnsi="Times New Roman"/>
          <w:sz w:val="22"/>
        </w:rPr>
        <w:t xml:space="preserve">Students with a disability who wish to have an academic accommodation should contact the Disability Resource Centre without delay (see UBC Policy #73 www.universitycounsel.ubc.ca/ policies/policy73.pdf). </w:t>
      </w:r>
    </w:p>
    <w:p w14:paraId="591E8DE7" w14:textId="5AE555FA" w:rsidR="00975419" w:rsidRPr="005A3C8F" w:rsidRDefault="00975419">
      <w:pPr>
        <w:rPr>
          <w:rFonts w:ascii="Times New Roman" w:hAnsi="Times New Roman"/>
          <w:b/>
          <w:lang w:val="x-none" w:eastAsia="x-none"/>
        </w:rPr>
      </w:pPr>
    </w:p>
    <w:p w14:paraId="1F1482F3" w14:textId="77777777" w:rsidR="00147CAC" w:rsidRPr="005A3C8F" w:rsidRDefault="00147CAC">
      <w:pPr>
        <w:rPr>
          <w:rFonts w:ascii="Times New Roman" w:eastAsia="Times New Roman" w:hAnsi="Times New Roman"/>
          <w:b/>
          <w:sz w:val="22"/>
          <w:szCs w:val="22"/>
        </w:rPr>
      </w:pPr>
      <w:r w:rsidRPr="005A3C8F">
        <w:rPr>
          <w:rFonts w:ascii="Times New Roman" w:hAnsi="Times New Roman"/>
          <w:b/>
          <w:sz w:val="22"/>
          <w:szCs w:val="22"/>
        </w:rPr>
        <w:br w:type="page"/>
      </w:r>
    </w:p>
    <w:p w14:paraId="3229BE01" w14:textId="33B76E70" w:rsidR="00C843AD" w:rsidRPr="005A3C8F" w:rsidRDefault="00C843AD" w:rsidP="00DD43FF">
      <w:pPr>
        <w:pStyle w:val="c5"/>
        <w:rPr>
          <w:b/>
          <w:sz w:val="22"/>
          <w:szCs w:val="22"/>
        </w:rPr>
      </w:pPr>
      <w:r w:rsidRPr="005A3C8F">
        <w:rPr>
          <w:b/>
          <w:sz w:val="22"/>
          <w:szCs w:val="22"/>
        </w:rPr>
        <w:lastRenderedPageBreak/>
        <w:t>EDCP Grading Guidelines</w:t>
      </w:r>
    </w:p>
    <w:p w14:paraId="066B0DB3" w14:textId="77777777" w:rsidR="00C843AD" w:rsidRPr="005A3C8F" w:rsidRDefault="00C843AD" w:rsidP="00DD43FF">
      <w:pPr>
        <w:pStyle w:val="c5"/>
        <w:rPr>
          <w:b/>
          <w:sz w:val="22"/>
          <w:szCs w:val="22"/>
        </w:rPr>
      </w:pPr>
      <w:r w:rsidRPr="005A3C8F">
        <w:rPr>
          <w:b/>
          <w:sz w:val="22"/>
          <w:szCs w:val="22"/>
        </w:rPr>
        <w:t>July 2008</w:t>
      </w:r>
    </w:p>
    <w:p w14:paraId="53F93DA1" w14:textId="77777777" w:rsidR="00C843AD" w:rsidRPr="005A3C8F" w:rsidRDefault="00C843AD" w:rsidP="00DD43FF">
      <w:pPr>
        <w:pStyle w:val="t2"/>
        <w:tabs>
          <w:tab w:val="left" w:pos="180"/>
          <w:tab w:val="left" w:pos="1710"/>
          <w:tab w:val="left" w:pos="3330"/>
        </w:tabs>
        <w:rPr>
          <w:sz w:val="22"/>
          <w:szCs w:val="22"/>
        </w:rPr>
      </w:pPr>
      <w:r w:rsidRPr="005A3C8F">
        <w:rPr>
          <w:sz w:val="22"/>
          <w:szCs w:val="22"/>
        </w:rPr>
        <w:tab/>
      </w:r>
    </w:p>
    <w:p w14:paraId="1BBE2CC5" w14:textId="77777777" w:rsidR="00C843AD" w:rsidRPr="005A3C8F" w:rsidRDefault="00C843AD" w:rsidP="00DD43FF">
      <w:pPr>
        <w:pStyle w:val="p8"/>
        <w:rPr>
          <w:b/>
          <w:sz w:val="22"/>
          <w:szCs w:val="22"/>
        </w:rPr>
      </w:pPr>
      <w:r w:rsidRPr="005A3C8F">
        <w:rPr>
          <w:b/>
          <w:sz w:val="22"/>
          <w:szCs w:val="22"/>
          <w:u w:val="single"/>
        </w:rPr>
        <w:t>A level - Good to Excellent Work</w:t>
      </w:r>
    </w:p>
    <w:p w14:paraId="69C84EE4" w14:textId="77777777" w:rsidR="00C843AD" w:rsidRPr="005A3C8F" w:rsidRDefault="00C843AD" w:rsidP="00DD43FF">
      <w:pPr>
        <w:pStyle w:val="p16"/>
        <w:ind w:left="742"/>
        <w:rPr>
          <w:sz w:val="22"/>
          <w:szCs w:val="22"/>
        </w:rPr>
      </w:pPr>
      <w:r w:rsidRPr="005A3C8F">
        <w:rPr>
          <w:sz w:val="22"/>
          <w:szCs w:val="22"/>
        </w:rPr>
        <w:t>A+</w:t>
      </w:r>
      <w:r w:rsidRPr="005A3C8F">
        <w:rPr>
          <w:sz w:val="22"/>
          <w:szCs w:val="22"/>
        </w:rPr>
        <w:tab/>
        <w:t>(90-100%) A very high level of quality throughout every aspect of the work. It shows the individual (or group) has gone well beyond what has been provided and has extended the usual ways of thinking and/or performing. Outstanding comprehension of subject matter and use of existing literature and research. Consistently integrates critical and creative perspectives in relation to the subject material. The work shows a very high degree of engagement with the topic.</w:t>
      </w:r>
    </w:p>
    <w:p w14:paraId="44876C0D" w14:textId="77777777" w:rsidR="00C843AD" w:rsidRPr="005A3C8F" w:rsidRDefault="00C843AD" w:rsidP="00DD43FF">
      <w:pPr>
        <w:tabs>
          <w:tab w:val="left" w:pos="742"/>
        </w:tabs>
        <w:rPr>
          <w:rFonts w:ascii="Times New Roman" w:hAnsi="Times New Roman"/>
          <w:sz w:val="22"/>
          <w:szCs w:val="22"/>
        </w:rPr>
      </w:pPr>
    </w:p>
    <w:p w14:paraId="1A4905CB" w14:textId="77777777" w:rsidR="00C843AD" w:rsidRPr="005A3C8F" w:rsidRDefault="00C843AD" w:rsidP="00DD43FF">
      <w:pPr>
        <w:pStyle w:val="p16"/>
        <w:ind w:left="742"/>
        <w:rPr>
          <w:sz w:val="22"/>
          <w:szCs w:val="22"/>
        </w:rPr>
      </w:pPr>
      <w:r w:rsidRPr="005A3C8F">
        <w:rPr>
          <w:sz w:val="22"/>
          <w:szCs w:val="22"/>
        </w:rPr>
        <w:t>A</w:t>
      </w:r>
      <w:r w:rsidRPr="005A3C8F">
        <w:rPr>
          <w:sz w:val="22"/>
          <w:szCs w:val="22"/>
        </w:rPr>
        <w:tab/>
        <w:t>(85-89%) Generally a high quality throughout the work. No problems of any significance, and evidence of attention given to each and every detail. Very good comprehension of subject and use of existing literature and research. For the most part, integrates critical and creative perspectives in relation to the subject material. Shows a high degree of engagement with the topic.</w:t>
      </w:r>
    </w:p>
    <w:p w14:paraId="7E6FF2C4" w14:textId="77777777" w:rsidR="00C843AD" w:rsidRPr="005A3C8F" w:rsidRDefault="00C843AD" w:rsidP="00DD43FF">
      <w:pPr>
        <w:tabs>
          <w:tab w:val="left" w:pos="742"/>
        </w:tabs>
        <w:rPr>
          <w:rFonts w:ascii="Times New Roman" w:hAnsi="Times New Roman"/>
          <w:sz w:val="22"/>
          <w:szCs w:val="22"/>
        </w:rPr>
      </w:pPr>
    </w:p>
    <w:p w14:paraId="27C147FC" w14:textId="77777777" w:rsidR="00C843AD" w:rsidRPr="005A3C8F" w:rsidRDefault="00C843AD" w:rsidP="00DD43FF">
      <w:pPr>
        <w:pStyle w:val="p16"/>
        <w:ind w:left="742"/>
        <w:rPr>
          <w:sz w:val="22"/>
          <w:szCs w:val="22"/>
        </w:rPr>
      </w:pPr>
      <w:r w:rsidRPr="005A3C8F">
        <w:rPr>
          <w:sz w:val="22"/>
          <w:szCs w:val="22"/>
        </w:rPr>
        <w:t>A-</w:t>
      </w:r>
      <w:r w:rsidRPr="005A3C8F">
        <w:rPr>
          <w:sz w:val="22"/>
          <w:szCs w:val="22"/>
        </w:rPr>
        <w:tab/>
        <w:t>(80-84%) Generally a good quality throughout the work. A few problems of minor significance. Good comprehension of subject matter and use of existing literature and research. Work demonstrates an ability to integrate critical and creative perspectives on most occasions. The work demonstrates a reasonable degree of engagement with the topic.</w:t>
      </w:r>
    </w:p>
    <w:p w14:paraId="3CF34EE9" w14:textId="77777777" w:rsidR="00C843AD" w:rsidRPr="005A3C8F" w:rsidRDefault="00C843AD" w:rsidP="00DD43FF">
      <w:pPr>
        <w:tabs>
          <w:tab w:val="left" w:pos="742"/>
        </w:tabs>
        <w:rPr>
          <w:rFonts w:ascii="Times New Roman" w:hAnsi="Times New Roman"/>
          <w:sz w:val="22"/>
          <w:szCs w:val="22"/>
        </w:rPr>
      </w:pPr>
    </w:p>
    <w:p w14:paraId="5D271B9B" w14:textId="77777777" w:rsidR="00C843AD" w:rsidRPr="005A3C8F" w:rsidRDefault="00C843AD" w:rsidP="00DD43FF">
      <w:pPr>
        <w:pStyle w:val="p8"/>
        <w:rPr>
          <w:b/>
          <w:sz w:val="22"/>
          <w:szCs w:val="22"/>
        </w:rPr>
      </w:pPr>
      <w:r w:rsidRPr="005A3C8F">
        <w:rPr>
          <w:b/>
          <w:sz w:val="22"/>
          <w:szCs w:val="22"/>
          <w:u w:val="single"/>
        </w:rPr>
        <w:t>B level - Adequate Work</w:t>
      </w:r>
    </w:p>
    <w:p w14:paraId="405AF6C7" w14:textId="77777777" w:rsidR="00C843AD" w:rsidRPr="005A3C8F" w:rsidRDefault="00C843AD" w:rsidP="00DD43FF">
      <w:pPr>
        <w:pStyle w:val="p16"/>
        <w:ind w:left="742"/>
        <w:rPr>
          <w:sz w:val="22"/>
          <w:szCs w:val="22"/>
        </w:rPr>
      </w:pPr>
      <w:r w:rsidRPr="005A3C8F">
        <w:rPr>
          <w:sz w:val="22"/>
          <w:szCs w:val="22"/>
        </w:rPr>
        <w:t>B+</w:t>
      </w:r>
      <w:r w:rsidRPr="005A3C8F">
        <w:rPr>
          <w:sz w:val="22"/>
          <w:szCs w:val="22"/>
        </w:rPr>
        <w:tab/>
        <w:t>(76-79%) Some aspects of good quality to the work. Some problems of minor significance. There are examples of integrating critical and creative perspectives in relation to the subject material. A degree of engagement with the topic.</w:t>
      </w:r>
    </w:p>
    <w:p w14:paraId="7CBA1897" w14:textId="77777777" w:rsidR="00C843AD" w:rsidRPr="005A3C8F" w:rsidRDefault="00C843AD" w:rsidP="00DD43FF">
      <w:pPr>
        <w:tabs>
          <w:tab w:val="left" w:pos="742"/>
        </w:tabs>
        <w:rPr>
          <w:rFonts w:ascii="Times New Roman" w:hAnsi="Times New Roman"/>
          <w:sz w:val="22"/>
          <w:szCs w:val="22"/>
        </w:rPr>
      </w:pPr>
    </w:p>
    <w:p w14:paraId="0A4E5311" w14:textId="77777777" w:rsidR="00C843AD" w:rsidRPr="005A3C8F" w:rsidRDefault="00C843AD" w:rsidP="00DD43FF">
      <w:pPr>
        <w:pStyle w:val="p16"/>
        <w:ind w:left="742"/>
        <w:rPr>
          <w:sz w:val="22"/>
          <w:szCs w:val="22"/>
        </w:rPr>
      </w:pPr>
      <w:r w:rsidRPr="005A3C8F">
        <w:rPr>
          <w:sz w:val="22"/>
          <w:szCs w:val="22"/>
        </w:rPr>
        <w:t>B</w:t>
      </w:r>
      <w:r w:rsidRPr="005A3C8F">
        <w:rPr>
          <w:sz w:val="22"/>
          <w:szCs w:val="22"/>
        </w:rPr>
        <w:tab/>
        <w:t>(72-75%) Adequate quality. A number of problems of some significance. Difficulty evident in the comprehension of the subject material and use of existing literature and research. Only a few examples of integrating critical and creative perspectives in relation to the subject material. Some engagement with the topic.</w:t>
      </w:r>
    </w:p>
    <w:p w14:paraId="79D5708A" w14:textId="77777777" w:rsidR="00C843AD" w:rsidRPr="005A3C8F" w:rsidRDefault="00C843AD" w:rsidP="00DD43FF">
      <w:pPr>
        <w:tabs>
          <w:tab w:val="left" w:pos="742"/>
        </w:tabs>
        <w:rPr>
          <w:rFonts w:ascii="Times New Roman" w:hAnsi="Times New Roman"/>
          <w:sz w:val="22"/>
          <w:szCs w:val="22"/>
        </w:rPr>
      </w:pPr>
    </w:p>
    <w:p w14:paraId="0C4B5546" w14:textId="77777777" w:rsidR="00C843AD" w:rsidRPr="005A3C8F" w:rsidRDefault="00C843AD" w:rsidP="00DD43FF">
      <w:pPr>
        <w:pStyle w:val="p16"/>
        <w:ind w:left="742"/>
        <w:rPr>
          <w:sz w:val="22"/>
          <w:szCs w:val="22"/>
        </w:rPr>
      </w:pPr>
      <w:r w:rsidRPr="005A3C8F">
        <w:rPr>
          <w:sz w:val="22"/>
          <w:szCs w:val="22"/>
        </w:rPr>
        <w:t>B-</w:t>
      </w:r>
      <w:r w:rsidRPr="005A3C8F">
        <w:rPr>
          <w:sz w:val="22"/>
          <w:szCs w:val="22"/>
        </w:rPr>
        <w:tab/>
        <w:t>(68-71%) Barely adequate work at the graduate level.</w:t>
      </w:r>
    </w:p>
    <w:p w14:paraId="41130AB6" w14:textId="77777777" w:rsidR="00C843AD" w:rsidRPr="005A3C8F" w:rsidRDefault="00C843AD" w:rsidP="00DD43FF">
      <w:pPr>
        <w:tabs>
          <w:tab w:val="left" w:pos="742"/>
        </w:tabs>
        <w:jc w:val="center"/>
        <w:rPr>
          <w:rFonts w:ascii="Times New Roman" w:hAnsi="Times New Roman"/>
          <w:b/>
          <w:sz w:val="22"/>
          <w:szCs w:val="22"/>
        </w:rPr>
      </w:pPr>
      <w:r w:rsidRPr="005A3C8F">
        <w:rPr>
          <w:rFonts w:ascii="Times New Roman" w:hAnsi="Times New Roman"/>
          <w:b/>
          <w:sz w:val="22"/>
          <w:szCs w:val="22"/>
        </w:rPr>
        <w:t>______________________________________________________________________</w:t>
      </w:r>
    </w:p>
    <w:p w14:paraId="128ECF5F" w14:textId="77777777" w:rsidR="00C843AD" w:rsidRPr="005A3C8F" w:rsidRDefault="00C843AD" w:rsidP="00DD43FF">
      <w:pPr>
        <w:tabs>
          <w:tab w:val="left" w:pos="742"/>
        </w:tabs>
        <w:rPr>
          <w:rFonts w:ascii="Times New Roman" w:hAnsi="Times New Roman"/>
          <w:sz w:val="22"/>
          <w:szCs w:val="22"/>
        </w:rPr>
      </w:pPr>
    </w:p>
    <w:p w14:paraId="0BB62E88" w14:textId="77777777" w:rsidR="00C843AD" w:rsidRPr="005A3C8F" w:rsidRDefault="00C843AD" w:rsidP="00DD43FF">
      <w:pPr>
        <w:tabs>
          <w:tab w:val="left" w:pos="742"/>
        </w:tabs>
        <w:rPr>
          <w:rFonts w:ascii="Times New Roman" w:hAnsi="Times New Roman"/>
          <w:b/>
          <w:sz w:val="22"/>
          <w:szCs w:val="22"/>
        </w:rPr>
      </w:pPr>
      <w:r w:rsidRPr="005A3C8F">
        <w:rPr>
          <w:rFonts w:ascii="Times New Roman" w:hAnsi="Times New Roman"/>
          <w:b/>
          <w:sz w:val="22"/>
          <w:szCs w:val="22"/>
        </w:rPr>
        <w:t>NOTE: For UBC’s Faculty of Graduate Studies (FOGS), a final mark below 68% for Doctoral students and below 60% for Masters students is the equivalent of a Failing mark.</w:t>
      </w:r>
    </w:p>
    <w:p w14:paraId="6723C1AA" w14:textId="77777777" w:rsidR="00C843AD" w:rsidRPr="005A3C8F" w:rsidRDefault="00C843AD" w:rsidP="00DD43FF">
      <w:pPr>
        <w:tabs>
          <w:tab w:val="left" w:pos="742"/>
        </w:tabs>
        <w:rPr>
          <w:rFonts w:ascii="Times New Roman" w:hAnsi="Times New Roman"/>
          <w:b/>
          <w:sz w:val="22"/>
          <w:szCs w:val="22"/>
        </w:rPr>
      </w:pPr>
    </w:p>
    <w:p w14:paraId="61C981AE" w14:textId="77777777" w:rsidR="00C843AD" w:rsidRPr="005A3C8F" w:rsidRDefault="00C843AD" w:rsidP="00DD43FF">
      <w:pPr>
        <w:pStyle w:val="p8"/>
        <w:rPr>
          <w:b/>
          <w:sz w:val="22"/>
          <w:szCs w:val="22"/>
        </w:rPr>
      </w:pPr>
      <w:r w:rsidRPr="005A3C8F">
        <w:rPr>
          <w:b/>
          <w:sz w:val="22"/>
          <w:szCs w:val="22"/>
          <w:u w:val="single"/>
        </w:rPr>
        <w:t>C &amp; D level - Seriously Flawed Work</w:t>
      </w:r>
    </w:p>
    <w:p w14:paraId="0A80D1C5" w14:textId="5EB4FE5C" w:rsidR="00C843AD" w:rsidRPr="005A3C8F" w:rsidRDefault="00C843AD" w:rsidP="00DD43FF">
      <w:pPr>
        <w:pStyle w:val="p16"/>
        <w:ind w:left="742"/>
        <w:rPr>
          <w:sz w:val="22"/>
          <w:szCs w:val="22"/>
        </w:rPr>
      </w:pPr>
      <w:r w:rsidRPr="005A3C8F">
        <w:rPr>
          <w:sz w:val="22"/>
          <w:szCs w:val="22"/>
        </w:rPr>
        <w:t>C</w:t>
      </w:r>
      <w:r w:rsidRPr="005A3C8F">
        <w:rPr>
          <w:sz w:val="22"/>
          <w:szCs w:val="22"/>
        </w:rPr>
        <w:tab/>
      </w:r>
      <w:r w:rsidRPr="005A3C8F">
        <w:rPr>
          <w:i/>
          <w:sz w:val="22"/>
          <w:szCs w:val="22"/>
        </w:rPr>
        <w:t xml:space="preserve">(55-67%) </w:t>
      </w:r>
      <w:r w:rsidRPr="005A3C8F">
        <w:rPr>
          <w:sz w:val="22"/>
          <w:szCs w:val="22"/>
        </w:rPr>
        <w:t xml:space="preserve">Serious flaws in understanding of the subject </w:t>
      </w:r>
      <w:r w:rsidRPr="005A3C8F">
        <w:rPr>
          <w:i/>
          <w:sz w:val="22"/>
          <w:szCs w:val="22"/>
        </w:rPr>
        <w:t xml:space="preserve">material. </w:t>
      </w:r>
      <w:r w:rsidRPr="005A3C8F">
        <w:rPr>
          <w:sz w:val="22"/>
          <w:szCs w:val="22"/>
        </w:rPr>
        <w:t>Minimal integration of critical and creative perspectives in relation to the subject material. Inadequate engagement with the topic.</w:t>
      </w:r>
      <w:r w:rsidR="001300AF" w:rsidRPr="005A3C8F">
        <w:rPr>
          <w:sz w:val="22"/>
          <w:szCs w:val="22"/>
        </w:rPr>
        <w:t xml:space="preserve"> </w:t>
      </w:r>
      <w:r w:rsidRPr="005A3C8F">
        <w:rPr>
          <w:sz w:val="22"/>
          <w:szCs w:val="22"/>
        </w:rPr>
        <w:t>Inadequate work at the graduate level.</w:t>
      </w:r>
    </w:p>
    <w:p w14:paraId="0AFC3914" w14:textId="77777777" w:rsidR="00C843AD" w:rsidRPr="005A3C8F" w:rsidRDefault="00C843AD" w:rsidP="00DD43FF">
      <w:pPr>
        <w:pStyle w:val="p8"/>
        <w:rPr>
          <w:b/>
          <w:sz w:val="22"/>
          <w:szCs w:val="22"/>
        </w:rPr>
      </w:pPr>
      <w:r w:rsidRPr="005A3C8F">
        <w:rPr>
          <w:b/>
          <w:sz w:val="22"/>
          <w:szCs w:val="22"/>
          <w:u w:val="single"/>
        </w:rPr>
        <w:t>D level</w:t>
      </w:r>
    </w:p>
    <w:p w14:paraId="092664D3" w14:textId="77777777" w:rsidR="00C843AD" w:rsidRPr="005A3C8F" w:rsidRDefault="00C843AD" w:rsidP="00DD43FF">
      <w:pPr>
        <w:pStyle w:val="p16"/>
        <w:ind w:left="742"/>
        <w:rPr>
          <w:sz w:val="22"/>
          <w:szCs w:val="22"/>
        </w:rPr>
      </w:pPr>
      <w:r w:rsidRPr="005A3C8F">
        <w:rPr>
          <w:sz w:val="22"/>
          <w:szCs w:val="22"/>
        </w:rPr>
        <w:t>D</w:t>
      </w:r>
      <w:r w:rsidRPr="005A3C8F">
        <w:rPr>
          <w:sz w:val="22"/>
          <w:szCs w:val="22"/>
        </w:rPr>
        <w:tab/>
        <w:t xml:space="preserve">(50-54%) </w:t>
      </w:r>
    </w:p>
    <w:p w14:paraId="20F69ABE" w14:textId="77777777" w:rsidR="00C843AD" w:rsidRPr="005A3C8F" w:rsidRDefault="00C843AD" w:rsidP="00DD43FF">
      <w:pPr>
        <w:pStyle w:val="p8"/>
        <w:rPr>
          <w:b/>
          <w:sz w:val="22"/>
          <w:szCs w:val="22"/>
        </w:rPr>
      </w:pPr>
      <w:r w:rsidRPr="005A3C8F">
        <w:rPr>
          <w:b/>
          <w:sz w:val="22"/>
          <w:szCs w:val="22"/>
          <w:u w:val="single"/>
        </w:rPr>
        <w:t>F level - Failing Work</w:t>
      </w:r>
    </w:p>
    <w:p w14:paraId="2F9B2552" w14:textId="77777777" w:rsidR="00C843AD" w:rsidRPr="005A3C8F" w:rsidRDefault="00C843AD" w:rsidP="00DD43FF">
      <w:pPr>
        <w:pStyle w:val="p8"/>
        <w:rPr>
          <w:sz w:val="22"/>
          <w:szCs w:val="22"/>
        </w:rPr>
      </w:pPr>
      <w:r w:rsidRPr="005A3C8F">
        <w:rPr>
          <w:sz w:val="22"/>
          <w:szCs w:val="22"/>
        </w:rPr>
        <w:t xml:space="preserve">F (0-49%) </w:t>
      </w:r>
    </w:p>
    <w:p w14:paraId="6DF37A67" w14:textId="77777777" w:rsidR="00C843AD" w:rsidRPr="005A3C8F" w:rsidRDefault="00C843AD" w:rsidP="00DD43FF">
      <w:pPr>
        <w:rPr>
          <w:rFonts w:ascii="Times New Roman" w:hAnsi="Times New Roman"/>
        </w:rPr>
      </w:pPr>
    </w:p>
    <w:p w14:paraId="6EC1ED8F" w14:textId="77777777" w:rsidR="00C843AD" w:rsidRPr="005A3C8F" w:rsidRDefault="00C843AD" w:rsidP="00975419">
      <w:pPr>
        <w:pStyle w:val="Heading6"/>
        <w:ind w:right="-7"/>
        <w:rPr>
          <w:rFonts w:ascii="Times New Roman" w:hAnsi="Times New Roman"/>
          <w:sz w:val="24"/>
        </w:rPr>
      </w:pPr>
    </w:p>
    <w:p w14:paraId="43A9568D" w14:textId="77777777" w:rsidR="00C843AD" w:rsidRPr="005A3C8F" w:rsidRDefault="00C843AD">
      <w:pPr>
        <w:rPr>
          <w:rFonts w:ascii="Times New Roman" w:hAnsi="Times New Roman"/>
          <w:b/>
          <w:lang w:val="x-none" w:eastAsia="x-none"/>
        </w:rPr>
      </w:pPr>
      <w:r w:rsidRPr="005A3C8F">
        <w:rPr>
          <w:rFonts w:ascii="Times New Roman" w:hAnsi="Times New Roman"/>
        </w:rPr>
        <w:br w:type="page"/>
      </w:r>
    </w:p>
    <w:p w14:paraId="0436C225" w14:textId="6B32A83D" w:rsidR="00975419" w:rsidRPr="005A3C8F" w:rsidRDefault="00975419" w:rsidP="00975419">
      <w:pPr>
        <w:pStyle w:val="Heading6"/>
        <w:ind w:right="-7"/>
        <w:rPr>
          <w:rFonts w:ascii="Times New Roman" w:hAnsi="Times New Roman"/>
          <w:sz w:val="24"/>
        </w:rPr>
      </w:pPr>
      <w:r w:rsidRPr="005A3C8F">
        <w:rPr>
          <w:rFonts w:ascii="Times New Roman" w:hAnsi="Times New Roman"/>
          <w:sz w:val="24"/>
        </w:rPr>
        <w:lastRenderedPageBreak/>
        <w:t xml:space="preserve">EDCP </w:t>
      </w:r>
      <w:r w:rsidR="00C662DE" w:rsidRPr="005A3C8F">
        <w:rPr>
          <w:rFonts w:ascii="Times New Roman" w:hAnsi="Times New Roman"/>
          <w:sz w:val="24"/>
        </w:rPr>
        <w:t>510</w:t>
      </w:r>
      <w:r w:rsidRPr="005A3C8F">
        <w:rPr>
          <w:rFonts w:ascii="Times New Roman" w:hAnsi="Times New Roman"/>
          <w:sz w:val="24"/>
        </w:rPr>
        <w:t xml:space="preserve"> Course Schedule &amp; Readings</w:t>
      </w:r>
    </w:p>
    <w:p w14:paraId="1FD285D5" w14:textId="4D3FB134" w:rsidR="00975419" w:rsidRPr="005A3C8F" w:rsidRDefault="00C76DB1" w:rsidP="00975419">
      <w:pPr>
        <w:ind w:right="-810"/>
        <w:rPr>
          <w:rFonts w:ascii="Times New Roman" w:hAnsi="Times New Roman"/>
          <w:sz w:val="22"/>
        </w:rPr>
      </w:pPr>
      <w:r w:rsidRPr="005A3C8F">
        <w:rPr>
          <w:rFonts w:ascii="Times New Roman" w:hAnsi="Times New Roman"/>
          <w:sz w:val="22"/>
        </w:rPr>
        <w:t>The</w:t>
      </w:r>
      <w:r w:rsidR="0012631B" w:rsidRPr="005A3C8F">
        <w:rPr>
          <w:rFonts w:ascii="Times New Roman" w:hAnsi="Times New Roman"/>
          <w:sz w:val="22"/>
        </w:rPr>
        <w:t xml:space="preserve"> </w:t>
      </w:r>
      <w:r w:rsidRPr="005A3C8F">
        <w:rPr>
          <w:rFonts w:ascii="Times New Roman" w:hAnsi="Times New Roman"/>
          <w:sz w:val="22"/>
        </w:rPr>
        <w:t>schedule primarily</w:t>
      </w:r>
      <w:r w:rsidR="0012631B" w:rsidRPr="005A3C8F">
        <w:rPr>
          <w:rFonts w:ascii="Times New Roman" w:hAnsi="Times New Roman"/>
          <w:sz w:val="22"/>
        </w:rPr>
        <w:t xml:space="preserve"> consists of a series of seminars,</w:t>
      </w:r>
      <w:r w:rsidR="00A1705D" w:rsidRPr="005A3C8F">
        <w:rPr>
          <w:rFonts w:ascii="Times New Roman" w:hAnsi="Times New Roman"/>
          <w:sz w:val="22"/>
        </w:rPr>
        <w:t xml:space="preserve"> &amp;</w:t>
      </w:r>
      <w:r w:rsidR="00FA1C79" w:rsidRPr="005A3C8F">
        <w:rPr>
          <w:rFonts w:ascii="Times New Roman" w:hAnsi="Times New Roman"/>
          <w:sz w:val="22"/>
        </w:rPr>
        <w:t xml:space="preserve"> student </w:t>
      </w:r>
      <w:r w:rsidR="00A1705D" w:rsidRPr="005A3C8F">
        <w:rPr>
          <w:rFonts w:ascii="Times New Roman" w:hAnsi="Times New Roman"/>
          <w:sz w:val="22"/>
        </w:rPr>
        <w:t>projects</w:t>
      </w:r>
      <w:r w:rsidR="0012631B" w:rsidRPr="005A3C8F">
        <w:rPr>
          <w:rFonts w:ascii="Times New Roman" w:hAnsi="Times New Roman"/>
          <w:sz w:val="22"/>
        </w:rPr>
        <w:t>.</w:t>
      </w:r>
    </w:p>
    <w:p w14:paraId="7D21D0B1" w14:textId="77777777" w:rsidR="0012631B" w:rsidRPr="005A3C8F" w:rsidRDefault="0012631B" w:rsidP="00975419">
      <w:pPr>
        <w:ind w:right="-810"/>
        <w:rPr>
          <w:rFonts w:ascii="Times New Roman" w:hAnsi="Times New Roman"/>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1077"/>
        <w:gridCol w:w="1682"/>
        <w:gridCol w:w="2432"/>
        <w:gridCol w:w="2468"/>
      </w:tblGrid>
      <w:tr w:rsidR="00975419" w:rsidRPr="005A3C8F" w14:paraId="0C2D418F" w14:textId="77777777" w:rsidTr="006D3E38">
        <w:tc>
          <w:tcPr>
            <w:tcW w:w="1380" w:type="dxa"/>
            <w:shd w:val="clear" w:color="auto" w:fill="E0E0E0"/>
          </w:tcPr>
          <w:p w14:paraId="6A64EE6E" w14:textId="77777777" w:rsidR="00975419" w:rsidRPr="005A3C8F" w:rsidRDefault="00975419" w:rsidP="00806FFD">
            <w:pPr>
              <w:pStyle w:val="Heading2"/>
              <w:ind w:left="0" w:right="-154"/>
              <w:rPr>
                <w:b/>
                <w:i w:val="0"/>
                <w:sz w:val="20"/>
              </w:rPr>
            </w:pPr>
            <w:r w:rsidRPr="005A3C8F">
              <w:rPr>
                <w:b/>
                <w:i w:val="0"/>
                <w:sz w:val="20"/>
              </w:rPr>
              <w:t>Date</w:t>
            </w:r>
          </w:p>
        </w:tc>
        <w:tc>
          <w:tcPr>
            <w:tcW w:w="1077" w:type="dxa"/>
            <w:shd w:val="clear" w:color="auto" w:fill="E0E0E0"/>
          </w:tcPr>
          <w:p w14:paraId="3D1BD8B0" w14:textId="355F6726" w:rsidR="00975419" w:rsidRPr="005A3C8F" w:rsidRDefault="006D7F03" w:rsidP="00806FFD">
            <w:pPr>
              <w:pStyle w:val="Heading5"/>
              <w:ind w:left="-62" w:right="-105"/>
              <w:rPr>
                <w:rFonts w:ascii="Times New Roman" w:hAnsi="Times New Roman"/>
                <w:sz w:val="20"/>
              </w:rPr>
            </w:pPr>
            <w:r w:rsidRPr="005A3C8F">
              <w:rPr>
                <w:rFonts w:ascii="Times New Roman" w:hAnsi="Times New Roman"/>
                <w:sz w:val="20"/>
              </w:rPr>
              <w:t>Forum</w:t>
            </w:r>
          </w:p>
        </w:tc>
        <w:tc>
          <w:tcPr>
            <w:tcW w:w="1682" w:type="dxa"/>
            <w:shd w:val="clear" w:color="auto" w:fill="E0E0E0"/>
          </w:tcPr>
          <w:p w14:paraId="7054B2E6" w14:textId="77777777" w:rsidR="00975419" w:rsidRPr="005A3C8F" w:rsidRDefault="00975419" w:rsidP="00806FFD">
            <w:pPr>
              <w:jc w:val="center"/>
              <w:rPr>
                <w:rFonts w:ascii="Times New Roman" w:hAnsi="Times New Roman"/>
                <w:b/>
                <w:sz w:val="20"/>
              </w:rPr>
            </w:pPr>
            <w:r w:rsidRPr="005A3C8F">
              <w:rPr>
                <w:rFonts w:ascii="Times New Roman" w:hAnsi="Times New Roman"/>
                <w:b/>
                <w:sz w:val="20"/>
              </w:rPr>
              <w:t>Assignment</w:t>
            </w:r>
          </w:p>
        </w:tc>
        <w:tc>
          <w:tcPr>
            <w:tcW w:w="4900" w:type="dxa"/>
            <w:gridSpan w:val="2"/>
            <w:shd w:val="clear" w:color="auto" w:fill="E0E0E0"/>
          </w:tcPr>
          <w:p w14:paraId="7C600F06" w14:textId="77777777" w:rsidR="00975419" w:rsidRPr="005A3C8F" w:rsidRDefault="00975419" w:rsidP="00806FFD">
            <w:pPr>
              <w:pStyle w:val="Heading5"/>
              <w:ind w:left="-53" w:right="-80"/>
              <w:rPr>
                <w:rFonts w:ascii="Times New Roman" w:hAnsi="Times New Roman"/>
                <w:sz w:val="20"/>
              </w:rPr>
            </w:pPr>
            <w:r w:rsidRPr="005A3C8F">
              <w:rPr>
                <w:rFonts w:ascii="Times New Roman" w:hAnsi="Times New Roman"/>
                <w:sz w:val="20"/>
              </w:rPr>
              <w:t>Readings &amp; Topics</w:t>
            </w:r>
          </w:p>
        </w:tc>
      </w:tr>
      <w:tr w:rsidR="00975419" w:rsidRPr="005A3C8F" w14:paraId="4A9DE75C" w14:textId="77777777" w:rsidTr="006D3E38">
        <w:tc>
          <w:tcPr>
            <w:tcW w:w="1380" w:type="dxa"/>
            <w:tcBorders>
              <w:bottom w:val="single" w:sz="4" w:space="0" w:color="auto"/>
            </w:tcBorders>
          </w:tcPr>
          <w:p w14:paraId="0A562506" w14:textId="4389C562" w:rsidR="00975419" w:rsidRPr="005A3C8F" w:rsidRDefault="00413910" w:rsidP="0069649E">
            <w:pPr>
              <w:jc w:val="center"/>
              <w:rPr>
                <w:rFonts w:ascii="Times New Roman" w:hAnsi="Times New Roman"/>
                <w:sz w:val="20"/>
              </w:rPr>
            </w:pPr>
            <w:r w:rsidRPr="005A3C8F">
              <w:rPr>
                <w:rFonts w:ascii="Times New Roman" w:hAnsi="Times New Roman"/>
                <w:sz w:val="20"/>
              </w:rPr>
              <w:t xml:space="preserve">Week </w:t>
            </w:r>
            <w:r w:rsidR="003D4463" w:rsidRPr="005A3C8F">
              <w:rPr>
                <w:rFonts w:ascii="Times New Roman" w:hAnsi="Times New Roman"/>
                <w:sz w:val="20"/>
              </w:rPr>
              <w:t>1</w:t>
            </w:r>
          </w:p>
          <w:p w14:paraId="25D707F6" w14:textId="15F6405F" w:rsidR="00975419" w:rsidRPr="005A3C8F" w:rsidRDefault="00880968" w:rsidP="00806FFD">
            <w:pPr>
              <w:jc w:val="center"/>
              <w:rPr>
                <w:rFonts w:ascii="Times New Roman" w:hAnsi="Times New Roman"/>
                <w:sz w:val="20"/>
              </w:rPr>
            </w:pPr>
            <w:r w:rsidRPr="005A3C8F">
              <w:rPr>
                <w:rFonts w:ascii="Times New Roman" w:hAnsi="Times New Roman"/>
                <w:sz w:val="20"/>
              </w:rPr>
              <w:t>10</w:t>
            </w:r>
            <w:r w:rsidR="00975419" w:rsidRPr="005A3C8F">
              <w:rPr>
                <w:rFonts w:ascii="Times New Roman" w:hAnsi="Times New Roman"/>
                <w:sz w:val="20"/>
              </w:rPr>
              <w:t xml:space="preserve"> </w:t>
            </w:r>
            <w:r w:rsidR="000C5ED7" w:rsidRPr="005A3C8F">
              <w:rPr>
                <w:rFonts w:ascii="Times New Roman" w:hAnsi="Times New Roman"/>
                <w:sz w:val="20"/>
              </w:rPr>
              <w:t>Sept</w:t>
            </w:r>
          </w:p>
        </w:tc>
        <w:tc>
          <w:tcPr>
            <w:tcW w:w="1077" w:type="dxa"/>
            <w:tcBorders>
              <w:bottom w:val="single" w:sz="4" w:space="0" w:color="auto"/>
            </w:tcBorders>
          </w:tcPr>
          <w:p w14:paraId="07FB0EB8" w14:textId="622081FB" w:rsidR="00975419" w:rsidRPr="005A3C8F" w:rsidRDefault="006D7F03" w:rsidP="0069649E">
            <w:pPr>
              <w:tabs>
                <w:tab w:val="right" w:pos="371"/>
              </w:tabs>
              <w:jc w:val="center"/>
              <w:rPr>
                <w:rFonts w:ascii="Times New Roman" w:hAnsi="Times New Roman"/>
                <w:sz w:val="18"/>
                <w:szCs w:val="18"/>
              </w:rPr>
            </w:pPr>
            <w:r w:rsidRPr="005A3C8F">
              <w:rPr>
                <w:rFonts w:ascii="Times New Roman" w:hAnsi="Times New Roman"/>
                <w:sz w:val="18"/>
                <w:szCs w:val="18"/>
              </w:rPr>
              <w:t>Seminar</w:t>
            </w:r>
          </w:p>
        </w:tc>
        <w:tc>
          <w:tcPr>
            <w:tcW w:w="1682" w:type="dxa"/>
            <w:tcBorders>
              <w:bottom w:val="single" w:sz="4" w:space="0" w:color="auto"/>
            </w:tcBorders>
          </w:tcPr>
          <w:p w14:paraId="048F5093" w14:textId="77777777" w:rsidR="00975419" w:rsidRPr="005A3C8F" w:rsidRDefault="00975419" w:rsidP="0069649E">
            <w:pPr>
              <w:jc w:val="center"/>
              <w:rPr>
                <w:rFonts w:ascii="Times New Roman" w:hAnsi="Times New Roman"/>
                <w:sz w:val="20"/>
              </w:rPr>
            </w:pPr>
            <w:r w:rsidRPr="005A3C8F">
              <w:rPr>
                <w:rFonts w:ascii="Times New Roman" w:hAnsi="Times New Roman"/>
                <w:sz w:val="20"/>
              </w:rPr>
              <w:t>Readings &amp; Assignments</w:t>
            </w:r>
          </w:p>
        </w:tc>
        <w:tc>
          <w:tcPr>
            <w:tcW w:w="4900" w:type="dxa"/>
            <w:gridSpan w:val="2"/>
            <w:tcBorders>
              <w:bottom w:val="single" w:sz="4" w:space="0" w:color="auto"/>
            </w:tcBorders>
          </w:tcPr>
          <w:p w14:paraId="7EA993F4" w14:textId="4B72B66A" w:rsidR="001434F1" w:rsidRPr="005A3C8F" w:rsidRDefault="00275B47" w:rsidP="006E4F30">
            <w:pPr>
              <w:jc w:val="center"/>
              <w:rPr>
                <w:rFonts w:ascii="Times New Roman" w:hAnsi="Times New Roman"/>
                <w:sz w:val="18"/>
                <w:szCs w:val="18"/>
              </w:rPr>
            </w:pPr>
            <w:r w:rsidRPr="005A3C8F">
              <w:rPr>
                <w:rFonts w:ascii="Times New Roman" w:hAnsi="Times New Roman"/>
                <w:b/>
                <w:sz w:val="18"/>
                <w:szCs w:val="18"/>
              </w:rPr>
              <w:t>Introduction</w:t>
            </w:r>
          </w:p>
        </w:tc>
      </w:tr>
      <w:tr w:rsidR="00975419" w:rsidRPr="005A3C8F" w14:paraId="3468DD44" w14:textId="77777777" w:rsidTr="006D3E38">
        <w:tc>
          <w:tcPr>
            <w:tcW w:w="1380" w:type="dxa"/>
          </w:tcPr>
          <w:p w14:paraId="26C187AB" w14:textId="77777777" w:rsidR="00975419" w:rsidRPr="005A3C8F" w:rsidRDefault="00975419" w:rsidP="00806FFD">
            <w:pPr>
              <w:jc w:val="center"/>
              <w:rPr>
                <w:rFonts w:ascii="Times New Roman" w:hAnsi="Times New Roman"/>
                <w:sz w:val="16"/>
              </w:rPr>
            </w:pPr>
          </w:p>
        </w:tc>
        <w:tc>
          <w:tcPr>
            <w:tcW w:w="1077" w:type="dxa"/>
          </w:tcPr>
          <w:p w14:paraId="697E7D64" w14:textId="77777777" w:rsidR="00975419" w:rsidRPr="005A3C8F" w:rsidRDefault="00975419" w:rsidP="00806FFD">
            <w:pPr>
              <w:tabs>
                <w:tab w:val="right" w:pos="371"/>
              </w:tabs>
              <w:jc w:val="center"/>
              <w:rPr>
                <w:rFonts w:ascii="Times New Roman" w:hAnsi="Times New Roman"/>
                <w:sz w:val="18"/>
                <w:szCs w:val="18"/>
              </w:rPr>
            </w:pPr>
          </w:p>
        </w:tc>
        <w:tc>
          <w:tcPr>
            <w:tcW w:w="1682" w:type="dxa"/>
          </w:tcPr>
          <w:p w14:paraId="349D501A" w14:textId="77777777" w:rsidR="00975419" w:rsidRPr="005A3C8F" w:rsidRDefault="00975419" w:rsidP="00806FFD">
            <w:pPr>
              <w:jc w:val="center"/>
              <w:rPr>
                <w:rFonts w:ascii="Times New Roman" w:hAnsi="Times New Roman"/>
                <w:sz w:val="16"/>
              </w:rPr>
            </w:pPr>
          </w:p>
        </w:tc>
        <w:tc>
          <w:tcPr>
            <w:tcW w:w="2432" w:type="dxa"/>
          </w:tcPr>
          <w:p w14:paraId="1216C912" w14:textId="77777777" w:rsidR="00975419" w:rsidRPr="005A3C8F" w:rsidRDefault="00975419" w:rsidP="00806FFD">
            <w:pPr>
              <w:jc w:val="center"/>
              <w:rPr>
                <w:rFonts w:ascii="Times New Roman" w:hAnsi="Times New Roman"/>
                <w:sz w:val="18"/>
                <w:szCs w:val="18"/>
              </w:rPr>
            </w:pPr>
          </w:p>
        </w:tc>
        <w:tc>
          <w:tcPr>
            <w:tcW w:w="2468" w:type="dxa"/>
          </w:tcPr>
          <w:p w14:paraId="0F2C5FEE" w14:textId="77777777" w:rsidR="00975419" w:rsidRPr="005A3C8F" w:rsidRDefault="00975419" w:rsidP="00486BF4">
            <w:pPr>
              <w:jc w:val="center"/>
              <w:rPr>
                <w:rFonts w:ascii="Times New Roman" w:hAnsi="Times New Roman"/>
                <w:sz w:val="18"/>
                <w:szCs w:val="18"/>
              </w:rPr>
            </w:pPr>
          </w:p>
        </w:tc>
      </w:tr>
      <w:tr w:rsidR="00975419" w:rsidRPr="005A3C8F" w14:paraId="0DF777BC" w14:textId="77777777" w:rsidTr="006D3E38">
        <w:tc>
          <w:tcPr>
            <w:tcW w:w="1380" w:type="dxa"/>
            <w:tcBorders>
              <w:bottom w:val="single" w:sz="4" w:space="0" w:color="auto"/>
            </w:tcBorders>
          </w:tcPr>
          <w:p w14:paraId="35FD4F32" w14:textId="4484020A" w:rsidR="00975419" w:rsidRPr="005A3C8F" w:rsidRDefault="00413910" w:rsidP="00806FFD">
            <w:pPr>
              <w:jc w:val="center"/>
              <w:rPr>
                <w:rFonts w:ascii="Times New Roman" w:hAnsi="Times New Roman"/>
                <w:sz w:val="20"/>
              </w:rPr>
            </w:pPr>
            <w:r w:rsidRPr="005A3C8F">
              <w:rPr>
                <w:rFonts w:ascii="Times New Roman" w:hAnsi="Times New Roman"/>
                <w:sz w:val="20"/>
              </w:rPr>
              <w:t xml:space="preserve">Week </w:t>
            </w:r>
            <w:r w:rsidR="003D4463" w:rsidRPr="005A3C8F">
              <w:rPr>
                <w:rFonts w:ascii="Times New Roman" w:hAnsi="Times New Roman"/>
                <w:sz w:val="20"/>
              </w:rPr>
              <w:t>2</w:t>
            </w:r>
          </w:p>
          <w:p w14:paraId="51D414AB" w14:textId="433B1E79" w:rsidR="00975419" w:rsidRPr="005A3C8F" w:rsidRDefault="00880968" w:rsidP="00806FFD">
            <w:pPr>
              <w:jc w:val="center"/>
              <w:rPr>
                <w:rFonts w:ascii="Times New Roman" w:hAnsi="Times New Roman"/>
                <w:sz w:val="20"/>
              </w:rPr>
            </w:pPr>
            <w:r w:rsidRPr="005A3C8F">
              <w:rPr>
                <w:rFonts w:ascii="Times New Roman" w:hAnsi="Times New Roman"/>
                <w:sz w:val="20"/>
              </w:rPr>
              <w:t>17</w:t>
            </w:r>
            <w:r w:rsidR="00975419" w:rsidRPr="005A3C8F">
              <w:rPr>
                <w:rFonts w:ascii="Times New Roman" w:hAnsi="Times New Roman"/>
                <w:sz w:val="20"/>
              </w:rPr>
              <w:t xml:space="preserve"> </w:t>
            </w:r>
            <w:r w:rsidR="000C5ED7" w:rsidRPr="005A3C8F">
              <w:rPr>
                <w:rFonts w:ascii="Times New Roman" w:hAnsi="Times New Roman"/>
                <w:sz w:val="20"/>
              </w:rPr>
              <w:t>Sept</w:t>
            </w:r>
          </w:p>
        </w:tc>
        <w:tc>
          <w:tcPr>
            <w:tcW w:w="1077" w:type="dxa"/>
            <w:tcBorders>
              <w:bottom w:val="single" w:sz="4" w:space="0" w:color="auto"/>
            </w:tcBorders>
          </w:tcPr>
          <w:p w14:paraId="6DAB498D" w14:textId="47CCE33D" w:rsidR="00975419" w:rsidRPr="005A3C8F" w:rsidRDefault="006D7F03" w:rsidP="00A4254A">
            <w:pPr>
              <w:tabs>
                <w:tab w:val="right" w:pos="371"/>
              </w:tabs>
              <w:jc w:val="center"/>
              <w:rPr>
                <w:rFonts w:ascii="Times New Roman" w:hAnsi="Times New Roman"/>
                <w:sz w:val="18"/>
                <w:szCs w:val="18"/>
              </w:rPr>
            </w:pPr>
            <w:r w:rsidRPr="005A3C8F">
              <w:rPr>
                <w:rFonts w:ascii="Times New Roman" w:hAnsi="Times New Roman"/>
                <w:sz w:val="18"/>
                <w:szCs w:val="18"/>
              </w:rPr>
              <w:t>Seminar</w:t>
            </w:r>
          </w:p>
        </w:tc>
        <w:tc>
          <w:tcPr>
            <w:tcW w:w="1682" w:type="dxa"/>
            <w:tcBorders>
              <w:bottom w:val="single" w:sz="4" w:space="0" w:color="auto"/>
            </w:tcBorders>
          </w:tcPr>
          <w:p w14:paraId="5F31A4C6" w14:textId="77777777" w:rsidR="00975419" w:rsidRPr="005A3C8F" w:rsidRDefault="00975419" w:rsidP="00806FFD">
            <w:pPr>
              <w:jc w:val="center"/>
              <w:rPr>
                <w:rFonts w:ascii="Times New Roman" w:hAnsi="Times New Roman"/>
                <w:sz w:val="20"/>
              </w:rPr>
            </w:pPr>
            <w:r w:rsidRPr="005A3C8F">
              <w:rPr>
                <w:rFonts w:ascii="Times New Roman" w:hAnsi="Times New Roman"/>
                <w:sz w:val="20"/>
              </w:rPr>
              <w:t>Readings &amp; Assignments</w:t>
            </w:r>
          </w:p>
        </w:tc>
        <w:tc>
          <w:tcPr>
            <w:tcW w:w="4900" w:type="dxa"/>
            <w:gridSpan w:val="2"/>
            <w:tcBorders>
              <w:bottom w:val="single" w:sz="4" w:space="0" w:color="auto"/>
            </w:tcBorders>
          </w:tcPr>
          <w:p w14:paraId="0E8B3831" w14:textId="03764F90" w:rsidR="00571376" w:rsidRPr="005A3C8F" w:rsidRDefault="00174BD3" w:rsidP="001434F1">
            <w:pPr>
              <w:jc w:val="center"/>
              <w:rPr>
                <w:rFonts w:ascii="Times New Roman" w:hAnsi="Times New Roman"/>
                <w:sz w:val="18"/>
                <w:szCs w:val="18"/>
              </w:rPr>
            </w:pPr>
            <w:r w:rsidRPr="005A3C8F">
              <w:rPr>
                <w:rStyle w:val="Strong"/>
                <w:rFonts w:ascii="Times New Roman" w:hAnsi="Times New Roman"/>
                <w:sz w:val="18"/>
                <w:szCs w:val="18"/>
              </w:rPr>
              <w:t>Children, Youth, and ICT Philosophy (Philosophy of Media &amp; Technology</w:t>
            </w:r>
          </w:p>
        </w:tc>
      </w:tr>
      <w:tr w:rsidR="00975419" w:rsidRPr="005A3C8F" w14:paraId="60EFBE3C" w14:textId="77777777" w:rsidTr="006D3E38">
        <w:tc>
          <w:tcPr>
            <w:tcW w:w="1380" w:type="dxa"/>
          </w:tcPr>
          <w:p w14:paraId="69B92928" w14:textId="77777777" w:rsidR="00975419" w:rsidRPr="005A3C8F" w:rsidRDefault="00975419" w:rsidP="00806FFD">
            <w:pPr>
              <w:jc w:val="center"/>
              <w:rPr>
                <w:rFonts w:ascii="Times New Roman" w:hAnsi="Times New Roman"/>
                <w:sz w:val="16"/>
              </w:rPr>
            </w:pPr>
          </w:p>
        </w:tc>
        <w:tc>
          <w:tcPr>
            <w:tcW w:w="1077" w:type="dxa"/>
          </w:tcPr>
          <w:p w14:paraId="7F6CD6C4" w14:textId="77777777" w:rsidR="00975419" w:rsidRPr="005A3C8F" w:rsidRDefault="00975419" w:rsidP="00806FFD">
            <w:pPr>
              <w:tabs>
                <w:tab w:val="right" w:pos="371"/>
              </w:tabs>
              <w:jc w:val="center"/>
              <w:rPr>
                <w:rFonts w:ascii="Times New Roman" w:hAnsi="Times New Roman"/>
                <w:sz w:val="18"/>
                <w:szCs w:val="18"/>
              </w:rPr>
            </w:pPr>
          </w:p>
        </w:tc>
        <w:tc>
          <w:tcPr>
            <w:tcW w:w="1682" w:type="dxa"/>
          </w:tcPr>
          <w:p w14:paraId="0D782B58" w14:textId="77777777" w:rsidR="00975419" w:rsidRPr="005A3C8F" w:rsidRDefault="00975419" w:rsidP="00806FFD">
            <w:pPr>
              <w:jc w:val="center"/>
              <w:rPr>
                <w:rFonts w:ascii="Times New Roman" w:hAnsi="Times New Roman"/>
                <w:sz w:val="16"/>
              </w:rPr>
            </w:pPr>
          </w:p>
        </w:tc>
        <w:tc>
          <w:tcPr>
            <w:tcW w:w="2432" w:type="dxa"/>
          </w:tcPr>
          <w:p w14:paraId="56239879" w14:textId="77777777" w:rsidR="00975419" w:rsidRPr="005A3C8F" w:rsidRDefault="00975419" w:rsidP="00806FFD">
            <w:pPr>
              <w:jc w:val="center"/>
              <w:rPr>
                <w:rFonts w:ascii="Times New Roman" w:hAnsi="Times New Roman"/>
                <w:sz w:val="18"/>
                <w:szCs w:val="18"/>
              </w:rPr>
            </w:pPr>
          </w:p>
        </w:tc>
        <w:tc>
          <w:tcPr>
            <w:tcW w:w="2468" w:type="dxa"/>
          </w:tcPr>
          <w:p w14:paraId="2E9D3B11" w14:textId="77777777" w:rsidR="00975419" w:rsidRPr="005A3C8F" w:rsidRDefault="00975419" w:rsidP="00486BF4">
            <w:pPr>
              <w:jc w:val="center"/>
              <w:rPr>
                <w:rFonts w:ascii="Times New Roman" w:hAnsi="Times New Roman"/>
                <w:sz w:val="18"/>
                <w:szCs w:val="18"/>
              </w:rPr>
            </w:pPr>
          </w:p>
        </w:tc>
      </w:tr>
      <w:tr w:rsidR="00975419" w:rsidRPr="005A3C8F" w14:paraId="237AA129" w14:textId="77777777" w:rsidTr="006D3E38">
        <w:tc>
          <w:tcPr>
            <w:tcW w:w="1380" w:type="dxa"/>
            <w:tcBorders>
              <w:bottom w:val="single" w:sz="4" w:space="0" w:color="auto"/>
            </w:tcBorders>
          </w:tcPr>
          <w:p w14:paraId="10C50242" w14:textId="506B71F7" w:rsidR="00975419" w:rsidRPr="005A3C8F" w:rsidRDefault="00413910" w:rsidP="00DD321F">
            <w:pPr>
              <w:jc w:val="center"/>
              <w:rPr>
                <w:rFonts w:ascii="Times New Roman" w:hAnsi="Times New Roman"/>
                <w:sz w:val="20"/>
              </w:rPr>
            </w:pPr>
            <w:r w:rsidRPr="005A3C8F">
              <w:rPr>
                <w:rFonts w:ascii="Times New Roman" w:hAnsi="Times New Roman"/>
                <w:sz w:val="20"/>
              </w:rPr>
              <w:t xml:space="preserve">Week </w:t>
            </w:r>
            <w:r w:rsidR="003D4463" w:rsidRPr="005A3C8F">
              <w:rPr>
                <w:rFonts w:ascii="Times New Roman" w:hAnsi="Times New Roman"/>
                <w:sz w:val="20"/>
              </w:rPr>
              <w:t>3</w:t>
            </w:r>
          </w:p>
          <w:p w14:paraId="70F44709" w14:textId="5F675EF8" w:rsidR="00975419" w:rsidRPr="005A3C8F" w:rsidRDefault="00880968" w:rsidP="00806FFD">
            <w:pPr>
              <w:jc w:val="center"/>
              <w:rPr>
                <w:rFonts w:ascii="Times New Roman" w:hAnsi="Times New Roman"/>
                <w:sz w:val="20"/>
              </w:rPr>
            </w:pPr>
            <w:r w:rsidRPr="005A3C8F">
              <w:rPr>
                <w:rFonts w:ascii="Times New Roman" w:hAnsi="Times New Roman"/>
                <w:sz w:val="20"/>
              </w:rPr>
              <w:t>24</w:t>
            </w:r>
            <w:r w:rsidR="00975419" w:rsidRPr="005A3C8F">
              <w:rPr>
                <w:rFonts w:ascii="Times New Roman" w:hAnsi="Times New Roman"/>
                <w:sz w:val="20"/>
              </w:rPr>
              <w:t xml:space="preserve"> </w:t>
            </w:r>
            <w:r w:rsidR="000C5ED7" w:rsidRPr="005A3C8F">
              <w:rPr>
                <w:rFonts w:ascii="Times New Roman" w:hAnsi="Times New Roman"/>
                <w:sz w:val="20"/>
              </w:rPr>
              <w:t>Sept</w:t>
            </w:r>
          </w:p>
        </w:tc>
        <w:tc>
          <w:tcPr>
            <w:tcW w:w="1077" w:type="dxa"/>
            <w:tcBorders>
              <w:bottom w:val="single" w:sz="4" w:space="0" w:color="auto"/>
            </w:tcBorders>
          </w:tcPr>
          <w:p w14:paraId="0F1BA63A" w14:textId="133222B2" w:rsidR="00975419" w:rsidRPr="005A3C8F" w:rsidRDefault="006D7F03" w:rsidP="00A4254A">
            <w:pPr>
              <w:tabs>
                <w:tab w:val="right" w:pos="371"/>
              </w:tabs>
              <w:jc w:val="center"/>
              <w:rPr>
                <w:rFonts w:ascii="Times New Roman" w:hAnsi="Times New Roman"/>
                <w:sz w:val="18"/>
                <w:szCs w:val="18"/>
              </w:rPr>
            </w:pPr>
            <w:r w:rsidRPr="005A3C8F">
              <w:rPr>
                <w:rFonts w:ascii="Times New Roman" w:hAnsi="Times New Roman"/>
                <w:sz w:val="18"/>
                <w:szCs w:val="18"/>
              </w:rPr>
              <w:t>Seminar</w:t>
            </w:r>
            <w:r w:rsidR="00E36800" w:rsidRPr="005A3C8F">
              <w:rPr>
                <w:rFonts w:ascii="Times New Roman" w:hAnsi="Times New Roman"/>
                <w:sz w:val="18"/>
                <w:szCs w:val="18"/>
              </w:rPr>
              <w:t xml:space="preserve"> / Pecha Kucha</w:t>
            </w:r>
          </w:p>
        </w:tc>
        <w:tc>
          <w:tcPr>
            <w:tcW w:w="1682" w:type="dxa"/>
            <w:tcBorders>
              <w:bottom w:val="single" w:sz="4" w:space="0" w:color="auto"/>
            </w:tcBorders>
          </w:tcPr>
          <w:p w14:paraId="4201F400" w14:textId="66E91FF5" w:rsidR="00975419" w:rsidRPr="005A3C8F" w:rsidRDefault="006E4F30" w:rsidP="00DD321F">
            <w:pPr>
              <w:jc w:val="center"/>
              <w:rPr>
                <w:rFonts w:ascii="Times New Roman" w:hAnsi="Times New Roman"/>
                <w:b/>
                <w:sz w:val="20"/>
              </w:rPr>
            </w:pPr>
            <w:r w:rsidRPr="005A3C8F">
              <w:rPr>
                <w:rFonts w:ascii="Times New Roman" w:hAnsi="Times New Roman"/>
                <w:sz w:val="20"/>
              </w:rPr>
              <w:t>Readings &amp; Assignments</w:t>
            </w:r>
          </w:p>
        </w:tc>
        <w:tc>
          <w:tcPr>
            <w:tcW w:w="4900" w:type="dxa"/>
            <w:gridSpan w:val="2"/>
            <w:tcBorders>
              <w:bottom w:val="single" w:sz="4" w:space="0" w:color="auto"/>
            </w:tcBorders>
          </w:tcPr>
          <w:p w14:paraId="3A63D8A2" w14:textId="298F59D9" w:rsidR="00571376" w:rsidRPr="005A3C8F" w:rsidRDefault="00EB7F8C" w:rsidP="001434F1">
            <w:pPr>
              <w:pStyle w:val="NormalWeb"/>
              <w:spacing w:before="2" w:after="2"/>
              <w:jc w:val="center"/>
              <w:rPr>
                <w:rFonts w:ascii="Times New Roman" w:hAnsi="Times New Roman"/>
                <w:b/>
                <w:sz w:val="18"/>
                <w:szCs w:val="18"/>
              </w:rPr>
            </w:pPr>
            <w:r w:rsidRPr="005A3C8F">
              <w:rPr>
                <w:rFonts w:ascii="Times New Roman" w:hAnsi="Times New Roman"/>
                <w:b/>
                <w:sz w:val="18"/>
                <w:szCs w:val="18"/>
              </w:rPr>
              <w:t>Cyberethics</w:t>
            </w:r>
            <w:r w:rsidR="00B27F4E" w:rsidRPr="005A3C8F">
              <w:rPr>
                <w:rFonts w:ascii="Times New Roman" w:hAnsi="Times New Roman"/>
                <w:b/>
                <w:sz w:val="18"/>
                <w:szCs w:val="18"/>
              </w:rPr>
              <w:t>, Technoethics, ICT Ethics</w:t>
            </w:r>
          </w:p>
        </w:tc>
      </w:tr>
      <w:tr w:rsidR="00975419" w:rsidRPr="005A3C8F" w14:paraId="72F992FB" w14:textId="77777777" w:rsidTr="006D3E38">
        <w:tc>
          <w:tcPr>
            <w:tcW w:w="1380" w:type="dxa"/>
          </w:tcPr>
          <w:p w14:paraId="3285615C" w14:textId="77777777" w:rsidR="00975419" w:rsidRPr="005A3C8F" w:rsidRDefault="00975419" w:rsidP="00806FFD">
            <w:pPr>
              <w:jc w:val="center"/>
              <w:rPr>
                <w:rFonts w:ascii="Times New Roman" w:hAnsi="Times New Roman"/>
                <w:sz w:val="16"/>
              </w:rPr>
            </w:pPr>
          </w:p>
        </w:tc>
        <w:tc>
          <w:tcPr>
            <w:tcW w:w="1077" w:type="dxa"/>
          </w:tcPr>
          <w:p w14:paraId="41F4DA7E" w14:textId="77777777" w:rsidR="00975419" w:rsidRPr="005A3C8F" w:rsidRDefault="00975419" w:rsidP="00806FFD">
            <w:pPr>
              <w:tabs>
                <w:tab w:val="right" w:pos="371"/>
              </w:tabs>
              <w:jc w:val="center"/>
              <w:rPr>
                <w:rFonts w:ascii="Times New Roman" w:hAnsi="Times New Roman"/>
                <w:sz w:val="18"/>
                <w:szCs w:val="18"/>
              </w:rPr>
            </w:pPr>
          </w:p>
        </w:tc>
        <w:tc>
          <w:tcPr>
            <w:tcW w:w="1682" w:type="dxa"/>
          </w:tcPr>
          <w:p w14:paraId="696EE5F8" w14:textId="77777777" w:rsidR="00975419" w:rsidRPr="005A3C8F" w:rsidRDefault="00975419" w:rsidP="00806FFD">
            <w:pPr>
              <w:jc w:val="center"/>
              <w:rPr>
                <w:rFonts w:ascii="Times New Roman" w:hAnsi="Times New Roman"/>
                <w:sz w:val="16"/>
              </w:rPr>
            </w:pPr>
          </w:p>
        </w:tc>
        <w:tc>
          <w:tcPr>
            <w:tcW w:w="2432" w:type="dxa"/>
          </w:tcPr>
          <w:p w14:paraId="5E793EE6" w14:textId="77777777" w:rsidR="00975419" w:rsidRPr="005A3C8F" w:rsidRDefault="00975419" w:rsidP="00806FFD">
            <w:pPr>
              <w:jc w:val="center"/>
              <w:rPr>
                <w:rFonts w:ascii="Times New Roman" w:hAnsi="Times New Roman"/>
                <w:sz w:val="18"/>
                <w:szCs w:val="18"/>
              </w:rPr>
            </w:pPr>
          </w:p>
        </w:tc>
        <w:tc>
          <w:tcPr>
            <w:tcW w:w="2468" w:type="dxa"/>
          </w:tcPr>
          <w:p w14:paraId="6C6ED54B" w14:textId="77777777" w:rsidR="00975419" w:rsidRPr="005A3C8F" w:rsidRDefault="00975419" w:rsidP="00806FFD">
            <w:pPr>
              <w:jc w:val="center"/>
              <w:rPr>
                <w:rFonts w:ascii="Times New Roman" w:hAnsi="Times New Roman"/>
                <w:sz w:val="18"/>
                <w:szCs w:val="18"/>
              </w:rPr>
            </w:pPr>
          </w:p>
        </w:tc>
      </w:tr>
      <w:tr w:rsidR="00975419" w:rsidRPr="005A3C8F" w14:paraId="264C10FE" w14:textId="77777777" w:rsidTr="006D3E38">
        <w:tc>
          <w:tcPr>
            <w:tcW w:w="1380" w:type="dxa"/>
          </w:tcPr>
          <w:p w14:paraId="6B88A762" w14:textId="27A3228D" w:rsidR="00975419" w:rsidRPr="005A3C8F" w:rsidRDefault="00413910" w:rsidP="00806FFD">
            <w:pPr>
              <w:jc w:val="center"/>
              <w:rPr>
                <w:rFonts w:ascii="Times New Roman" w:hAnsi="Times New Roman"/>
                <w:sz w:val="20"/>
              </w:rPr>
            </w:pPr>
            <w:r w:rsidRPr="005A3C8F">
              <w:rPr>
                <w:rFonts w:ascii="Times New Roman" w:hAnsi="Times New Roman"/>
                <w:sz w:val="20"/>
              </w:rPr>
              <w:t xml:space="preserve">Week </w:t>
            </w:r>
            <w:r w:rsidR="003D4463" w:rsidRPr="005A3C8F">
              <w:rPr>
                <w:rFonts w:ascii="Times New Roman" w:hAnsi="Times New Roman"/>
                <w:sz w:val="20"/>
              </w:rPr>
              <w:t>4</w:t>
            </w:r>
          </w:p>
          <w:p w14:paraId="748A52B5" w14:textId="5A250D98" w:rsidR="00975419" w:rsidRPr="005A3C8F" w:rsidRDefault="00880968" w:rsidP="006D3E38">
            <w:pPr>
              <w:jc w:val="center"/>
              <w:rPr>
                <w:rFonts w:ascii="Times New Roman" w:hAnsi="Times New Roman"/>
                <w:sz w:val="20"/>
              </w:rPr>
            </w:pPr>
            <w:r w:rsidRPr="005A3C8F">
              <w:rPr>
                <w:rFonts w:ascii="Times New Roman" w:hAnsi="Times New Roman"/>
                <w:sz w:val="20"/>
              </w:rPr>
              <w:t>1</w:t>
            </w:r>
            <w:r w:rsidR="00975419" w:rsidRPr="005A3C8F">
              <w:rPr>
                <w:rFonts w:ascii="Times New Roman" w:hAnsi="Times New Roman"/>
                <w:sz w:val="20"/>
              </w:rPr>
              <w:t xml:space="preserve"> </w:t>
            </w:r>
            <w:r w:rsidR="006D3E38" w:rsidRPr="005A3C8F">
              <w:rPr>
                <w:rFonts w:ascii="Times New Roman" w:hAnsi="Times New Roman"/>
                <w:sz w:val="20"/>
              </w:rPr>
              <w:t>Oct</w:t>
            </w:r>
          </w:p>
        </w:tc>
        <w:tc>
          <w:tcPr>
            <w:tcW w:w="1077" w:type="dxa"/>
          </w:tcPr>
          <w:p w14:paraId="7993F08C" w14:textId="11C035B0" w:rsidR="00975419" w:rsidRPr="005A3C8F" w:rsidRDefault="00B5051D" w:rsidP="00806FFD">
            <w:pPr>
              <w:tabs>
                <w:tab w:val="right" w:pos="371"/>
              </w:tabs>
              <w:jc w:val="center"/>
              <w:rPr>
                <w:rFonts w:ascii="Times New Roman" w:hAnsi="Times New Roman"/>
                <w:sz w:val="18"/>
                <w:szCs w:val="18"/>
              </w:rPr>
            </w:pPr>
            <w:r w:rsidRPr="005A3C8F">
              <w:rPr>
                <w:rFonts w:ascii="Times New Roman" w:hAnsi="Times New Roman"/>
                <w:sz w:val="18"/>
                <w:szCs w:val="18"/>
              </w:rPr>
              <w:t>Seminar</w:t>
            </w:r>
            <w:r w:rsidR="00E36800" w:rsidRPr="005A3C8F">
              <w:rPr>
                <w:rFonts w:ascii="Times New Roman" w:hAnsi="Times New Roman"/>
                <w:sz w:val="18"/>
                <w:szCs w:val="18"/>
              </w:rPr>
              <w:t xml:space="preserve"> / Pecha Kucha</w:t>
            </w:r>
          </w:p>
        </w:tc>
        <w:tc>
          <w:tcPr>
            <w:tcW w:w="1682" w:type="dxa"/>
          </w:tcPr>
          <w:p w14:paraId="3B80225F" w14:textId="77777777" w:rsidR="00975419" w:rsidRPr="005A3C8F" w:rsidRDefault="00975419" w:rsidP="00806FFD">
            <w:pPr>
              <w:jc w:val="center"/>
              <w:rPr>
                <w:rFonts w:ascii="Times New Roman" w:hAnsi="Times New Roman"/>
                <w:sz w:val="20"/>
              </w:rPr>
            </w:pPr>
            <w:r w:rsidRPr="005A3C8F">
              <w:rPr>
                <w:rFonts w:ascii="Times New Roman" w:hAnsi="Times New Roman"/>
                <w:sz w:val="20"/>
              </w:rPr>
              <w:t>Readings &amp; Assignments</w:t>
            </w:r>
          </w:p>
        </w:tc>
        <w:tc>
          <w:tcPr>
            <w:tcW w:w="4900" w:type="dxa"/>
            <w:gridSpan w:val="2"/>
          </w:tcPr>
          <w:p w14:paraId="3DB36590" w14:textId="0F2BD4F6" w:rsidR="00670E50" w:rsidRPr="005A3C8F" w:rsidRDefault="00B27F4E" w:rsidP="00306F64">
            <w:pPr>
              <w:ind w:right="-7"/>
              <w:jc w:val="center"/>
              <w:rPr>
                <w:rFonts w:ascii="Times New Roman" w:hAnsi="Times New Roman"/>
                <w:b/>
                <w:sz w:val="18"/>
                <w:szCs w:val="18"/>
              </w:rPr>
            </w:pPr>
            <w:r w:rsidRPr="005A3C8F">
              <w:rPr>
                <w:rFonts w:ascii="Times New Roman" w:hAnsi="Times New Roman"/>
                <w:b/>
                <w:sz w:val="18"/>
                <w:szCs w:val="18"/>
              </w:rPr>
              <w:t>Cyberbullying and Sexting</w:t>
            </w:r>
          </w:p>
        </w:tc>
      </w:tr>
      <w:tr w:rsidR="006E7009" w:rsidRPr="005A3C8F" w14:paraId="14FD2B1E" w14:textId="77777777" w:rsidTr="00F5213F">
        <w:tc>
          <w:tcPr>
            <w:tcW w:w="1380" w:type="dxa"/>
          </w:tcPr>
          <w:p w14:paraId="7FF172C2" w14:textId="77777777" w:rsidR="006E7009" w:rsidRPr="005A3C8F" w:rsidRDefault="006E7009" w:rsidP="00F5213F">
            <w:pPr>
              <w:jc w:val="center"/>
              <w:rPr>
                <w:rFonts w:ascii="Times New Roman" w:hAnsi="Times New Roman"/>
                <w:sz w:val="16"/>
              </w:rPr>
            </w:pPr>
          </w:p>
        </w:tc>
        <w:tc>
          <w:tcPr>
            <w:tcW w:w="1077" w:type="dxa"/>
          </w:tcPr>
          <w:p w14:paraId="6CCC8751" w14:textId="77777777" w:rsidR="006E7009" w:rsidRPr="005A3C8F" w:rsidRDefault="006E7009" w:rsidP="00F5213F">
            <w:pPr>
              <w:tabs>
                <w:tab w:val="right" w:pos="371"/>
              </w:tabs>
              <w:jc w:val="center"/>
              <w:rPr>
                <w:rFonts w:ascii="Times New Roman" w:hAnsi="Times New Roman"/>
                <w:sz w:val="18"/>
                <w:szCs w:val="18"/>
              </w:rPr>
            </w:pPr>
          </w:p>
        </w:tc>
        <w:tc>
          <w:tcPr>
            <w:tcW w:w="1682" w:type="dxa"/>
          </w:tcPr>
          <w:p w14:paraId="7D701E97" w14:textId="77777777" w:rsidR="006E7009" w:rsidRPr="005A3C8F" w:rsidRDefault="006E7009" w:rsidP="00F5213F">
            <w:pPr>
              <w:jc w:val="center"/>
              <w:rPr>
                <w:rFonts w:ascii="Times New Roman" w:hAnsi="Times New Roman"/>
                <w:sz w:val="16"/>
              </w:rPr>
            </w:pPr>
          </w:p>
        </w:tc>
        <w:tc>
          <w:tcPr>
            <w:tcW w:w="2432" w:type="dxa"/>
          </w:tcPr>
          <w:p w14:paraId="515283E9" w14:textId="77777777" w:rsidR="006E7009" w:rsidRPr="005A3C8F" w:rsidRDefault="006E7009" w:rsidP="00F5213F">
            <w:pPr>
              <w:jc w:val="center"/>
              <w:rPr>
                <w:rFonts w:ascii="Times New Roman" w:hAnsi="Times New Roman"/>
                <w:sz w:val="18"/>
                <w:szCs w:val="18"/>
              </w:rPr>
            </w:pPr>
          </w:p>
        </w:tc>
        <w:tc>
          <w:tcPr>
            <w:tcW w:w="2468" w:type="dxa"/>
          </w:tcPr>
          <w:p w14:paraId="659B61A0" w14:textId="77777777" w:rsidR="006E7009" w:rsidRPr="005A3C8F" w:rsidRDefault="006E7009" w:rsidP="00F5213F">
            <w:pPr>
              <w:jc w:val="center"/>
              <w:rPr>
                <w:rFonts w:ascii="Times New Roman" w:hAnsi="Times New Roman"/>
                <w:sz w:val="18"/>
                <w:szCs w:val="18"/>
              </w:rPr>
            </w:pPr>
          </w:p>
        </w:tc>
      </w:tr>
      <w:tr w:rsidR="006E7009" w:rsidRPr="005A3C8F" w14:paraId="166823E5" w14:textId="77777777" w:rsidTr="00F5213F">
        <w:tc>
          <w:tcPr>
            <w:tcW w:w="1380" w:type="dxa"/>
            <w:tcBorders>
              <w:bottom w:val="single" w:sz="4" w:space="0" w:color="auto"/>
            </w:tcBorders>
            <w:shd w:val="clear" w:color="auto" w:fill="E6E6E6"/>
          </w:tcPr>
          <w:p w14:paraId="4F6BD844" w14:textId="41041E1A" w:rsidR="006E7009" w:rsidRPr="005A3C8F" w:rsidRDefault="006E7009" w:rsidP="00F5213F">
            <w:pPr>
              <w:jc w:val="center"/>
              <w:rPr>
                <w:rFonts w:ascii="Times New Roman" w:hAnsi="Times New Roman"/>
                <w:sz w:val="20"/>
              </w:rPr>
            </w:pPr>
            <w:r>
              <w:rPr>
                <w:rFonts w:ascii="Times New Roman" w:hAnsi="Times New Roman"/>
                <w:sz w:val="20"/>
              </w:rPr>
              <w:t>Week 5</w:t>
            </w:r>
          </w:p>
          <w:p w14:paraId="775495A5" w14:textId="6430BB77" w:rsidR="006E7009" w:rsidRPr="005A3C8F" w:rsidRDefault="006E7009" w:rsidP="00F5213F">
            <w:pPr>
              <w:jc w:val="center"/>
              <w:rPr>
                <w:rFonts w:ascii="Times New Roman" w:hAnsi="Times New Roman"/>
                <w:sz w:val="20"/>
              </w:rPr>
            </w:pPr>
            <w:r>
              <w:rPr>
                <w:rFonts w:ascii="Times New Roman" w:hAnsi="Times New Roman"/>
                <w:sz w:val="20"/>
              </w:rPr>
              <w:t>8</w:t>
            </w:r>
            <w:r w:rsidRPr="005A3C8F">
              <w:rPr>
                <w:rFonts w:ascii="Times New Roman" w:hAnsi="Times New Roman"/>
                <w:sz w:val="20"/>
              </w:rPr>
              <w:t xml:space="preserve"> Oct</w:t>
            </w:r>
          </w:p>
        </w:tc>
        <w:tc>
          <w:tcPr>
            <w:tcW w:w="7659" w:type="dxa"/>
            <w:gridSpan w:val="4"/>
            <w:tcBorders>
              <w:bottom w:val="single" w:sz="4" w:space="0" w:color="auto"/>
            </w:tcBorders>
            <w:shd w:val="clear" w:color="auto" w:fill="E6E6E6"/>
          </w:tcPr>
          <w:p w14:paraId="02FDDF32" w14:textId="77777777" w:rsidR="006E7009" w:rsidRPr="005A3C8F" w:rsidRDefault="006E7009" w:rsidP="00F5213F">
            <w:pPr>
              <w:tabs>
                <w:tab w:val="right" w:pos="371"/>
              </w:tabs>
              <w:jc w:val="center"/>
              <w:rPr>
                <w:rFonts w:ascii="Times New Roman" w:hAnsi="Times New Roman"/>
                <w:b/>
                <w:color w:val="FF0000"/>
                <w:sz w:val="18"/>
                <w:szCs w:val="18"/>
              </w:rPr>
            </w:pPr>
            <w:r w:rsidRPr="005A3C8F">
              <w:rPr>
                <w:rFonts w:ascii="Times New Roman" w:hAnsi="Times New Roman"/>
                <w:b/>
                <w:color w:val="FF0000"/>
                <w:sz w:val="18"/>
                <w:szCs w:val="18"/>
              </w:rPr>
              <w:t>Thanksgiving Holiday</w:t>
            </w:r>
          </w:p>
          <w:p w14:paraId="60682534" w14:textId="77777777" w:rsidR="006E7009" w:rsidRPr="005A3C8F" w:rsidRDefault="006E7009" w:rsidP="00F5213F">
            <w:pPr>
              <w:jc w:val="center"/>
              <w:rPr>
                <w:rFonts w:ascii="Times New Roman" w:hAnsi="Times New Roman"/>
                <w:b/>
                <w:sz w:val="18"/>
                <w:szCs w:val="18"/>
                <w:shd w:val="clear" w:color="auto" w:fill="FFFFFF"/>
                <w:lang w:val="en-CA"/>
              </w:rPr>
            </w:pPr>
          </w:p>
        </w:tc>
      </w:tr>
      <w:tr w:rsidR="006E7009" w:rsidRPr="005A3C8F" w14:paraId="6CC310D8" w14:textId="77777777" w:rsidTr="00F5213F">
        <w:tc>
          <w:tcPr>
            <w:tcW w:w="1380" w:type="dxa"/>
          </w:tcPr>
          <w:p w14:paraId="3435D72B" w14:textId="77777777" w:rsidR="006E7009" w:rsidRPr="005A3C8F" w:rsidRDefault="006E7009" w:rsidP="00F5213F">
            <w:pPr>
              <w:jc w:val="center"/>
              <w:rPr>
                <w:rFonts w:ascii="Times New Roman" w:hAnsi="Times New Roman"/>
                <w:sz w:val="16"/>
              </w:rPr>
            </w:pPr>
          </w:p>
        </w:tc>
        <w:tc>
          <w:tcPr>
            <w:tcW w:w="1077" w:type="dxa"/>
          </w:tcPr>
          <w:p w14:paraId="108C5155" w14:textId="77777777" w:rsidR="006E7009" w:rsidRPr="005A3C8F" w:rsidRDefault="006E7009" w:rsidP="00F5213F">
            <w:pPr>
              <w:tabs>
                <w:tab w:val="right" w:pos="371"/>
              </w:tabs>
              <w:jc w:val="center"/>
              <w:rPr>
                <w:rFonts w:ascii="Times New Roman" w:hAnsi="Times New Roman"/>
                <w:sz w:val="18"/>
                <w:szCs w:val="18"/>
              </w:rPr>
            </w:pPr>
          </w:p>
        </w:tc>
        <w:tc>
          <w:tcPr>
            <w:tcW w:w="1682" w:type="dxa"/>
          </w:tcPr>
          <w:p w14:paraId="7218F302" w14:textId="77777777" w:rsidR="006E7009" w:rsidRPr="005A3C8F" w:rsidRDefault="006E7009" w:rsidP="00F5213F">
            <w:pPr>
              <w:jc w:val="center"/>
              <w:rPr>
                <w:rFonts w:ascii="Times New Roman" w:hAnsi="Times New Roman"/>
                <w:sz w:val="16"/>
              </w:rPr>
            </w:pPr>
          </w:p>
        </w:tc>
        <w:tc>
          <w:tcPr>
            <w:tcW w:w="2432" w:type="dxa"/>
          </w:tcPr>
          <w:p w14:paraId="422F785B" w14:textId="77777777" w:rsidR="006E7009" w:rsidRPr="005A3C8F" w:rsidRDefault="006E7009" w:rsidP="00F5213F">
            <w:pPr>
              <w:jc w:val="center"/>
              <w:rPr>
                <w:rFonts w:ascii="Times New Roman" w:hAnsi="Times New Roman"/>
                <w:sz w:val="18"/>
                <w:szCs w:val="18"/>
              </w:rPr>
            </w:pPr>
          </w:p>
        </w:tc>
        <w:tc>
          <w:tcPr>
            <w:tcW w:w="2468" w:type="dxa"/>
          </w:tcPr>
          <w:p w14:paraId="322912CD" w14:textId="77777777" w:rsidR="006E7009" w:rsidRPr="005A3C8F" w:rsidRDefault="006E7009" w:rsidP="00F5213F">
            <w:pPr>
              <w:jc w:val="center"/>
              <w:rPr>
                <w:rFonts w:ascii="Times New Roman" w:hAnsi="Times New Roman"/>
                <w:sz w:val="18"/>
                <w:szCs w:val="18"/>
              </w:rPr>
            </w:pPr>
          </w:p>
        </w:tc>
      </w:tr>
      <w:tr w:rsidR="00880968" w:rsidRPr="005A3C8F" w14:paraId="73E10138" w14:textId="77777777" w:rsidTr="00185707">
        <w:tc>
          <w:tcPr>
            <w:tcW w:w="1380" w:type="dxa"/>
          </w:tcPr>
          <w:p w14:paraId="458E50F4" w14:textId="3177710D" w:rsidR="00880968" w:rsidRPr="005A3C8F" w:rsidRDefault="006E7009" w:rsidP="00185707">
            <w:pPr>
              <w:jc w:val="center"/>
              <w:rPr>
                <w:rFonts w:ascii="Times New Roman" w:hAnsi="Times New Roman"/>
                <w:sz w:val="20"/>
              </w:rPr>
            </w:pPr>
            <w:r>
              <w:rPr>
                <w:rFonts w:ascii="Times New Roman" w:hAnsi="Times New Roman"/>
                <w:sz w:val="20"/>
              </w:rPr>
              <w:t>Week 6</w:t>
            </w:r>
          </w:p>
          <w:p w14:paraId="7FC4844B" w14:textId="732ADB92" w:rsidR="00880968" w:rsidRPr="005A3C8F" w:rsidRDefault="006E7009" w:rsidP="00185707">
            <w:pPr>
              <w:jc w:val="center"/>
              <w:rPr>
                <w:rFonts w:ascii="Times New Roman" w:hAnsi="Times New Roman"/>
                <w:sz w:val="20"/>
              </w:rPr>
            </w:pPr>
            <w:r>
              <w:rPr>
                <w:rFonts w:ascii="Times New Roman" w:hAnsi="Times New Roman"/>
                <w:sz w:val="20"/>
              </w:rPr>
              <w:t>15</w:t>
            </w:r>
            <w:r w:rsidR="00880968" w:rsidRPr="005A3C8F">
              <w:rPr>
                <w:rFonts w:ascii="Times New Roman" w:hAnsi="Times New Roman"/>
                <w:sz w:val="20"/>
              </w:rPr>
              <w:t xml:space="preserve"> Oct</w:t>
            </w:r>
          </w:p>
        </w:tc>
        <w:tc>
          <w:tcPr>
            <w:tcW w:w="1077" w:type="dxa"/>
          </w:tcPr>
          <w:p w14:paraId="6E0A827C" w14:textId="15D86D4B" w:rsidR="00880968" w:rsidRPr="005A3C8F" w:rsidRDefault="00880968" w:rsidP="00185707">
            <w:pPr>
              <w:tabs>
                <w:tab w:val="right" w:pos="371"/>
              </w:tabs>
              <w:jc w:val="center"/>
              <w:rPr>
                <w:rFonts w:ascii="Times New Roman" w:hAnsi="Times New Roman"/>
                <w:sz w:val="18"/>
                <w:szCs w:val="18"/>
              </w:rPr>
            </w:pPr>
            <w:r w:rsidRPr="005A3C8F">
              <w:rPr>
                <w:rFonts w:ascii="Times New Roman" w:hAnsi="Times New Roman"/>
                <w:sz w:val="18"/>
                <w:szCs w:val="18"/>
              </w:rPr>
              <w:t>Seminar</w:t>
            </w:r>
            <w:r w:rsidR="00E36800" w:rsidRPr="005A3C8F">
              <w:rPr>
                <w:rFonts w:ascii="Times New Roman" w:hAnsi="Times New Roman"/>
                <w:sz w:val="18"/>
                <w:szCs w:val="18"/>
              </w:rPr>
              <w:t xml:space="preserve"> / Pecha Kucha</w:t>
            </w:r>
          </w:p>
        </w:tc>
        <w:tc>
          <w:tcPr>
            <w:tcW w:w="1682" w:type="dxa"/>
          </w:tcPr>
          <w:p w14:paraId="243CCB94" w14:textId="77777777" w:rsidR="00880968" w:rsidRPr="005A3C8F" w:rsidRDefault="00880968" w:rsidP="00185707">
            <w:pPr>
              <w:jc w:val="center"/>
              <w:rPr>
                <w:rFonts w:ascii="Times New Roman" w:hAnsi="Times New Roman"/>
                <w:sz w:val="20"/>
              </w:rPr>
            </w:pPr>
            <w:r w:rsidRPr="005A3C8F">
              <w:rPr>
                <w:rFonts w:ascii="Times New Roman" w:hAnsi="Times New Roman"/>
                <w:sz w:val="20"/>
              </w:rPr>
              <w:t>Readings &amp; Assignments</w:t>
            </w:r>
          </w:p>
        </w:tc>
        <w:tc>
          <w:tcPr>
            <w:tcW w:w="4900" w:type="dxa"/>
            <w:gridSpan w:val="2"/>
          </w:tcPr>
          <w:p w14:paraId="4B5AC269" w14:textId="52259898" w:rsidR="00880968" w:rsidRPr="005A3C8F" w:rsidRDefault="00B1540B" w:rsidP="00B9033D">
            <w:pPr>
              <w:ind w:right="-7"/>
              <w:jc w:val="center"/>
              <w:rPr>
                <w:rFonts w:ascii="Times New Roman" w:hAnsi="Times New Roman"/>
                <w:b/>
                <w:sz w:val="18"/>
                <w:szCs w:val="18"/>
              </w:rPr>
            </w:pPr>
            <w:r w:rsidRPr="005A3C8F">
              <w:rPr>
                <w:rFonts w:ascii="Times New Roman" w:hAnsi="Times New Roman"/>
                <w:b/>
                <w:sz w:val="18"/>
                <w:szCs w:val="18"/>
              </w:rPr>
              <w:t xml:space="preserve">Epistemology of </w:t>
            </w:r>
            <w:r w:rsidR="00B9033D" w:rsidRPr="005A3C8F">
              <w:rPr>
                <w:rFonts w:ascii="Times New Roman" w:hAnsi="Times New Roman"/>
                <w:b/>
                <w:sz w:val="18"/>
                <w:szCs w:val="18"/>
              </w:rPr>
              <w:t>21C Learning</w:t>
            </w:r>
          </w:p>
        </w:tc>
      </w:tr>
      <w:tr w:rsidR="006E7009" w:rsidRPr="005A3C8F" w14:paraId="04A46572" w14:textId="77777777" w:rsidTr="00F5213F">
        <w:tc>
          <w:tcPr>
            <w:tcW w:w="1380" w:type="dxa"/>
          </w:tcPr>
          <w:p w14:paraId="66482852" w14:textId="77777777" w:rsidR="006E7009" w:rsidRPr="005A3C8F" w:rsidRDefault="006E7009" w:rsidP="00F5213F">
            <w:pPr>
              <w:jc w:val="center"/>
              <w:rPr>
                <w:rFonts w:ascii="Times New Roman" w:hAnsi="Times New Roman"/>
                <w:sz w:val="16"/>
              </w:rPr>
            </w:pPr>
          </w:p>
        </w:tc>
        <w:tc>
          <w:tcPr>
            <w:tcW w:w="1077" w:type="dxa"/>
          </w:tcPr>
          <w:p w14:paraId="793FB165" w14:textId="77777777" w:rsidR="006E7009" w:rsidRPr="005A3C8F" w:rsidRDefault="006E7009" w:rsidP="00F5213F">
            <w:pPr>
              <w:tabs>
                <w:tab w:val="right" w:pos="371"/>
              </w:tabs>
              <w:jc w:val="center"/>
              <w:rPr>
                <w:rFonts w:ascii="Times New Roman" w:hAnsi="Times New Roman"/>
                <w:sz w:val="18"/>
                <w:szCs w:val="18"/>
              </w:rPr>
            </w:pPr>
          </w:p>
        </w:tc>
        <w:tc>
          <w:tcPr>
            <w:tcW w:w="1682" w:type="dxa"/>
          </w:tcPr>
          <w:p w14:paraId="1B856734" w14:textId="77777777" w:rsidR="006E7009" w:rsidRPr="005A3C8F" w:rsidRDefault="006E7009" w:rsidP="00F5213F">
            <w:pPr>
              <w:jc w:val="center"/>
              <w:rPr>
                <w:rFonts w:ascii="Times New Roman" w:hAnsi="Times New Roman"/>
                <w:sz w:val="16"/>
              </w:rPr>
            </w:pPr>
          </w:p>
        </w:tc>
        <w:tc>
          <w:tcPr>
            <w:tcW w:w="2432" w:type="dxa"/>
          </w:tcPr>
          <w:p w14:paraId="67D504F0" w14:textId="77777777" w:rsidR="006E7009" w:rsidRPr="005A3C8F" w:rsidRDefault="006E7009" w:rsidP="00F5213F">
            <w:pPr>
              <w:jc w:val="center"/>
              <w:rPr>
                <w:rFonts w:ascii="Times New Roman" w:hAnsi="Times New Roman"/>
                <w:sz w:val="18"/>
                <w:szCs w:val="18"/>
              </w:rPr>
            </w:pPr>
          </w:p>
        </w:tc>
        <w:tc>
          <w:tcPr>
            <w:tcW w:w="2468" w:type="dxa"/>
          </w:tcPr>
          <w:p w14:paraId="722B5D3A" w14:textId="77777777" w:rsidR="006E7009" w:rsidRPr="005A3C8F" w:rsidRDefault="006E7009" w:rsidP="00F5213F">
            <w:pPr>
              <w:jc w:val="center"/>
              <w:rPr>
                <w:rFonts w:ascii="Times New Roman" w:hAnsi="Times New Roman"/>
                <w:sz w:val="18"/>
                <w:szCs w:val="18"/>
              </w:rPr>
            </w:pPr>
          </w:p>
        </w:tc>
      </w:tr>
      <w:tr w:rsidR="0079268A" w:rsidRPr="005A3C8F" w14:paraId="60833FF5" w14:textId="77777777" w:rsidTr="0079268A">
        <w:tc>
          <w:tcPr>
            <w:tcW w:w="1380" w:type="dxa"/>
          </w:tcPr>
          <w:p w14:paraId="7BE273EB" w14:textId="77777777" w:rsidR="0079268A" w:rsidRPr="005A3C8F" w:rsidRDefault="0079268A" w:rsidP="0079268A">
            <w:pPr>
              <w:jc w:val="center"/>
              <w:rPr>
                <w:rFonts w:ascii="Times New Roman" w:hAnsi="Times New Roman"/>
                <w:sz w:val="20"/>
              </w:rPr>
            </w:pPr>
            <w:r w:rsidRPr="005A3C8F">
              <w:rPr>
                <w:rFonts w:ascii="Times New Roman" w:hAnsi="Times New Roman"/>
                <w:sz w:val="20"/>
              </w:rPr>
              <w:t>Week 7</w:t>
            </w:r>
          </w:p>
          <w:p w14:paraId="3985FD60" w14:textId="263C889F" w:rsidR="0079268A" w:rsidRPr="005A3C8F" w:rsidRDefault="00880968" w:rsidP="0079268A">
            <w:pPr>
              <w:jc w:val="center"/>
              <w:rPr>
                <w:rFonts w:ascii="Times New Roman" w:hAnsi="Times New Roman"/>
                <w:sz w:val="20"/>
              </w:rPr>
            </w:pPr>
            <w:r w:rsidRPr="005A3C8F">
              <w:rPr>
                <w:rFonts w:ascii="Times New Roman" w:hAnsi="Times New Roman"/>
                <w:sz w:val="20"/>
              </w:rPr>
              <w:t>22</w:t>
            </w:r>
            <w:r w:rsidR="0079268A" w:rsidRPr="005A3C8F">
              <w:rPr>
                <w:rFonts w:ascii="Times New Roman" w:hAnsi="Times New Roman"/>
                <w:sz w:val="20"/>
              </w:rPr>
              <w:t xml:space="preserve"> Oct</w:t>
            </w:r>
          </w:p>
        </w:tc>
        <w:tc>
          <w:tcPr>
            <w:tcW w:w="1077" w:type="dxa"/>
          </w:tcPr>
          <w:p w14:paraId="574536E9" w14:textId="436869CD" w:rsidR="0079268A" w:rsidRPr="005A3C8F" w:rsidRDefault="0079268A" w:rsidP="0079268A">
            <w:pPr>
              <w:tabs>
                <w:tab w:val="right" w:pos="371"/>
              </w:tabs>
              <w:jc w:val="center"/>
              <w:rPr>
                <w:rFonts w:ascii="Times New Roman" w:hAnsi="Times New Roman"/>
                <w:sz w:val="18"/>
                <w:szCs w:val="18"/>
              </w:rPr>
            </w:pPr>
            <w:r w:rsidRPr="005A3C8F">
              <w:rPr>
                <w:rFonts w:ascii="Times New Roman" w:hAnsi="Times New Roman"/>
                <w:sz w:val="18"/>
                <w:szCs w:val="18"/>
              </w:rPr>
              <w:t>Seminar</w:t>
            </w:r>
            <w:r w:rsidR="00E36800" w:rsidRPr="005A3C8F">
              <w:rPr>
                <w:rFonts w:ascii="Times New Roman" w:hAnsi="Times New Roman"/>
                <w:sz w:val="18"/>
                <w:szCs w:val="18"/>
              </w:rPr>
              <w:t xml:space="preserve">  / Pecha Kucha</w:t>
            </w:r>
          </w:p>
        </w:tc>
        <w:tc>
          <w:tcPr>
            <w:tcW w:w="1682" w:type="dxa"/>
          </w:tcPr>
          <w:p w14:paraId="28443D40" w14:textId="77777777" w:rsidR="005A2C76" w:rsidRPr="005A3C8F" w:rsidRDefault="005A2C76" w:rsidP="005A2C76">
            <w:pPr>
              <w:jc w:val="center"/>
              <w:rPr>
                <w:rFonts w:ascii="Times New Roman" w:hAnsi="Times New Roman"/>
                <w:b/>
                <w:sz w:val="20"/>
              </w:rPr>
            </w:pPr>
            <w:r w:rsidRPr="005A3C8F">
              <w:rPr>
                <w:rFonts w:ascii="Times New Roman" w:hAnsi="Times New Roman"/>
                <w:b/>
                <w:sz w:val="20"/>
              </w:rPr>
              <w:t xml:space="preserve">MP / Video </w:t>
            </w:r>
          </w:p>
          <w:p w14:paraId="1558731F" w14:textId="65F7C77F" w:rsidR="0079268A" w:rsidRPr="005A3C8F" w:rsidRDefault="0079268A" w:rsidP="0079268A">
            <w:pPr>
              <w:jc w:val="center"/>
              <w:rPr>
                <w:rFonts w:ascii="Times New Roman" w:hAnsi="Times New Roman"/>
                <w:b/>
                <w:sz w:val="20"/>
              </w:rPr>
            </w:pPr>
          </w:p>
        </w:tc>
        <w:tc>
          <w:tcPr>
            <w:tcW w:w="4900" w:type="dxa"/>
            <w:gridSpan w:val="2"/>
          </w:tcPr>
          <w:p w14:paraId="7D452401" w14:textId="4E2E3835" w:rsidR="0079268A" w:rsidRPr="005A3C8F" w:rsidRDefault="00B9033D" w:rsidP="0079268A">
            <w:pPr>
              <w:jc w:val="center"/>
              <w:rPr>
                <w:rFonts w:ascii="Times New Roman" w:hAnsi="Times New Roman"/>
                <w:b/>
                <w:sz w:val="18"/>
                <w:szCs w:val="18"/>
              </w:rPr>
            </w:pPr>
            <w:r w:rsidRPr="005A3C8F">
              <w:rPr>
                <w:rFonts w:ascii="Times New Roman" w:hAnsi="Times New Roman"/>
                <w:b/>
                <w:sz w:val="18"/>
                <w:szCs w:val="18"/>
                <w:shd w:val="clear" w:color="auto" w:fill="FFFFFF"/>
                <w:lang w:val="en-CA"/>
              </w:rPr>
              <w:t xml:space="preserve">Rough Cuts: </w:t>
            </w:r>
            <w:r w:rsidR="005A2C76" w:rsidRPr="005A3C8F">
              <w:rPr>
                <w:rFonts w:ascii="Times New Roman" w:hAnsi="Times New Roman"/>
                <w:b/>
                <w:sz w:val="18"/>
                <w:szCs w:val="18"/>
                <w:shd w:val="clear" w:color="auto" w:fill="FFFFFF"/>
                <w:lang w:val="en-CA"/>
              </w:rPr>
              <w:t>Student Projects</w:t>
            </w:r>
            <w:r w:rsidR="005A2C76" w:rsidRPr="005A3C8F">
              <w:rPr>
                <w:rFonts w:ascii="Times New Roman" w:hAnsi="Times New Roman"/>
                <w:b/>
                <w:sz w:val="18"/>
                <w:szCs w:val="18"/>
                <w:shd w:val="clear" w:color="auto" w:fill="FFFFFF"/>
                <w:lang w:val="en-CA"/>
              </w:rPr>
              <w:br/>
            </w:r>
            <w:r w:rsidR="005A2C76" w:rsidRPr="005A3C8F">
              <w:rPr>
                <w:rFonts w:ascii="Times New Roman" w:hAnsi="Times New Roman"/>
                <w:sz w:val="18"/>
                <w:szCs w:val="18"/>
                <w:shd w:val="clear" w:color="auto" w:fill="FFFFFF"/>
                <w:lang w:val="en-CA"/>
              </w:rPr>
              <w:t>Your video work in progress</w:t>
            </w:r>
          </w:p>
        </w:tc>
      </w:tr>
      <w:tr w:rsidR="00BE4B2F" w:rsidRPr="005A3C8F" w14:paraId="479FC596" w14:textId="77777777" w:rsidTr="00FD00E1">
        <w:tc>
          <w:tcPr>
            <w:tcW w:w="1380" w:type="dxa"/>
          </w:tcPr>
          <w:p w14:paraId="116009E8" w14:textId="77777777" w:rsidR="00BE4B2F" w:rsidRPr="005A3C8F" w:rsidRDefault="00BE4B2F" w:rsidP="00FD00E1">
            <w:pPr>
              <w:jc w:val="center"/>
              <w:rPr>
                <w:rFonts w:ascii="Times New Roman" w:hAnsi="Times New Roman"/>
                <w:sz w:val="16"/>
              </w:rPr>
            </w:pPr>
          </w:p>
        </w:tc>
        <w:tc>
          <w:tcPr>
            <w:tcW w:w="1077" w:type="dxa"/>
          </w:tcPr>
          <w:p w14:paraId="2C68D5A2" w14:textId="77777777" w:rsidR="00BE4B2F" w:rsidRPr="005A3C8F" w:rsidRDefault="00BE4B2F" w:rsidP="00FD00E1">
            <w:pPr>
              <w:tabs>
                <w:tab w:val="right" w:pos="371"/>
              </w:tabs>
              <w:jc w:val="center"/>
              <w:rPr>
                <w:rFonts w:ascii="Times New Roman" w:hAnsi="Times New Roman"/>
                <w:sz w:val="18"/>
                <w:szCs w:val="18"/>
              </w:rPr>
            </w:pPr>
          </w:p>
        </w:tc>
        <w:tc>
          <w:tcPr>
            <w:tcW w:w="1682" w:type="dxa"/>
          </w:tcPr>
          <w:p w14:paraId="4CD88536" w14:textId="77777777" w:rsidR="00BE4B2F" w:rsidRPr="005A3C8F" w:rsidRDefault="00BE4B2F" w:rsidP="00FD00E1">
            <w:pPr>
              <w:jc w:val="center"/>
              <w:rPr>
                <w:rFonts w:ascii="Times New Roman" w:hAnsi="Times New Roman"/>
                <w:sz w:val="16"/>
              </w:rPr>
            </w:pPr>
          </w:p>
        </w:tc>
        <w:tc>
          <w:tcPr>
            <w:tcW w:w="2432" w:type="dxa"/>
          </w:tcPr>
          <w:p w14:paraId="297B4EE5" w14:textId="77777777" w:rsidR="00BE4B2F" w:rsidRPr="005A3C8F" w:rsidRDefault="00BE4B2F" w:rsidP="00FD00E1">
            <w:pPr>
              <w:jc w:val="center"/>
              <w:rPr>
                <w:rFonts w:ascii="Times New Roman" w:hAnsi="Times New Roman"/>
                <w:sz w:val="18"/>
                <w:szCs w:val="18"/>
              </w:rPr>
            </w:pPr>
          </w:p>
        </w:tc>
        <w:tc>
          <w:tcPr>
            <w:tcW w:w="2468" w:type="dxa"/>
          </w:tcPr>
          <w:p w14:paraId="7A8E7EB4" w14:textId="77777777" w:rsidR="00BE4B2F" w:rsidRPr="005A3C8F" w:rsidRDefault="00BE4B2F" w:rsidP="00FD00E1">
            <w:pPr>
              <w:jc w:val="center"/>
              <w:rPr>
                <w:rFonts w:ascii="Times New Roman" w:hAnsi="Times New Roman"/>
                <w:sz w:val="18"/>
                <w:szCs w:val="18"/>
              </w:rPr>
            </w:pPr>
          </w:p>
        </w:tc>
      </w:tr>
      <w:tr w:rsidR="001F7F6F" w:rsidRPr="005A3C8F" w14:paraId="7F9CCD78" w14:textId="77777777" w:rsidTr="006D3E38">
        <w:tc>
          <w:tcPr>
            <w:tcW w:w="1380" w:type="dxa"/>
          </w:tcPr>
          <w:p w14:paraId="7E560D59" w14:textId="63212A57" w:rsidR="001F7F6F" w:rsidRPr="005A3C8F" w:rsidRDefault="00BE4B2F" w:rsidP="00806FFD">
            <w:pPr>
              <w:jc w:val="center"/>
              <w:rPr>
                <w:rFonts w:ascii="Times New Roman" w:hAnsi="Times New Roman"/>
                <w:sz w:val="20"/>
              </w:rPr>
            </w:pPr>
            <w:r w:rsidRPr="005A3C8F">
              <w:rPr>
                <w:rFonts w:ascii="Times New Roman" w:hAnsi="Times New Roman"/>
                <w:sz w:val="20"/>
              </w:rPr>
              <w:t>Week 8</w:t>
            </w:r>
          </w:p>
          <w:p w14:paraId="464B0040" w14:textId="14DD4019" w:rsidR="001F7F6F" w:rsidRPr="005A3C8F" w:rsidRDefault="00880968" w:rsidP="00806FFD">
            <w:pPr>
              <w:jc w:val="center"/>
              <w:rPr>
                <w:rFonts w:ascii="Times New Roman" w:hAnsi="Times New Roman"/>
                <w:sz w:val="20"/>
              </w:rPr>
            </w:pPr>
            <w:r w:rsidRPr="005A3C8F">
              <w:rPr>
                <w:rFonts w:ascii="Times New Roman" w:hAnsi="Times New Roman"/>
                <w:sz w:val="20"/>
              </w:rPr>
              <w:t>29</w:t>
            </w:r>
            <w:r w:rsidR="001F7F6F" w:rsidRPr="005A3C8F">
              <w:rPr>
                <w:rFonts w:ascii="Times New Roman" w:hAnsi="Times New Roman"/>
                <w:sz w:val="20"/>
              </w:rPr>
              <w:t xml:space="preserve"> Oct</w:t>
            </w:r>
          </w:p>
        </w:tc>
        <w:tc>
          <w:tcPr>
            <w:tcW w:w="1077" w:type="dxa"/>
          </w:tcPr>
          <w:p w14:paraId="465566E6" w14:textId="4ABF2DBE" w:rsidR="001F7F6F" w:rsidRPr="005A3C8F" w:rsidRDefault="001F7F6F" w:rsidP="00806FFD">
            <w:pPr>
              <w:tabs>
                <w:tab w:val="right" w:pos="371"/>
              </w:tabs>
              <w:jc w:val="center"/>
              <w:rPr>
                <w:rFonts w:ascii="Times New Roman" w:hAnsi="Times New Roman"/>
                <w:sz w:val="18"/>
                <w:szCs w:val="18"/>
              </w:rPr>
            </w:pPr>
            <w:r w:rsidRPr="005A3C8F">
              <w:rPr>
                <w:rFonts w:ascii="Times New Roman" w:hAnsi="Times New Roman"/>
                <w:sz w:val="18"/>
                <w:szCs w:val="18"/>
              </w:rPr>
              <w:t>Seminar</w:t>
            </w:r>
            <w:r w:rsidR="00E36800" w:rsidRPr="005A3C8F">
              <w:rPr>
                <w:rFonts w:ascii="Times New Roman" w:hAnsi="Times New Roman"/>
                <w:sz w:val="18"/>
                <w:szCs w:val="18"/>
              </w:rPr>
              <w:t xml:space="preserve">  / Pecha Kucha</w:t>
            </w:r>
          </w:p>
        </w:tc>
        <w:tc>
          <w:tcPr>
            <w:tcW w:w="1682" w:type="dxa"/>
          </w:tcPr>
          <w:p w14:paraId="5559629D" w14:textId="6DAD312B" w:rsidR="001F7F6F" w:rsidRPr="005A3C8F" w:rsidRDefault="005A2C76" w:rsidP="00E36800">
            <w:pPr>
              <w:jc w:val="center"/>
              <w:rPr>
                <w:rFonts w:ascii="Times New Roman" w:hAnsi="Times New Roman"/>
                <w:b/>
                <w:sz w:val="20"/>
              </w:rPr>
            </w:pPr>
            <w:r w:rsidRPr="005A3C8F">
              <w:rPr>
                <w:rFonts w:ascii="Times New Roman" w:hAnsi="Times New Roman"/>
                <w:sz w:val="20"/>
              </w:rPr>
              <w:t>Readings &amp; Assignments</w:t>
            </w:r>
          </w:p>
        </w:tc>
        <w:tc>
          <w:tcPr>
            <w:tcW w:w="4900" w:type="dxa"/>
            <w:gridSpan w:val="2"/>
          </w:tcPr>
          <w:p w14:paraId="612911CD" w14:textId="704B75EF" w:rsidR="001F7F6F" w:rsidRPr="005A3C8F" w:rsidRDefault="00B9033D" w:rsidP="00BB15AF">
            <w:pPr>
              <w:jc w:val="center"/>
              <w:rPr>
                <w:rFonts w:ascii="Times New Roman" w:hAnsi="Times New Roman"/>
                <w:b/>
                <w:sz w:val="18"/>
                <w:szCs w:val="18"/>
              </w:rPr>
            </w:pPr>
            <w:r w:rsidRPr="005A3C8F">
              <w:rPr>
                <w:rFonts w:ascii="Times New Roman" w:hAnsi="Times New Roman"/>
                <w:b/>
                <w:sz w:val="18"/>
                <w:szCs w:val="18"/>
              </w:rPr>
              <w:t xml:space="preserve">Epistemology </w:t>
            </w:r>
            <w:r w:rsidR="00BB15AF" w:rsidRPr="005A3C8F">
              <w:rPr>
                <w:rFonts w:ascii="Times New Roman" w:hAnsi="Times New Roman"/>
                <w:b/>
                <w:sz w:val="18"/>
                <w:szCs w:val="18"/>
              </w:rPr>
              <w:t xml:space="preserve">&amp; Ontology </w:t>
            </w:r>
            <w:r w:rsidRPr="005A3C8F">
              <w:rPr>
                <w:rFonts w:ascii="Times New Roman" w:hAnsi="Times New Roman"/>
                <w:b/>
                <w:sz w:val="18"/>
                <w:szCs w:val="18"/>
              </w:rPr>
              <w:t>of Simulation</w:t>
            </w:r>
            <w:r w:rsidR="00BB15AF" w:rsidRPr="005A3C8F">
              <w:rPr>
                <w:rFonts w:ascii="Times New Roman" w:hAnsi="Times New Roman"/>
                <w:b/>
                <w:sz w:val="18"/>
                <w:szCs w:val="18"/>
              </w:rPr>
              <w:t xml:space="preserve"> and VR</w:t>
            </w:r>
          </w:p>
        </w:tc>
      </w:tr>
      <w:tr w:rsidR="001F7F6F" w:rsidRPr="005A3C8F" w14:paraId="63A23F66" w14:textId="77777777" w:rsidTr="006D3E38">
        <w:tc>
          <w:tcPr>
            <w:tcW w:w="1380" w:type="dxa"/>
          </w:tcPr>
          <w:p w14:paraId="3D83794B" w14:textId="77777777" w:rsidR="001F7F6F" w:rsidRPr="005A3C8F" w:rsidRDefault="001F7F6F" w:rsidP="00806FFD">
            <w:pPr>
              <w:jc w:val="center"/>
              <w:rPr>
                <w:rFonts w:ascii="Times New Roman" w:hAnsi="Times New Roman"/>
                <w:sz w:val="16"/>
              </w:rPr>
            </w:pPr>
          </w:p>
        </w:tc>
        <w:tc>
          <w:tcPr>
            <w:tcW w:w="1077" w:type="dxa"/>
          </w:tcPr>
          <w:p w14:paraId="77D10018" w14:textId="77777777" w:rsidR="001F7F6F" w:rsidRPr="005A3C8F" w:rsidRDefault="001F7F6F" w:rsidP="00806FFD">
            <w:pPr>
              <w:tabs>
                <w:tab w:val="right" w:pos="371"/>
              </w:tabs>
              <w:jc w:val="center"/>
              <w:rPr>
                <w:rFonts w:ascii="Times New Roman" w:hAnsi="Times New Roman"/>
                <w:sz w:val="18"/>
                <w:szCs w:val="18"/>
              </w:rPr>
            </w:pPr>
          </w:p>
        </w:tc>
        <w:tc>
          <w:tcPr>
            <w:tcW w:w="1682" w:type="dxa"/>
          </w:tcPr>
          <w:p w14:paraId="27FD8E5C" w14:textId="665D318E" w:rsidR="001F7F6F" w:rsidRPr="005A3C8F" w:rsidRDefault="001F7F6F" w:rsidP="00806FFD">
            <w:pPr>
              <w:jc w:val="center"/>
              <w:rPr>
                <w:rFonts w:ascii="Times New Roman" w:hAnsi="Times New Roman"/>
                <w:sz w:val="16"/>
              </w:rPr>
            </w:pPr>
          </w:p>
        </w:tc>
        <w:tc>
          <w:tcPr>
            <w:tcW w:w="2432" w:type="dxa"/>
          </w:tcPr>
          <w:p w14:paraId="454B19CB" w14:textId="77777777" w:rsidR="001F7F6F" w:rsidRPr="005A3C8F" w:rsidRDefault="001F7F6F" w:rsidP="00806FFD">
            <w:pPr>
              <w:jc w:val="center"/>
              <w:rPr>
                <w:rFonts w:ascii="Times New Roman" w:hAnsi="Times New Roman"/>
                <w:sz w:val="18"/>
                <w:szCs w:val="18"/>
              </w:rPr>
            </w:pPr>
          </w:p>
        </w:tc>
        <w:tc>
          <w:tcPr>
            <w:tcW w:w="2468" w:type="dxa"/>
          </w:tcPr>
          <w:p w14:paraId="6D294753" w14:textId="77777777" w:rsidR="001F7F6F" w:rsidRPr="005A3C8F" w:rsidRDefault="001F7F6F" w:rsidP="00806FFD">
            <w:pPr>
              <w:jc w:val="center"/>
              <w:rPr>
                <w:rFonts w:ascii="Times New Roman" w:hAnsi="Times New Roman"/>
                <w:sz w:val="18"/>
                <w:szCs w:val="18"/>
              </w:rPr>
            </w:pPr>
          </w:p>
        </w:tc>
      </w:tr>
      <w:tr w:rsidR="001F7F6F" w:rsidRPr="005A3C8F" w14:paraId="4FF28F61" w14:textId="77777777" w:rsidTr="006D3E38">
        <w:tc>
          <w:tcPr>
            <w:tcW w:w="1380" w:type="dxa"/>
            <w:tcBorders>
              <w:bottom w:val="single" w:sz="4" w:space="0" w:color="auto"/>
            </w:tcBorders>
          </w:tcPr>
          <w:p w14:paraId="62671CD2" w14:textId="74657F83" w:rsidR="001F7F6F" w:rsidRPr="005A3C8F" w:rsidRDefault="00BE4B2F" w:rsidP="00806FFD">
            <w:pPr>
              <w:jc w:val="center"/>
              <w:rPr>
                <w:rFonts w:ascii="Times New Roman" w:hAnsi="Times New Roman"/>
                <w:sz w:val="20"/>
              </w:rPr>
            </w:pPr>
            <w:r w:rsidRPr="005A3C8F">
              <w:rPr>
                <w:rFonts w:ascii="Times New Roman" w:hAnsi="Times New Roman"/>
                <w:sz w:val="20"/>
              </w:rPr>
              <w:t>Week 9</w:t>
            </w:r>
          </w:p>
          <w:p w14:paraId="28C98C4B" w14:textId="5BDF1F88" w:rsidR="001F7F6F" w:rsidRPr="005A3C8F" w:rsidRDefault="00880968" w:rsidP="000E0840">
            <w:pPr>
              <w:jc w:val="center"/>
              <w:rPr>
                <w:rFonts w:ascii="Times New Roman" w:hAnsi="Times New Roman"/>
                <w:sz w:val="20"/>
              </w:rPr>
            </w:pPr>
            <w:r w:rsidRPr="005A3C8F">
              <w:rPr>
                <w:rFonts w:ascii="Times New Roman" w:hAnsi="Times New Roman"/>
                <w:sz w:val="20"/>
              </w:rPr>
              <w:t>5</w:t>
            </w:r>
            <w:r w:rsidR="001F7F6F" w:rsidRPr="005A3C8F">
              <w:rPr>
                <w:rFonts w:ascii="Times New Roman" w:hAnsi="Times New Roman"/>
                <w:sz w:val="20"/>
              </w:rPr>
              <w:t xml:space="preserve"> Nov</w:t>
            </w:r>
          </w:p>
        </w:tc>
        <w:tc>
          <w:tcPr>
            <w:tcW w:w="1077" w:type="dxa"/>
            <w:tcBorders>
              <w:bottom w:val="single" w:sz="4" w:space="0" w:color="auto"/>
            </w:tcBorders>
          </w:tcPr>
          <w:p w14:paraId="5717D137" w14:textId="79A54FF7" w:rsidR="001F7F6F" w:rsidRPr="005A3C8F" w:rsidRDefault="00E36800" w:rsidP="00806FFD">
            <w:pPr>
              <w:tabs>
                <w:tab w:val="right" w:pos="371"/>
              </w:tabs>
              <w:jc w:val="center"/>
              <w:rPr>
                <w:rFonts w:ascii="Times New Roman" w:hAnsi="Times New Roman"/>
                <w:sz w:val="18"/>
                <w:szCs w:val="18"/>
              </w:rPr>
            </w:pPr>
            <w:r w:rsidRPr="005A3C8F">
              <w:rPr>
                <w:rFonts w:ascii="Times New Roman" w:hAnsi="Times New Roman"/>
                <w:sz w:val="18"/>
                <w:szCs w:val="18"/>
              </w:rPr>
              <w:t>Seminar  / Pecha Kucha</w:t>
            </w:r>
          </w:p>
        </w:tc>
        <w:tc>
          <w:tcPr>
            <w:tcW w:w="1682" w:type="dxa"/>
            <w:tcBorders>
              <w:bottom w:val="single" w:sz="4" w:space="0" w:color="auto"/>
            </w:tcBorders>
          </w:tcPr>
          <w:p w14:paraId="47C21F1F" w14:textId="700D4A48" w:rsidR="001F7F6F" w:rsidRPr="005A3C8F" w:rsidRDefault="001F7F6F" w:rsidP="00806FFD">
            <w:pPr>
              <w:jc w:val="center"/>
              <w:rPr>
                <w:rFonts w:ascii="Times New Roman" w:hAnsi="Times New Roman"/>
                <w:b/>
                <w:sz w:val="20"/>
              </w:rPr>
            </w:pPr>
            <w:r w:rsidRPr="005A3C8F">
              <w:rPr>
                <w:rFonts w:ascii="Times New Roman" w:hAnsi="Times New Roman"/>
                <w:sz w:val="20"/>
              </w:rPr>
              <w:t>Readings &amp; Assignments</w:t>
            </w:r>
          </w:p>
        </w:tc>
        <w:tc>
          <w:tcPr>
            <w:tcW w:w="4900" w:type="dxa"/>
            <w:gridSpan w:val="2"/>
            <w:tcBorders>
              <w:bottom w:val="single" w:sz="4" w:space="0" w:color="auto"/>
            </w:tcBorders>
          </w:tcPr>
          <w:p w14:paraId="7D30B090" w14:textId="5F813027" w:rsidR="001F7F6F" w:rsidRPr="005A3C8F" w:rsidRDefault="00B9033D" w:rsidP="00E130C4">
            <w:pPr>
              <w:jc w:val="center"/>
              <w:rPr>
                <w:rFonts w:ascii="Times New Roman" w:hAnsi="Times New Roman"/>
                <w:b/>
                <w:sz w:val="18"/>
                <w:szCs w:val="18"/>
              </w:rPr>
            </w:pPr>
            <w:r w:rsidRPr="005A3C8F">
              <w:rPr>
                <w:rFonts w:ascii="Times New Roman" w:hAnsi="Times New Roman"/>
                <w:b/>
                <w:sz w:val="18"/>
                <w:szCs w:val="18"/>
              </w:rPr>
              <w:t>Epistemology of Cod</w:t>
            </w:r>
            <w:r w:rsidR="0060004D" w:rsidRPr="005A3C8F">
              <w:rPr>
                <w:rFonts w:ascii="Times New Roman" w:hAnsi="Times New Roman"/>
                <w:b/>
                <w:sz w:val="18"/>
                <w:szCs w:val="18"/>
              </w:rPr>
              <w:t>ing</w:t>
            </w:r>
          </w:p>
        </w:tc>
      </w:tr>
      <w:tr w:rsidR="001F7F6F" w:rsidRPr="005A3C8F" w14:paraId="43966102" w14:textId="77777777" w:rsidTr="006D3E38">
        <w:tc>
          <w:tcPr>
            <w:tcW w:w="1380" w:type="dxa"/>
          </w:tcPr>
          <w:p w14:paraId="0789C280" w14:textId="77777777" w:rsidR="001F7F6F" w:rsidRPr="005A3C8F" w:rsidRDefault="001F7F6F" w:rsidP="00862E67">
            <w:pPr>
              <w:jc w:val="center"/>
              <w:rPr>
                <w:rFonts w:ascii="Times New Roman" w:hAnsi="Times New Roman"/>
                <w:sz w:val="16"/>
              </w:rPr>
            </w:pPr>
          </w:p>
        </w:tc>
        <w:tc>
          <w:tcPr>
            <w:tcW w:w="1077" w:type="dxa"/>
          </w:tcPr>
          <w:p w14:paraId="4AF754B5" w14:textId="77777777" w:rsidR="001F7F6F" w:rsidRPr="005A3C8F" w:rsidRDefault="001F7F6F" w:rsidP="00862E67">
            <w:pPr>
              <w:tabs>
                <w:tab w:val="right" w:pos="371"/>
              </w:tabs>
              <w:jc w:val="center"/>
              <w:rPr>
                <w:rFonts w:ascii="Times New Roman" w:hAnsi="Times New Roman"/>
                <w:sz w:val="18"/>
                <w:szCs w:val="18"/>
              </w:rPr>
            </w:pPr>
          </w:p>
        </w:tc>
        <w:tc>
          <w:tcPr>
            <w:tcW w:w="1682" w:type="dxa"/>
          </w:tcPr>
          <w:p w14:paraId="0D79840A" w14:textId="77777777" w:rsidR="001F7F6F" w:rsidRPr="005A3C8F" w:rsidRDefault="001F7F6F" w:rsidP="00862E67">
            <w:pPr>
              <w:jc w:val="center"/>
              <w:rPr>
                <w:rFonts w:ascii="Times New Roman" w:hAnsi="Times New Roman"/>
                <w:sz w:val="16"/>
              </w:rPr>
            </w:pPr>
          </w:p>
        </w:tc>
        <w:tc>
          <w:tcPr>
            <w:tcW w:w="2432" w:type="dxa"/>
          </w:tcPr>
          <w:p w14:paraId="09CB36C6" w14:textId="77777777" w:rsidR="001F7F6F" w:rsidRPr="005A3C8F" w:rsidRDefault="001F7F6F" w:rsidP="00862E67">
            <w:pPr>
              <w:jc w:val="center"/>
              <w:rPr>
                <w:rFonts w:ascii="Times New Roman" w:hAnsi="Times New Roman"/>
                <w:sz w:val="18"/>
                <w:szCs w:val="18"/>
              </w:rPr>
            </w:pPr>
          </w:p>
        </w:tc>
        <w:tc>
          <w:tcPr>
            <w:tcW w:w="2468" w:type="dxa"/>
          </w:tcPr>
          <w:p w14:paraId="5400F3D0" w14:textId="77777777" w:rsidR="001F7F6F" w:rsidRPr="005A3C8F" w:rsidRDefault="001F7F6F" w:rsidP="00862E67">
            <w:pPr>
              <w:jc w:val="center"/>
              <w:rPr>
                <w:rFonts w:ascii="Times New Roman" w:hAnsi="Times New Roman"/>
                <w:sz w:val="18"/>
                <w:szCs w:val="18"/>
              </w:rPr>
            </w:pPr>
          </w:p>
        </w:tc>
      </w:tr>
      <w:tr w:rsidR="002656DF" w:rsidRPr="005A3C8F" w14:paraId="798D0697" w14:textId="77777777" w:rsidTr="008F60DE">
        <w:tc>
          <w:tcPr>
            <w:tcW w:w="1380" w:type="dxa"/>
            <w:tcBorders>
              <w:bottom w:val="single" w:sz="4" w:space="0" w:color="auto"/>
            </w:tcBorders>
            <w:shd w:val="clear" w:color="auto" w:fill="E6E6E6"/>
          </w:tcPr>
          <w:p w14:paraId="252101E1" w14:textId="5FD49BCD" w:rsidR="002656DF" w:rsidRPr="005A3C8F" w:rsidRDefault="0060004D" w:rsidP="008F60DE">
            <w:pPr>
              <w:jc w:val="center"/>
              <w:rPr>
                <w:rFonts w:ascii="Times New Roman" w:hAnsi="Times New Roman"/>
                <w:sz w:val="20"/>
              </w:rPr>
            </w:pPr>
            <w:r w:rsidRPr="005A3C8F">
              <w:rPr>
                <w:rFonts w:ascii="Times New Roman" w:hAnsi="Times New Roman"/>
                <w:sz w:val="20"/>
              </w:rPr>
              <w:t>Week 10</w:t>
            </w:r>
          </w:p>
          <w:p w14:paraId="7E51D7CC" w14:textId="432234F4" w:rsidR="002656DF" w:rsidRPr="005A3C8F" w:rsidRDefault="00880968" w:rsidP="00E05F31">
            <w:pPr>
              <w:jc w:val="center"/>
              <w:rPr>
                <w:rFonts w:ascii="Times New Roman" w:hAnsi="Times New Roman"/>
                <w:sz w:val="20"/>
              </w:rPr>
            </w:pPr>
            <w:r w:rsidRPr="005A3C8F">
              <w:rPr>
                <w:rFonts w:ascii="Times New Roman" w:hAnsi="Times New Roman"/>
                <w:sz w:val="20"/>
              </w:rPr>
              <w:t>12</w:t>
            </w:r>
            <w:r w:rsidR="002656DF" w:rsidRPr="005A3C8F">
              <w:rPr>
                <w:rFonts w:ascii="Times New Roman" w:hAnsi="Times New Roman"/>
                <w:sz w:val="20"/>
              </w:rPr>
              <w:t xml:space="preserve"> </w:t>
            </w:r>
            <w:r w:rsidR="00E05F31" w:rsidRPr="005A3C8F">
              <w:rPr>
                <w:rFonts w:ascii="Times New Roman" w:hAnsi="Times New Roman"/>
                <w:sz w:val="20"/>
              </w:rPr>
              <w:t>Nov</w:t>
            </w:r>
          </w:p>
        </w:tc>
        <w:tc>
          <w:tcPr>
            <w:tcW w:w="7659" w:type="dxa"/>
            <w:gridSpan w:val="4"/>
            <w:tcBorders>
              <w:bottom w:val="single" w:sz="4" w:space="0" w:color="auto"/>
            </w:tcBorders>
            <w:shd w:val="clear" w:color="auto" w:fill="E6E6E6"/>
          </w:tcPr>
          <w:p w14:paraId="24D09CC1" w14:textId="0557BF96" w:rsidR="002656DF" w:rsidRPr="005A3C8F" w:rsidRDefault="00FA23DB" w:rsidP="008F60DE">
            <w:pPr>
              <w:tabs>
                <w:tab w:val="right" w:pos="371"/>
              </w:tabs>
              <w:jc w:val="center"/>
              <w:rPr>
                <w:rFonts w:ascii="Times New Roman" w:hAnsi="Times New Roman"/>
                <w:b/>
                <w:color w:val="FF0000"/>
                <w:sz w:val="18"/>
                <w:szCs w:val="18"/>
              </w:rPr>
            </w:pPr>
            <w:r w:rsidRPr="005A3C8F">
              <w:rPr>
                <w:rFonts w:ascii="Times New Roman" w:hAnsi="Times New Roman"/>
                <w:b/>
                <w:color w:val="FF0000"/>
                <w:sz w:val="18"/>
                <w:szCs w:val="18"/>
              </w:rPr>
              <w:t>Remembrance Day</w:t>
            </w:r>
          </w:p>
          <w:p w14:paraId="721A6476" w14:textId="77777777" w:rsidR="002656DF" w:rsidRPr="005A3C8F" w:rsidRDefault="002656DF" w:rsidP="008F60DE">
            <w:pPr>
              <w:jc w:val="center"/>
              <w:rPr>
                <w:rFonts w:ascii="Times New Roman" w:hAnsi="Times New Roman"/>
                <w:b/>
                <w:sz w:val="18"/>
                <w:szCs w:val="18"/>
                <w:shd w:val="clear" w:color="auto" w:fill="FFFFFF"/>
                <w:lang w:val="en-CA"/>
              </w:rPr>
            </w:pPr>
          </w:p>
        </w:tc>
      </w:tr>
      <w:tr w:rsidR="002656DF" w:rsidRPr="005A3C8F" w14:paraId="3DAD9972" w14:textId="77777777" w:rsidTr="008F60DE">
        <w:tc>
          <w:tcPr>
            <w:tcW w:w="1380" w:type="dxa"/>
          </w:tcPr>
          <w:p w14:paraId="3242B549" w14:textId="77777777" w:rsidR="002656DF" w:rsidRPr="005A3C8F" w:rsidRDefault="002656DF" w:rsidP="008F60DE">
            <w:pPr>
              <w:jc w:val="center"/>
              <w:rPr>
                <w:rFonts w:ascii="Times New Roman" w:hAnsi="Times New Roman"/>
                <w:sz w:val="16"/>
              </w:rPr>
            </w:pPr>
          </w:p>
        </w:tc>
        <w:tc>
          <w:tcPr>
            <w:tcW w:w="1077" w:type="dxa"/>
          </w:tcPr>
          <w:p w14:paraId="443170AF" w14:textId="77777777" w:rsidR="002656DF" w:rsidRPr="005A3C8F" w:rsidRDefault="002656DF" w:rsidP="008F60DE">
            <w:pPr>
              <w:tabs>
                <w:tab w:val="right" w:pos="371"/>
              </w:tabs>
              <w:jc w:val="center"/>
              <w:rPr>
                <w:rFonts w:ascii="Times New Roman" w:hAnsi="Times New Roman"/>
                <w:sz w:val="18"/>
                <w:szCs w:val="18"/>
              </w:rPr>
            </w:pPr>
          </w:p>
        </w:tc>
        <w:tc>
          <w:tcPr>
            <w:tcW w:w="1682" w:type="dxa"/>
          </w:tcPr>
          <w:p w14:paraId="37BCC822" w14:textId="77777777" w:rsidR="002656DF" w:rsidRPr="005A3C8F" w:rsidRDefault="002656DF" w:rsidP="008F60DE">
            <w:pPr>
              <w:jc w:val="center"/>
              <w:rPr>
                <w:rFonts w:ascii="Times New Roman" w:hAnsi="Times New Roman"/>
                <w:sz w:val="16"/>
              </w:rPr>
            </w:pPr>
          </w:p>
        </w:tc>
        <w:tc>
          <w:tcPr>
            <w:tcW w:w="2432" w:type="dxa"/>
          </w:tcPr>
          <w:p w14:paraId="6056A308" w14:textId="77777777" w:rsidR="002656DF" w:rsidRPr="005A3C8F" w:rsidRDefault="002656DF" w:rsidP="008F60DE">
            <w:pPr>
              <w:jc w:val="center"/>
              <w:rPr>
                <w:rFonts w:ascii="Times New Roman" w:hAnsi="Times New Roman"/>
                <w:sz w:val="18"/>
                <w:szCs w:val="18"/>
              </w:rPr>
            </w:pPr>
          </w:p>
        </w:tc>
        <w:tc>
          <w:tcPr>
            <w:tcW w:w="2468" w:type="dxa"/>
          </w:tcPr>
          <w:p w14:paraId="76B94C36" w14:textId="77777777" w:rsidR="002656DF" w:rsidRPr="005A3C8F" w:rsidRDefault="002656DF" w:rsidP="008F60DE">
            <w:pPr>
              <w:jc w:val="center"/>
              <w:rPr>
                <w:rFonts w:ascii="Times New Roman" w:hAnsi="Times New Roman"/>
                <w:sz w:val="18"/>
                <w:szCs w:val="18"/>
              </w:rPr>
            </w:pPr>
          </w:p>
        </w:tc>
      </w:tr>
      <w:tr w:rsidR="001F7F6F" w:rsidRPr="005A3C8F" w14:paraId="6BBCECB7" w14:textId="77777777" w:rsidTr="006D3E38">
        <w:tc>
          <w:tcPr>
            <w:tcW w:w="1380" w:type="dxa"/>
            <w:tcBorders>
              <w:bottom w:val="single" w:sz="4" w:space="0" w:color="auto"/>
            </w:tcBorders>
          </w:tcPr>
          <w:p w14:paraId="3E4FF84A" w14:textId="1D634988" w:rsidR="001F7F6F" w:rsidRPr="005A3C8F" w:rsidRDefault="00BE4B2F" w:rsidP="00862E67">
            <w:pPr>
              <w:jc w:val="center"/>
              <w:rPr>
                <w:rFonts w:ascii="Times New Roman" w:hAnsi="Times New Roman"/>
                <w:sz w:val="20"/>
              </w:rPr>
            </w:pPr>
            <w:r w:rsidRPr="005A3C8F">
              <w:rPr>
                <w:rFonts w:ascii="Times New Roman" w:hAnsi="Times New Roman"/>
                <w:sz w:val="20"/>
              </w:rPr>
              <w:t>Week 11</w:t>
            </w:r>
          </w:p>
          <w:p w14:paraId="1CF510BE" w14:textId="657DE035" w:rsidR="001F7F6F" w:rsidRPr="005A3C8F" w:rsidRDefault="00880968" w:rsidP="000E0840">
            <w:pPr>
              <w:jc w:val="center"/>
              <w:rPr>
                <w:rFonts w:ascii="Times New Roman" w:hAnsi="Times New Roman"/>
                <w:sz w:val="20"/>
              </w:rPr>
            </w:pPr>
            <w:r w:rsidRPr="005A3C8F">
              <w:rPr>
                <w:rFonts w:ascii="Times New Roman" w:hAnsi="Times New Roman"/>
                <w:sz w:val="20"/>
              </w:rPr>
              <w:t>19</w:t>
            </w:r>
            <w:r w:rsidR="001F7F6F" w:rsidRPr="005A3C8F">
              <w:rPr>
                <w:rFonts w:ascii="Times New Roman" w:hAnsi="Times New Roman"/>
                <w:sz w:val="20"/>
              </w:rPr>
              <w:t xml:space="preserve"> Nov</w:t>
            </w:r>
          </w:p>
        </w:tc>
        <w:tc>
          <w:tcPr>
            <w:tcW w:w="1077" w:type="dxa"/>
            <w:tcBorders>
              <w:bottom w:val="single" w:sz="4" w:space="0" w:color="auto"/>
            </w:tcBorders>
          </w:tcPr>
          <w:p w14:paraId="0090050C" w14:textId="6608D64C" w:rsidR="001F7F6F" w:rsidRPr="005A3C8F" w:rsidRDefault="00E36800" w:rsidP="00862E67">
            <w:pPr>
              <w:tabs>
                <w:tab w:val="right" w:pos="371"/>
              </w:tabs>
              <w:jc w:val="center"/>
              <w:rPr>
                <w:rFonts w:ascii="Times New Roman" w:hAnsi="Times New Roman"/>
                <w:sz w:val="18"/>
                <w:szCs w:val="18"/>
              </w:rPr>
            </w:pPr>
            <w:r w:rsidRPr="005A3C8F">
              <w:rPr>
                <w:rFonts w:ascii="Times New Roman" w:hAnsi="Times New Roman"/>
                <w:sz w:val="18"/>
                <w:szCs w:val="18"/>
              </w:rPr>
              <w:t>Seminar  / Pecha Kucha</w:t>
            </w:r>
          </w:p>
        </w:tc>
        <w:tc>
          <w:tcPr>
            <w:tcW w:w="1682" w:type="dxa"/>
            <w:tcBorders>
              <w:bottom w:val="single" w:sz="4" w:space="0" w:color="auto"/>
            </w:tcBorders>
          </w:tcPr>
          <w:p w14:paraId="301E3D6E" w14:textId="3D37D50F" w:rsidR="001F7F6F" w:rsidRPr="005A3C8F" w:rsidRDefault="0060004D" w:rsidP="003954D0">
            <w:pPr>
              <w:jc w:val="center"/>
              <w:rPr>
                <w:rFonts w:ascii="Times New Roman" w:hAnsi="Times New Roman"/>
                <w:b/>
                <w:sz w:val="20"/>
              </w:rPr>
            </w:pPr>
            <w:r w:rsidRPr="005A3C8F">
              <w:rPr>
                <w:rFonts w:ascii="Times New Roman" w:hAnsi="Times New Roman"/>
                <w:sz w:val="20"/>
              </w:rPr>
              <w:t>Readings &amp; Assignments</w:t>
            </w:r>
          </w:p>
        </w:tc>
        <w:tc>
          <w:tcPr>
            <w:tcW w:w="4900" w:type="dxa"/>
            <w:gridSpan w:val="2"/>
            <w:tcBorders>
              <w:bottom w:val="single" w:sz="4" w:space="0" w:color="auto"/>
            </w:tcBorders>
          </w:tcPr>
          <w:p w14:paraId="132774EA" w14:textId="4E24571C" w:rsidR="001F7F6F" w:rsidRPr="005A3C8F" w:rsidRDefault="001D4E03" w:rsidP="0059076B">
            <w:pPr>
              <w:jc w:val="center"/>
              <w:rPr>
                <w:rFonts w:ascii="Times New Roman" w:hAnsi="Times New Roman"/>
                <w:b/>
                <w:sz w:val="18"/>
                <w:szCs w:val="18"/>
              </w:rPr>
            </w:pPr>
            <w:r w:rsidRPr="005A3C8F">
              <w:rPr>
                <w:rFonts w:ascii="Times New Roman" w:hAnsi="Times New Roman"/>
                <w:b/>
                <w:sz w:val="18"/>
                <w:szCs w:val="18"/>
              </w:rPr>
              <w:t>TBA</w:t>
            </w:r>
          </w:p>
        </w:tc>
      </w:tr>
      <w:tr w:rsidR="001F7F6F" w:rsidRPr="005A3C8F" w14:paraId="7FB48D48" w14:textId="77777777" w:rsidTr="006D3E38">
        <w:tc>
          <w:tcPr>
            <w:tcW w:w="1380" w:type="dxa"/>
          </w:tcPr>
          <w:p w14:paraId="41506CCD" w14:textId="77777777" w:rsidR="001F7F6F" w:rsidRPr="005A3C8F" w:rsidRDefault="001F7F6F" w:rsidP="00862E67">
            <w:pPr>
              <w:jc w:val="center"/>
              <w:rPr>
                <w:rFonts w:ascii="Times New Roman" w:hAnsi="Times New Roman"/>
                <w:sz w:val="16"/>
              </w:rPr>
            </w:pPr>
          </w:p>
        </w:tc>
        <w:tc>
          <w:tcPr>
            <w:tcW w:w="1077" w:type="dxa"/>
          </w:tcPr>
          <w:p w14:paraId="456ADD99" w14:textId="77777777" w:rsidR="001F7F6F" w:rsidRPr="005A3C8F" w:rsidRDefault="001F7F6F" w:rsidP="00862E67">
            <w:pPr>
              <w:tabs>
                <w:tab w:val="right" w:pos="371"/>
              </w:tabs>
              <w:jc w:val="center"/>
              <w:rPr>
                <w:rFonts w:ascii="Times New Roman" w:hAnsi="Times New Roman"/>
                <w:sz w:val="18"/>
                <w:szCs w:val="18"/>
              </w:rPr>
            </w:pPr>
          </w:p>
        </w:tc>
        <w:tc>
          <w:tcPr>
            <w:tcW w:w="1682" w:type="dxa"/>
          </w:tcPr>
          <w:p w14:paraId="2FC40A5A" w14:textId="77777777" w:rsidR="001F7F6F" w:rsidRPr="005A3C8F" w:rsidRDefault="001F7F6F" w:rsidP="00862E67">
            <w:pPr>
              <w:jc w:val="center"/>
              <w:rPr>
                <w:rFonts w:ascii="Times New Roman" w:hAnsi="Times New Roman"/>
                <w:sz w:val="16"/>
              </w:rPr>
            </w:pPr>
          </w:p>
        </w:tc>
        <w:tc>
          <w:tcPr>
            <w:tcW w:w="2432" w:type="dxa"/>
          </w:tcPr>
          <w:p w14:paraId="0ECDFB63" w14:textId="77777777" w:rsidR="001F7F6F" w:rsidRPr="005A3C8F" w:rsidRDefault="001F7F6F" w:rsidP="00862E67">
            <w:pPr>
              <w:jc w:val="center"/>
              <w:rPr>
                <w:rFonts w:ascii="Times New Roman" w:hAnsi="Times New Roman"/>
                <w:sz w:val="18"/>
                <w:szCs w:val="18"/>
              </w:rPr>
            </w:pPr>
          </w:p>
        </w:tc>
        <w:tc>
          <w:tcPr>
            <w:tcW w:w="2468" w:type="dxa"/>
          </w:tcPr>
          <w:p w14:paraId="0F31AC88" w14:textId="77777777" w:rsidR="001F7F6F" w:rsidRPr="005A3C8F" w:rsidRDefault="001F7F6F" w:rsidP="00862E67">
            <w:pPr>
              <w:jc w:val="center"/>
              <w:rPr>
                <w:rFonts w:ascii="Times New Roman" w:hAnsi="Times New Roman"/>
                <w:sz w:val="18"/>
                <w:szCs w:val="18"/>
              </w:rPr>
            </w:pPr>
          </w:p>
        </w:tc>
      </w:tr>
      <w:tr w:rsidR="001F7F6F" w:rsidRPr="005A3C8F" w14:paraId="30F475A4" w14:textId="77777777" w:rsidTr="006D3E38">
        <w:tc>
          <w:tcPr>
            <w:tcW w:w="1380" w:type="dxa"/>
            <w:tcBorders>
              <w:bottom w:val="single" w:sz="4" w:space="0" w:color="auto"/>
            </w:tcBorders>
          </w:tcPr>
          <w:p w14:paraId="4C9D05FB" w14:textId="381AECB8" w:rsidR="001F7F6F" w:rsidRPr="005A3C8F" w:rsidRDefault="00306F64" w:rsidP="00862E67">
            <w:pPr>
              <w:jc w:val="center"/>
              <w:rPr>
                <w:rFonts w:ascii="Times New Roman" w:hAnsi="Times New Roman"/>
                <w:sz w:val="20"/>
              </w:rPr>
            </w:pPr>
            <w:r w:rsidRPr="005A3C8F">
              <w:rPr>
                <w:rFonts w:ascii="Times New Roman" w:hAnsi="Times New Roman"/>
                <w:sz w:val="20"/>
              </w:rPr>
              <w:t>W</w:t>
            </w:r>
            <w:r w:rsidR="00BE4B2F" w:rsidRPr="005A3C8F">
              <w:rPr>
                <w:rFonts w:ascii="Times New Roman" w:hAnsi="Times New Roman"/>
                <w:sz w:val="20"/>
              </w:rPr>
              <w:t>eek 12</w:t>
            </w:r>
          </w:p>
          <w:p w14:paraId="3EFB4DB8" w14:textId="48ACAA18" w:rsidR="001F7F6F" w:rsidRPr="005A3C8F" w:rsidRDefault="00880968" w:rsidP="00862E67">
            <w:pPr>
              <w:jc w:val="center"/>
              <w:rPr>
                <w:rFonts w:ascii="Times New Roman" w:hAnsi="Times New Roman"/>
                <w:sz w:val="20"/>
              </w:rPr>
            </w:pPr>
            <w:r w:rsidRPr="005A3C8F">
              <w:rPr>
                <w:rFonts w:ascii="Times New Roman" w:hAnsi="Times New Roman"/>
                <w:sz w:val="20"/>
              </w:rPr>
              <w:t>26</w:t>
            </w:r>
            <w:r w:rsidR="001F7F6F" w:rsidRPr="005A3C8F">
              <w:rPr>
                <w:rFonts w:ascii="Times New Roman" w:hAnsi="Times New Roman"/>
                <w:sz w:val="20"/>
              </w:rPr>
              <w:t xml:space="preserve"> Nov</w:t>
            </w:r>
          </w:p>
        </w:tc>
        <w:tc>
          <w:tcPr>
            <w:tcW w:w="1077" w:type="dxa"/>
            <w:tcBorders>
              <w:bottom w:val="single" w:sz="4" w:space="0" w:color="auto"/>
            </w:tcBorders>
          </w:tcPr>
          <w:p w14:paraId="49E15606" w14:textId="4C2F4818" w:rsidR="001F7F6F" w:rsidRPr="005A3C8F" w:rsidRDefault="001F7F6F" w:rsidP="007D3C06">
            <w:pPr>
              <w:tabs>
                <w:tab w:val="right" w:pos="371"/>
              </w:tabs>
              <w:jc w:val="center"/>
              <w:rPr>
                <w:rFonts w:ascii="Times New Roman" w:hAnsi="Times New Roman"/>
                <w:sz w:val="18"/>
                <w:szCs w:val="18"/>
              </w:rPr>
            </w:pPr>
            <w:r w:rsidRPr="005A3C8F">
              <w:rPr>
                <w:rFonts w:ascii="Times New Roman" w:hAnsi="Times New Roman"/>
                <w:sz w:val="18"/>
                <w:szCs w:val="18"/>
              </w:rPr>
              <w:t>Student Projects</w:t>
            </w:r>
          </w:p>
        </w:tc>
        <w:tc>
          <w:tcPr>
            <w:tcW w:w="1682" w:type="dxa"/>
            <w:tcBorders>
              <w:bottom w:val="single" w:sz="4" w:space="0" w:color="auto"/>
            </w:tcBorders>
          </w:tcPr>
          <w:p w14:paraId="4B90681D" w14:textId="332256B4" w:rsidR="006245D0" w:rsidRPr="005A3C8F" w:rsidRDefault="000A7FDA" w:rsidP="006245D0">
            <w:pPr>
              <w:jc w:val="center"/>
              <w:rPr>
                <w:rFonts w:ascii="Times New Roman" w:hAnsi="Times New Roman"/>
                <w:b/>
                <w:sz w:val="20"/>
              </w:rPr>
            </w:pPr>
            <w:r w:rsidRPr="005A3C8F">
              <w:rPr>
                <w:rFonts w:ascii="Times New Roman" w:hAnsi="Times New Roman"/>
                <w:b/>
                <w:sz w:val="20"/>
              </w:rPr>
              <w:t>MP / Video</w:t>
            </w:r>
            <w:r w:rsidR="006245D0" w:rsidRPr="005A3C8F">
              <w:rPr>
                <w:rFonts w:ascii="Times New Roman" w:hAnsi="Times New Roman"/>
                <w:b/>
                <w:sz w:val="20"/>
              </w:rPr>
              <w:t xml:space="preserve"> due </w:t>
            </w:r>
          </w:p>
          <w:p w14:paraId="64ADF746" w14:textId="517F6CB3" w:rsidR="001F7F6F" w:rsidRPr="005A3C8F" w:rsidRDefault="006245D0" w:rsidP="006245D0">
            <w:pPr>
              <w:jc w:val="center"/>
              <w:rPr>
                <w:rFonts w:ascii="Times New Roman" w:hAnsi="Times New Roman"/>
                <w:b/>
                <w:sz w:val="20"/>
              </w:rPr>
            </w:pPr>
            <w:r w:rsidRPr="005A3C8F">
              <w:rPr>
                <w:rFonts w:ascii="Times New Roman" w:hAnsi="Times New Roman"/>
                <w:b/>
                <w:sz w:val="20"/>
              </w:rPr>
              <w:t>10 Dec</w:t>
            </w:r>
          </w:p>
        </w:tc>
        <w:tc>
          <w:tcPr>
            <w:tcW w:w="4900" w:type="dxa"/>
            <w:gridSpan w:val="2"/>
            <w:tcBorders>
              <w:bottom w:val="single" w:sz="4" w:space="0" w:color="auto"/>
            </w:tcBorders>
          </w:tcPr>
          <w:p w14:paraId="00F42322" w14:textId="3C6CB044" w:rsidR="001F7F6F" w:rsidRPr="005A3C8F" w:rsidRDefault="00EE3984" w:rsidP="000A7FDA">
            <w:pPr>
              <w:jc w:val="center"/>
              <w:rPr>
                <w:rFonts w:ascii="Times New Roman" w:hAnsi="Times New Roman"/>
                <w:b/>
                <w:sz w:val="18"/>
                <w:szCs w:val="18"/>
                <w:shd w:val="clear" w:color="auto" w:fill="FFFFFF"/>
                <w:lang w:val="en-CA"/>
              </w:rPr>
            </w:pPr>
            <w:r w:rsidRPr="005A3C8F">
              <w:rPr>
                <w:rFonts w:ascii="Times New Roman" w:hAnsi="Times New Roman"/>
                <w:b/>
                <w:sz w:val="18"/>
                <w:szCs w:val="18"/>
                <w:shd w:val="clear" w:color="auto" w:fill="FFFFFF"/>
                <w:lang w:val="en-CA"/>
              </w:rPr>
              <w:t>Fine</w:t>
            </w:r>
            <w:r w:rsidR="0060004D" w:rsidRPr="005A3C8F">
              <w:rPr>
                <w:rFonts w:ascii="Times New Roman" w:hAnsi="Times New Roman"/>
                <w:b/>
                <w:sz w:val="18"/>
                <w:szCs w:val="18"/>
                <w:shd w:val="clear" w:color="auto" w:fill="FFFFFF"/>
                <w:lang w:val="en-CA"/>
              </w:rPr>
              <w:t xml:space="preserve"> Cuts: </w:t>
            </w:r>
            <w:r w:rsidR="001F7F6F" w:rsidRPr="005A3C8F">
              <w:rPr>
                <w:rFonts w:ascii="Times New Roman" w:hAnsi="Times New Roman"/>
                <w:b/>
                <w:sz w:val="18"/>
                <w:szCs w:val="18"/>
                <w:shd w:val="clear" w:color="auto" w:fill="FFFFFF"/>
                <w:lang w:val="en-CA"/>
              </w:rPr>
              <w:t>Student Projects</w:t>
            </w:r>
            <w:r w:rsidR="001F7F6F" w:rsidRPr="005A3C8F">
              <w:rPr>
                <w:rFonts w:ascii="Times New Roman" w:hAnsi="Times New Roman"/>
                <w:b/>
                <w:sz w:val="18"/>
                <w:szCs w:val="18"/>
                <w:shd w:val="clear" w:color="auto" w:fill="FFFFFF"/>
                <w:lang w:val="en-CA"/>
              </w:rPr>
              <w:br/>
            </w:r>
            <w:r w:rsidR="001F7F6F" w:rsidRPr="005A3C8F">
              <w:rPr>
                <w:rFonts w:ascii="Times New Roman" w:hAnsi="Times New Roman"/>
                <w:sz w:val="18"/>
                <w:szCs w:val="18"/>
                <w:shd w:val="clear" w:color="auto" w:fill="FFFFFF"/>
                <w:lang w:val="en-CA"/>
              </w:rPr>
              <w:t xml:space="preserve">Your </w:t>
            </w:r>
            <w:r w:rsidR="000A7FDA" w:rsidRPr="005A3C8F">
              <w:rPr>
                <w:rFonts w:ascii="Times New Roman" w:hAnsi="Times New Roman"/>
                <w:sz w:val="18"/>
                <w:szCs w:val="18"/>
                <w:shd w:val="clear" w:color="auto" w:fill="FFFFFF"/>
                <w:lang w:val="en-CA"/>
              </w:rPr>
              <w:t>video</w:t>
            </w:r>
            <w:r w:rsidR="001F7F6F" w:rsidRPr="005A3C8F">
              <w:rPr>
                <w:rFonts w:ascii="Times New Roman" w:hAnsi="Times New Roman"/>
                <w:sz w:val="18"/>
                <w:szCs w:val="18"/>
                <w:shd w:val="clear" w:color="auto" w:fill="FFFFFF"/>
                <w:lang w:val="en-CA"/>
              </w:rPr>
              <w:t xml:space="preserve"> work in progress</w:t>
            </w:r>
          </w:p>
        </w:tc>
      </w:tr>
      <w:tr w:rsidR="001F7F6F" w:rsidRPr="005A3C8F" w14:paraId="71708CB7" w14:textId="77777777" w:rsidTr="006D3E38">
        <w:tc>
          <w:tcPr>
            <w:tcW w:w="1380" w:type="dxa"/>
          </w:tcPr>
          <w:p w14:paraId="21833EFC" w14:textId="77777777" w:rsidR="001F7F6F" w:rsidRPr="005A3C8F" w:rsidRDefault="001F7F6F" w:rsidP="00862E67">
            <w:pPr>
              <w:jc w:val="center"/>
              <w:rPr>
                <w:rFonts w:ascii="Times New Roman" w:hAnsi="Times New Roman"/>
                <w:sz w:val="16"/>
              </w:rPr>
            </w:pPr>
          </w:p>
        </w:tc>
        <w:tc>
          <w:tcPr>
            <w:tcW w:w="1077" w:type="dxa"/>
          </w:tcPr>
          <w:p w14:paraId="431410BB" w14:textId="77777777" w:rsidR="001F7F6F" w:rsidRPr="005A3C8F" w:rsidRDefault="001F7F6F" w:rsidP="00862E67">
            <w:pPr>
              <w:tabs>
                <w:tab w:val="right" w:pos="371"/>
              </w:tabs>
              <w:jc w:val="center"/>
              <w:rPr>
                <w:rFonts w:ascii="Times New Roman" w:hAnsi="Times New Roman"/>
                <w:sz w:val="18"/>
                <w:szCs w:val="18"/>
              </w:rPr>
            </w:pPr>
          </w:p>
        </w:tc>
        <w:tc>
          <w:tcPr>
            <w:tcW w:w="1682" w:type="dxa"/>
          </w:tcPr>
          <w:p w14:paraId="73D29ED6" w14:textId="77777777" w:rsidR="001F7F6F" w:rsidRPr="005A3C8F" w:rsidRDefault="001F7F6F" w:rsidP="00862E67">
            <w:pPr>
              <w:jc w:val="center"/>
              <w:rPr>
                <w:rFonts w:ascii="Times New Roman" w:hAnsi="Times New Roman"/>
                <w:sz w:val="16"/>
              </w:rPr>
            </w:pPr>
          </w:p>
        </w:tc>
        <w:tc>
          <w:tcPr>
            <w:tcW w:w="2432" w:type="dxa"/>
          </w:tcPr>
          <w:p w14:paraId="72246DD4" w14:textId="77777777" w:rsidR="001F7F6F" w:rsidRPr="005A3C8F" w:rsidRDefault="001F7F6F" w:rsidP="00862E67">
            <w:pPr>
              <w:jc w:val="center"/>
              <w:rPr>
                <w:rFonts w:ascii="Times New Roman" w:hAnsi="Times New Roman"/>
                <w:sz w:val="18"/>
                <w:szCs w:val="18"/>
              </w:rPr>
            </w:pPr>
          </w:p>
        </w:tc>
        <w:tc>
          <w:tcPr>
            <w:tcW w:w="2468" w:type="dxa"/>
          </w:tcPr>
          <w:p w14:paraId="7A96420B" w14:textId="77777777" w:rsidR="001F7F6F" w:rsidRPr="005A3C8F" w:rsidRDefault="001F7F6F" w:rsidP="00862E67">
            <w:pPr>
              <w:jc w:val="center"/>
              <w:rPr>
                <w:rFonts w:ascii="Times New Roman" w:hAnsi="Times New Roman"/>
                <w:sz w:val="18"/>
                <w:szCs w:val="18"/>
              </w:rPr>
            </w:pPr>
          </w:p>
        </w:tc>
      </w:tr>
    </w:tbl>
    <w:p w14:paraId="72755838" w14:textId="77777777" w:rsidR="00666D3C" w:rsidRPr="005A3C8F" w:rsidRDefault="00666D3C" w:rsidP="00666D3C">
      <w:pPr>
        <w:ind w:left="-90" w:right="-900"/>
        <w:rPr>
          <w:rFonts w:ascii="Times New Roman" w:hAnsi="Times New Roman"/>
        </w:rPr>
      </w:pPr>
    </w:p>
    <w:p w14:paraId="61061289" w14:textId="77777777" w:rsidR="009D3B3D" w:rsidRPr="005A3C8F" w:rsidRDefault="009D3B3D" w:rsidP="00306F64">
      <w:pPr>
        <w:jc w:val="center"/>
        <w:rPr>
          <w:rFonts w:ascii="Times New Roman" w:hAnsi="Times New Roman"/>
          <w:b/>
          <w:noProof/>
          <w:sz w:val="20"/>
        </w:rPr>
      </w:pPr>
    </w:p>
    <w:p w14:paraId="046D522E" w14:textId="77777777" w:rsidR="009D3B3D" w:rsidRPr="005A3C8F" w:rsidRDefault="009D3B3D">
      <w:pPr>
        <w:rPr>
          <w:rFonts w:ascii="Times New Roman" w:hAnsi="Times New Roman"/>
          <w:b/>
          <w:noProof/>
          <w:sz w:val="20"/>
        </w:rPr>
      </w:pPr>
      <w:r w:rsidRPr="005A3C8F">
        <w:rPr>
          <w:rFonts w:ascii="Times New Roman" w:hAnsi="Times New Roman"/>
          <w:b/>
          <w:noProof/>
          <w:sz w:val="20"/>
        </w:rPr>
        <w:br w:type="page"/>
      </w:r>
    </w:p>
    <w:p w14:paraId="70F66601" w14:textId="37B43684" w:rsidR="009D3B3D" w:rsidRPr="005A3C8F" w:rsidRDefault="009D3B3D" w:rsidP="00306F64">
      <w:pPr>
        <w:jc w:val="center"/>
        <w:rPr>
          <w:rFonts w:ascii="Times New Roman" w:hAnsi="Times New Roman"/>
          <w:b/>
          <w:noProof/>
          <w:sz w:val="20"/>
        </w:rPr>
      </w:pPr>
      <w:r w:rsidRPr="005A3C8F">
        <w:rPr>
          <w:rFonts w:ascii="Times New Roman" w:hAnsi="Times New Roman"/>
          <w:b/>
          <w:noProof/>
          <w:sz w:val="22"/>
        </w:rPr>
        <w:lastRenderedPageBreak/>
        <w:drawing>
          <wp:inline distT="0" distB="0" distL="0" distR="0" wp14:anchorId="179C2D10" wp14:editId="14FCC1A3">
            <wp:extent cx="3023320" cy="2050228"/>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EthicsCourse.png"/>
                    <pic:cNvPicPr/>
                  </pic:nvPicPr>
                  <pic:blipFill>
                    <a:blip r:embed="rId13">
                      <a:extLst>
                        <a:ext uri="{28A0092B-C50C-407E-A947-70E740481C1C}">
                          <a14:useLocalDpi xmlns:a14="http://schemas.microsoft.com/office/drawing/2010/main" val="0"/>
                        </a:ext>
                      </a:extLst>
                    </a:blip>
                    <a:stretch>
                      <a:fillRect/>
                    </a:stretch>
                  </pic:blipFill>
                  <pic:spPr>
                    <a:xfrm>
                      <a:off x="0" y="0"/>
                      <a:ext cx="3024521" cy="2051043"/>
                    </a:xfrm>
                    <a:prstGeom prst="rect">
                      <a:avLst/>
                    </a:prstGeom>
                  </pic:spPr>
                </pic:pic>
              </a:graphicData>
            </a:graphic>
          </wp:inline>
        </w:drawing>
      </w:r>
    </w:p>
    <w:p w14:paraId="2AF8C154" w14:textId="77777777" w:rsidR="009D3B3D" w:rsidRPr="005A3C8F" w:rsidRDefault="009D3B3D" w:rsidP="00306F64">
      <w:pPr>
        <w:jc w:val="center"/>
        <w:rPr>
          <w:rFonts w:ascii="Times New Roman" w:hAnsi="Times New Roman"/>
          <w:b/>
          <w:noProof/>
          <w:sz w:val="20"/>
        </w:rPr>
      </w:pPr>
    </w:p>
    <w:p w14:paraId="6D1AB4A0" w14:textId="4101FDAB" w:rsidR="00282196" w:rsidRPr="00A971C2" w:rsidRDefault="00C733AB" w:rsidP="00306F64">
      <w:pPr>
        <w:jc w:val="center"/>
        <w:rPr>
          <w:rFonts w:ascii="Times New Roman" w:hAnsi="Times New Roman"/>
          <w:b/>
          <w:noProof/>
          <w:sz w:val="20"/>
        </w:rPr>
      </w:pPr>
      <w:r w:rsidRPr="00A971C2">
        <w:rPr>
          <w:rFonts w:ascii="Times New Roman" w:hAnsi="Times New Roman"/>
          <w:b/>
          <w:noProof/>
          <w:sz w:val="20"/>
        </w:rPr>
        <w:t>Week</w:t>
      </w:r>
      <w:r w:rsidR="00282196" w:rsidRPr="00A971C2">
        <w:rPr>
          <w:rFonts w:ascii="Times New Roman" w:hAnsi="Times New Roman"/>
          <w:b/>
          <w:noProof/>
          <w:sz w:val="20"/>
        </w:rPr>
        <w:t xml:space="preserve"> 1</w:t>
      </w:r>
    </w:p>
    <w:p w14:paraId="16C3DAEF" w14:textId="3F42AE29" w:rsidR="009360B9" w:rsidRPr="00A971C2" w:rsidRDefault="00513D5A" w:rsidP="009360B9">
      <w:pPr>
        <w:pStyle w:val="NormalWeb"/>
        <w:spacing w:before="2" w:after="2"/>
        <w:rPr>
          <w:rFonts w:ascii="Times New Roman" w:hAnsi="Times New Roman"/>
        </w:rPr>
      </w:pPr>
      <w:r w:rsidRPr="00A971C2">
        <w:rPr>
          <w:rStyle w:val="Strong"/>
          <w:rFonts w:ascii="Times New Roman" w:hAnsi="Times New Roman"/>
        </w:rPr>
        <w:t>Topic 1</w:t>
      </w:r>
      <w:r w:rsidR="00E04FB0" w:rsidRPr="00A971C2">
        <w:rPr>
          <w:rStyle w:val="Strong"/>
          <w:rFonts w:ascii="Times New Roman" w:hAnsi="Times New Roman"/>
        </w:rPr>
        <w:t xml:space="preserve">: </w:t>
      </w:r>
      <w:bookmarkStart w:id="0" w:name="OLE_LINK8"/>
      <w:bookmarkStart w:id="1" w:name="OLE_LINK9"/>
      <w:r w:rsidR="006055A1" w:rsidRPr="00A971C2">
        <w:rPr>
          <w:rStyle w:val="Strong"/>
          <w:rFonts w:ascii="Times New Roman" w:hAnsi="Times New Roman"/>
        </w:rPr>
        <w:t>Introduction</w:t>
      </w:r>
    </w:p>
    <w:p w14:paraId="490BD883" w14:textId="0B71B74B" w:rsidR="005E2A4F" w:rsidRPr="00A971C2" w:rsidRDefault="005E2A4F" w:rsidP="009360B9">
      <w:pPr>
        <w:pStyle w:val="NormalWeb"/>
        <w:spacing w:before="2" w:after="2"/>
        <w:rPr>
          <w:rFonts w:ascii="Times New Roman" w:hAnsi="Times New Roman"/>
        </w:rPr>
      </w:pPr>
      <w:r w:rsidRPr="00A971C2">
        <w:rPr>
          <w:rFonts w:ascii="Times New Roman" w:hAnsi="Times New Roman"/>
        </w:rPr>
        <w:tab/>
      </w:r>
    </w:p>
    <w:p w14:paraId="09AC933B" w14:textId="77777777" w:rsidR="00E04FB0" w:rsidRPr="00A971C2" w:rsidRDefault="00E04FB0" w:rsidP="00E04FB0">
      <w:pPr>
        <w:pStyle w:val="NormalWeb"/>
        <w:spacing w:before="2" w:after="2"/>
        <w:ind w:left="1440" w:hanging="720"/>
        <w:rPr>
          <w:rFonts w:ascii="Times New Roman" w:hAnsi="Times New Roman"/>
          <w:b/>
        </w:rPr>
      </w:pPr>
      <w:r w:rsidRPr="00A971C2">
        <w:rPr>
          <w:rFonts w:ascii="Times New Roman" w:hAnsi="Times New Roman"/>
          <w:b/>
        </w:rPr>
        <w:t>Reference:</w:t>
      </w:r>
    </w:p>
    <w:p w14:paraId="2951F04A" w14:textId="05021A0A" w:rsidR="005E2A4F" w:rsidRPr="00A971C2" w:rsidRDefault="003412A8" w:rsidP="002207D0">
      <w:pPr>
        <w:pStyle w:val="NormalWeb"/>
        <w:spacing w:before="2" w:after="2"/>
        <w:ind w:left="1440" w:hanging="720"/>
        <w:rPr>
          <w:rFonts w:ascii="Times New Roman" w:hAnsi="Times New Roman"/>
        </w:rPr>
      </w:pPr>
      <w:r w:rsidRPr="00A971C2">
        <w:rPr>
          <w:rFonts w:ascii="Times New Roman" w:hAnsi="Times New Roman"/>
        </w:rPr>
        <w:t>MP example:</w:t>
      </w:r>
      <w:r w:rsidR="005E2A4F" w:rsidRPr="00A971C2">
        <w:rPr>
          <w:rFonts w:ascii="Times New Roman" w:hAnsi="Times New Roman"/>
        </w:rPr>
        <w:t xml:space="preserve"> </w:t>
      </w:r>
      <w:r w:rsidRPr="00A971C2">
        <w:rPr>
          <w:rFonts w:ascii="Times New Roman" w:hAnsi="Times New Roman"/>
          <w:i/>
        </w:rPr>
        <w:t>What Makes Something Kafkaesque?</w:t>
      </w:r>
      <w:r w:rsidRPr="00A971C2">
        <w:rPr>
          <w:rFonts w:ascii="Times New Roman" w:hAnsi="Times New Roman"/>
        </w:rPr>
        <w:t xml:space="preserve"> </w:t>
      </w:r>
      <w:hyperlink r:id="rId14" w:history="1">
        <w:r w:rsidRPr="00A971C2">
          <w:rPr>
            <w:rStyle w:val="Hyperlink"/>
            <w:rFonts w:ascii="Times New Roman" w:hAnsi="Times New Roman"/>
          </w:rPr>
          <w:t>https://ed.ted.com/lessons/what-makes-something-kafkaesque-noah-tavlin</w:t>
        </w:r>
      </w:hyperlink>
      <w:r w:rsidRPr="00A971C2">
        <w:rPr>
          <w:rFonts w:ascii="Times New Roman" w:hAnsi="Times New Roman"/>
        </w:rPr>
        <w:t xml:space="preserve">  </w:t>
      </w:r>
      <w:r w:rsidR="00276575" w:rsidRPr="00A971C2">
        <w:rPr>
          <w:rFonts w:ascii="Times New Roman" w:hAnsi="Times New Roman"/>
        </w:rPr>
        <w:t xml:space="preserve"> </w:t>
      </w:r>
    </w:p>
    <w:bookmarkEnd w:id="0"/>
    <w:bookmarkEnd w:id="1"/>
    <w:p w14:paraId="556E934D" w14:textId="77777777" w:rsidR="00306F64" w:rsidRPr="00A971C2" w:rsidRDefault="00306F64" w:rsidP="0089599C">
      <w:pPr>
        <w:pStyle w:val="NormalWeb"/>
        <w:spacing w:before="2" w:after="2"/>
        <w:rPr>
          <w:rFonts w:ascii="Times New Roman" w:hAnsi="Times New Roman"/>
          <w:b/>
        </w:rPr>
      </w:pPr>
    </w:p>
    <w:p w14:paraId="05227229" w14:textId="249B06C2" w:rsidR="00C6381A" w:rsidRPr="00A971C2" w:rsidRDefault="00C6381A" w:rsidP="00C6381A">
      <w:pPr>
        <w:pStyle w:val="NormalWeb"/>
        <w:spacing w:before="2" w:after="2"/>
        <w:jc w:val="center"/>
        <w:rPr>
          <w:rFonts w:ascii="Times New Roman" w:hAnsi="Times New Roman"/>
          <w:b/>
        </w:rPr>
      </w:pPr>
      <w:r w:rsidRPr="00A971C2">
        <w:rPr>
          <w:rFonts w:ascii="Times New Roman" w:hAnsi="Times New Roman"/>
          <w:b/>
        </w:rPr>
        <w:t>Week 2</w:t>
      </w:r>
    </w:p>
    <w:p w14:paraId="22BE10B1" w14:textId="0ACCEEF5" w:rsidR="00017575" w:rsidRPr="00A971C2" w:rsidRDefault="00E6524C" w:rsidP="0092224E">
      <w:pPr>
        <w:pStyle w:val="NormalWeb"/>
        <w:spacing w:before="2" w:after="2"/>
        <w:rPr>
          <w:rStyle w:val="Strong"/>
          <w:rFonts w:ascii="Times New Roman" w:hAnsi="Times New Roman"/>
        </w:rPr>
      </w:pPr>
      <w:r w:rsidRPr="00A971C2">
        <w:rPr>
          <w:rStyle w:val="Strong"/>
          <w:rFonts w:ascii="Times New Roman" w:hAnsi="Times New Roman"/>
        </w:rPr>
        <w:t xml:space="preserve">Topic 2: </w:t>
      </w:r>
      <w:r w:rsidR="006055A1" w:rsidRPr="00A971C2">
        <w:rPr>
          <w:rStyle w:val="Strong"/>
          <w:rFonts w:ascii="Times New Roman" w:hAnsi="Times New Roman"/>
        </w:rPr>
        <w:t>Children</w:t>
      </w:r>
      <w:r w:rsidR="00275B47" w:rsidRPr="00A971C2">
        <w:rPr>
          <w:rStyle w:val="Strong"/>
          <w:rFonts w:ascii="Times New Roman" w:hAnsi="Times New Roman"/>
        </w:rPr>
        <w:t>, Youth,</w:t>
      </w:r>
      <w:r w:rsidR="006055A1" w:rsidRPr="00A971C2">
        <w:rPr>
          <w:rStyle w:val="Strong"/>
          <w:rFonts w:ascii="Times New Roman" w:hAnsi="Times New Roman"/>
        </w:rPr>
        <w:t xml:space="preserve"> and ICT Philosophy</w:t>
      </w:r>
      <w:r w:rsidR="009464DC" w:rsidRPr="00A971C2">
        <w:rPr>
          <w:rStyle w:val="Strong"/>
          <w:rFonts w:ascii="Times New Roman" w:hAnsi="Times New Roman"/>
        </w:rPr>
        <w:t xml:space="preserve"> (Philosophy of Media &amp; Technology)</w:t>
      </w:r>
    </w:p>
    <w:p w14:paraId="425302DF" w14:textId="77777777" w:rsidR="0092224E" w:rsidRPr="00A971C2" w:rsidRDefault="0092224E" w:rsidP="0092224E">
      <w:pPr>
        <w:pStyle w:val="NormalWeb"/>
        <w:spacing w:before="2" w:after="2"/>
        <w:ind w:left="720"/>
        <w:rPr>
          <w:rFonts w:ascii="Times New Roman" w:hAnsi="Times New Roman"/>
          <w:b/>
        </w:rPr>
      </w:pPr>
    </w:p>
    <w:p w14:paraId="05A1F377" w14:textId="77777777" w:rsidR="0092224E" w:rsidRPr="00A971C2" w:rsidRDefault="0092224E" w:rsidP="0092224E">
      <w:pPr>
        <w:pStyle w:val="NormalWeb"/>
        <w:spacing w:before="2" w:after="2"/>
        <w:ind w:left="720"/>
        <w:rPr>
          <w:rFonts w:ascii="Times New Roman" w:hAnsi="Times New Roman"/>
        </w:rPr>
      </w:pPr>
      <w:r w:rsidRPr="00A971C2">
        <w:rPr>
          <w:rFonts w:ascii="Times New Roman" w:hAnsi="Times New Roman"/>
          <w:b/>
        </w:rPr>
        <w:t>Readings:</w:t>
      </w:r>
      <w:r w:rsidRPr="00A971C2">
        <w:rPr>
          <w:rFonts w:ascii="Times New Roman" w:hAnsi="Times New Roman"/>
        </w:rPr>
        <w:t xml:space="preserve"> </w:t>
      </w:r>
    </w:p>
    <w:p w14:paraId="5087F621" w14:textId="76C70B95" w:rsidR="00974002" w:rsidRPr="00A971C2" w:rsidRDefault="006055A1" w:rsidP="0092224E">
      <w:pPr>
        <w:pStyle w:val="NormalWeb"/>
        <w:spacing w:before="2" w:after="2"/>
        <w:ind w:left="1440" w:hanging="720"/>
        <w:rPr>
          <w:rFonts w:ascii="Times New Roman" w:hAnsi="Times New Roman"/>
          <w:lang w:val="en-CA"/>
        </w:rPr>
      </w:pPr>
      <w:r w:rsidRPr="00A971C2">
        <w:rPr>
          <w:rFonts w:ascii="Times New Roman" w:hAnsi="Times New Roman"/>
          <w:lang w:val="en-CA"/>
        </w:rPr>
        <w:t xml:space="preserve">Plowman, L. &amp; McPake, J. (2013). Seven myths about young children and technology. </w:t>
      </w:r>
      <w:r w:rsidRPr="00A971C2">
        <w:rPr>
          <w:rFonts w:ascii="Times New Roman" w:hAnsi="Times New Roman"/>
          <w:i/>
          <w:lang w:val="en-CA"/>
        </w:rPr>
        <w:t>Childhood Education, 89</w:t>
      </w:r>
      <w:r w:rsidRPr="00A971C2">
        <w:rPr>
          <w:rFonts w:ascii="Times New Roman" w:hAnsi="Times New Roman"/>
          <w:lang w:val="en-CA"/>
        </w:rPr>
        <w:t>(1), 27-33.</w:t>
      </w:r>
    </w:p>
    <w:p w14:paraId="690C40AC" w14:textId="51134C41" w:rsidR="007A5F5E" w:rsidRPr="00A971C2" w:rsidRDefault="007A5F5E" w:rsidP="0092224E">
      <w:pPr>
        <w:pStyle w:val="NormalWeb"/>
        <w:spacing w:before="2" w:after="2"/>
        <w:ind w:left="1440" w:hanging="720"/>
        <w:rPr>
          <w:rFonts w:ascii="Times New Roman" w:hAnsi="Times New Roman"/>
          <w:lang w:val="en-CA"/>
        </w:rPr>
      </w:pPr>
      <w:r w:rsidRPr="00A971C2">
        <w:rPr>
          <w:rFonts w:ascii="Times New Roman" w:hAnsi="Times New Roman"/>
          <w:lang w:val="en-CA"/>
        </w:rPr>
        <w:t xml:space="preserve">Petrina, S. (forthcoming). Philosophy of technology for children and youth. In D. Barlex &amp; P. J. Williams (Eds.), </w:t>
      </w:r>
      <w:r w:rsidRPr="00A971C2">
        <w:rPr>
          <w:rFonts w:ascii="Times New Roman" w:hAnsi="Times New Roman"/>
          <w:i/>
          <w:lang w:val="en-CA"/>
        </w:rPr>
        <w:t>An international perspective on pedagogy for technology education in secondary schools</w:t>
      </w:r>
      <w:r w:rsidRPr="00A971C2">
        <w:rPr>
          <w:rFonts w:ascii="Times New Roman" w:hAnsi="Times New Roman"/>
          <w:lang w:val="en-CA"/>
        </w:rPr>
        <w:t xml:space="preserve"> (pp. 1-11). Dordrecht, NL: Springer.</w:t>
      </w:r>
    </w:p>
    <w:p w14:paraId="530CF74E" w14:textId="77777777" w:rsidR="006055A1" w:rsidRPr="00A971C2" w:rsidRDefault="006055A1" w:rsidP="0092224E">
      <w:pPr>
        <w:pStyle w:val="NormalWeb"/>
        <w:spacing w:before="2" w:after="2"/>
        <w:ind w:left="1440" w:hanging="720"/>
        <w:rPr>
          <w:rFonts w:ascii="Times New Roman" w:hAnsi="Times New Roman"/>
        </w:rPr>
      </w:pPr>
    </w:p>
    <w:p w14:paraId="587A49BB" w14:textId="7DA4BE6D" w:rsidR="00431C76" w:rsidRPr="00A971C2" w:rsidRDefault="00974002" w:rsidP="00431C76">
      <w:pPr>
        <w:pStyle w:val="NormalWeb"/>
        <w:spacing w:before="2" w:after="2"/>
        <w:ind w:left="1440" w:hanging="720"/>
        <w:rPr>
          <w:rFonts w:ascii="Times New Roman" w:hAnsi="Times New Roman"/>
          <w:b/>
        </w:rPr>
      </w:pPr>
      <w:r w:rsidRPr="00A971C2">
        <w:rPr>
          <w:rFonts w:ascii="Times New Roman" w:hAnsi="Times New Roman"/>
          <w:b/>
        </w:rPr>
        <w:t>Secondary Reading</w:t>
      </w:r>
      <w:r w:rsidR="00243AD9" w:rsidRPr="00A971C2">
        <w:rPr>
          <w:rFonts w:ascii="Times New Roman" w:hAnsi="Times New Roman"/>
          <w:b/>
        </w:rPr>
        <w:t>s</w:t>
      </w:r>
    </w:p>
    <w:p w14:paraId="45D4B43F" w14:textId="43822AE6" w:rsidR="00144169" w:rsidRPr="00A971C2" w:rsidRDefault="008D271D" w:rsidP="00431C76">
      <w:pPr>
        <w:pStyle w:val="NormalWeb"/>
        <w:spacing w:before="2" w:after="2"/>
        <w:ind w:left="1440" w:hanging="720"/>
        <w:rPr>
          <w:rFonts w:ascii="Times New Roman" w:hAnsi="Times New Roman"/>
        </w:rPr>
      </w:pPr>
      <w:r w:rsidRPr="00A971C2">
        <w:rPr>
          <w:rFonts w:ascii="Times New Roman" w:hAnsi="Times New Roman"/>
        </w:rPr>
        <w:t>McClure, M. (2011). Child as t</w:t>
      </w:r>
      <w:r w:rsidR="00431C76" w:rsidRPr="00A971C2">
        <w:rPr>
          <w:rFonts w:ascii="Times New Roman" w:hAnsi="Times New Roman"/>
        </w:rPr>
        <w:t>otem: R</w:t>
      </w:r>
      <w:r w:rsidRPr="00A971C2">
        <w:rPr>
          <w:rFonts w:ascii="Times New Roman" w:hAnsi="Times New Roman"/>
        </w:rPr>
        <w:t>edressing the myth of inherent c</w:t>
      </w:r>
      <w:r w:rsidR="00431C76" w:rsidRPr="00A971C2">
        <w:rPr>
          <w:rFonts w:ascii="Times New Roman" w:hAnsi="Times New Roman"/>
        </w:rPr>
        <w:t>reat</w:t>
      </w:r>
      <w:r w:rsidRPr="00A971C2">
        <w:rPr>
          <w:rFonts w:ascii="Times New Roman" w:hAnsi="Times New Roman"/>
        </w:rPr>
        <w:t>ivity in early c</w:t>
      </w:r>
      <w:r w:rsidR="00431C76" w:rsidRPr="00A971C2">
        <w:rPr>
          <w:rFonts w:ascii="Times New Roman" w:hAnsi="Times New Roman"/>
        </w:rPr>
        <w:t xml:space="preserve">hildhood. </w:t>
      </w:r>
      <w:r w:rsidR="00431C76" w:rsidRPr="00A971C2">
        <w:rPr>
          <w:rFonts w:ascii="Times New Roman" w:hAnsi="Times New Roman"/>
          <w:i/>
        </w:rPr>
        <w:t>Studies in Art Education, 52</w:t>
      </w:r>
      <w:r w:rsidR="00431C76" w:rsidRPr="00A971C2">
        <w:rPr>
          <w:rFonts w:ascii="Times New Roman" w:hAnsi="Times New Roman"/>
        </w:rPr>
        <w:t>(2), 127-141.</w:t>
      </w:r>
    </w:p>
    <w:p w14:paraId="342A48EB" w14:textId="02829D42" w:rsidR="00243AD9" w:rsidRPr="00A971C2" w:rsidRDefault="00243AD9" w:rsidP="00431C76">
      <w:pPr>
        <w:pStyle w:val="NormalWeb"/>
        <w:spacing w:before="2" w:after="2"/>
        <w:ind w:left="1440" w:hanging="720"/>
        <w:rPr>
          <w:rFonts w:ascii="Times New Roman" w:hAnsi="Times New Roman"/>
        </w:rPr>
      </w:pPr>
      <w:r w:rsidRPr="00A971C2">
        <w:rPr>
          <w:rFonts w:ascii="Times New Roman" w:hAnsi="Times New Roman"/>
        </w:rPr>
        <w:t xml:space="preserve">Petrina, S. (2003). 'Two cultures' of technical courses and discourses: The case of computer-aided design. </w:t>
      </w:r>
      <w:r w:rsidRPr="00A971C2">
        <w:rPr>
          <w:rFonts w:ascii="Times New Roman" w:hAnsi="Times New Roman"/>
          <w:i/>
        </w:rPr>
        <w:t>International Journal of Technology and Design Education, 13</w:t>
      </w:r>
      <w:r w:rsidRPr="00A971C2">
        <w:rPr>
          <w:rFonts w:ascii="Times New Roman" w:hAnsi="Times New Roman"/>
        </w:rPr>
        <w:t>(1), 47-73.</w:t>
      </w:r>
    </w:p>
    <w:p w14:paraId="3FEC1E47" w14:textId="77777777" w:rsidR="00431C76" w:rsidRPr="00A971C2" w:rsidRDefault="00431C76" w:rsidP="00431C76">
      <w:pPr>
        <w:pStyle w:val="NormalWeb"/>
        <w:spacing w:before="2" w:after="2"/>
        <w:ind w:left="1440" w:hanging="720"/>
        <w:rPr>
          <w:rStyle w:val="Strong"/>
          <w:rFonts w:ascii="Times New Roman" w:hAnsi="Times New Roman"/>
        </w:rPr>
      </w:pPr>
    </w:p>
    <w:p w14:paraId="10D8B2AD" w14:textId="774DA952" w:rsidR="0089357A" w:rsidRPr="00A971C2" w:rsidRDefault="0089357A" w:rsidP="0089357A">
      <w:pPr>
        <w:jc w:val="center"/>
        <w:rPr>
          <w:rStyle w:val="Strong"/>
          <w:rFonts w:ascii="Times New Roman" w:hAnsi="Times New Roman"/>
          <w:sz w:val="20"/>
        </w:rPr>
      </w:pPr>
      <w:r w:rsidRPr="00A971C2">
        <w:rPr>
          <w:rFonts w:ascii="Times New Roman" w:hAnsi="Times New Roman"/>
          <w:b/>
          <w:sz w:val="20"/>
        </w:rPr>
        <w:t>Week 3</w:t>
      </w:r>
    </w:p>
    <w:p w14:paraId="5FE6BBFD" w14:textId="6052510C" w:rsidR="00C5404B" w:rsidRPr="00A971C2" w:rsidRDefault="00144169" w:rsidP="00C5404B">
      <w:pPr>
        <w:pStyle w:val="NormalWeb"/>
        <w:spacing w:before="2" w:after="2"/>
        <w:rPr>
          <w:rStyle w:val="Strong"/>
          <w:rFonts w:ascii="Times New Roman" w:hAnsi="Times New Roman"/>
        </w:rPr>
      </w:pPr>
      <w:r w:rsidRPr="00A971C2">
        <w:rPr>
          <w:rStyle w:val="Strong"/>
          <w:rFonts w:ascii="Times New Roman" w:hAnsi="Times New Roman"/>
        </w:rPr>
        <w:t xml:space="preserve">Topic 3: </w:t>
      </w:r>
      <w:r w:rsidR="00350DF3" w:rsidRPr="00A971C2">
        <w:rPr>
          <w:rStyle w:val="Strong"/>
          <w:rFonts w:ascii="Times New Roman" w:hAnsi="Times New Roman"/>
        </w:rPr>
        <w:t>Cyberethics</w:t>
      </w:r>
      <w:r w:rsidR="00431C76" w:rsidRPr="00A971C2">
        <w:rPr>
          <w:rStyle w:val="Strong"/>
          <w:rFonts w:ascii="Times New Roman" w:hAnsi="Times New Roman"/>
        </w:rPr>
        <w:t>, Technoethics, ICT Ethics</w:t>
      </w:r>
    </w:p>
    <w:p w14:paraId="31C6B021" w14:textId="77777777" w:rsidR="00C5404B" w:rsidRPr="00A971C2" w:rsidRDefault="00C5404B" w:rsidP="00C5404B">
      <w:pPr>
        <w:pStyle w:val="NormalWeb"/>
        <w:spacing w:before="2" w:after="2"/>
        <w:rPr>
          <w:rFonts w:ascii="Times New Roman" w:hAnsi="Times New Roman"/>
        </w:rPr>
      </w:pPr>
    </w:p>
    <w:p w14:paraId="2E5FA5F3" w14:textId="77777777" w:rsidR="00C5404B" w:rsidRPr="00A971C2" w:rsidRDefault="00C5404B" w:rsidP="00C5404B">
      <w:pPr>
        <w:pStyle w:val="NormalWeb"/>
        <w:spacing w:before="2" w:after="2"/>
        <w:ind w:left="720"/>
        <w:rPr>
          <w:rFonts w:ascii="Times New Roman" w:hAnsi="Times New Roman"/>
        </w:rPr>
      </w:pPr>
      <w:r w:rsidRPr="00A971C2">
        <w:rPr>
          <w:rFonts w:ascii="Times New Roman" w:hAnsi="Times New Roman"/>
          <w:b/>
        </w:rPr>
        <w:t>Readings:</w:t>
      </w:r>
      <w:r w:rsidRPr="00A971C2">
        <w:rPr>
          <w:rFonts w:ascii="Times New Roman" w:hAnsi="Times New Roman"/>
        </w:rPr>
        <w:t xml:space="preserve"> </w:t>
      </w:r>
    </w:p>
    <w:p w14:paraId="0419469C" w14:textId="0F64BFD8" w:rsidR="00BF7BED" w:rsidRPr="00A971C2" w:rsidRDefault="00BF7BED" w:rsidP="00431C76">
      <w:pPr>
        <w:ind w:left="1440" w:right="-7" w:hanging="720"/>
        <w:rPr>
          <w:rFonts w:ascii="Times New Roman" w:hAnsi="Times New Roman"/>
          <w:sz w:val="20"/>
        </w:rPr>
      </w:pPr>
      <w:r w:rsidRPr="00A971C2">
        <w:rPr>
          <w:rFonts w:ascii="Times New Roman" w:hAnsi="Times New Roman"/>
          <w:sz w:val="20"/>
        </w:rPr>
        <w:t xml:space="preserve">Introna, L. D. (2002). The (im)possibility of ethics in the information age. </w:t>
      </w:r>
      <w:r w:rsidRPr="00A971C2">
        <w:rPr>
          <w:rFonts w:ascii="Times New Roman" w:hAnsi="Times New Roman"/>
          <w:i/>
          <w:sz w:val="20"/>
        </w:rPr>
        <w:t>Information and Organization 12</w:t>
      </w:r>
      <w:r w:rsidR="000829F0" w:rsidRPr="00A971C2">
        <w:rPr>
          <w:rFonts w:ascii="Times New Roman" w:hAnsi="Times New Roman"/>
          <w:sz w:val="20"/>
        </w:rPr>
        <w:t>, 71-</w:t>
      </w:r>
      <w:r w:rsidRPr="00A971C2">
        <w:rPr>
          <w:rFonts w:ascii="Times New Roman" w:hAnsi="Times New Roman"/>
          <w:sz w:val="20"/>
        </w:rPr>
        <w:t>84.</w:t>
      </w:r>
    </w:p>
    <w:p w14:paraId="287F18E4" w14:textId="77777777" w:rsidR="008C14FF" w:rsidRPr="00A971C2" w:rsidRDefault="008C14FF" w:rsidP="008C14FF">
      <w:pPr>
        <w:ind w:left="1440" w:right="-7" w:hanging="720"/>
        <w:rPr>
          <w:rFonts w:ascii="Times New Roman" w:hAnsi="Times New Roman"/>
          <w:sz w:val="20"/>
        </w:rPr>
      </w:pPr>
      <w:r w:rsidRPr="00A971C2">
        <w:rPr>
          <w:rFonts w:ascii="Times New Roman" w:hAnsi="Times New Roman"/>
          <w:sz w:val="20"/>
        </w:rPr>
        <w:t xml:space="preserve">Luppicini, R. (2009). The emerging field of technoethics. In R. Luppicini &amp; R. Adell (Eds.), </w:t>
      </w:r>
      <w:r w:rsidRPr="00A971C2">
        <w:rPr>
          <w:rFonts w:ascii="Times New Roman" w:hAnsi="Times New Roman"/>
          <w:i/>
          <w:sz w:val="20"/>
        </w:rPr>
        <w:t>Handbook of research on technoethics</w:t>
      </w:r>
      <w:r w:rsidRPr="00A971C2">
        <w:rPr>
          <w:rFonts w:ascii="Times New Roman" w:hAnsi="Times New Roman"/>
          <w:sz w:val="20"/>
        </w:rPr>
        <w:t xml:space="preserve"> (pp. 1-19). Hershey, PA: Information Science Publishing.</w:t>
      </w:r>
    </w:p>
    <w:p w14:paraId="03603798" w14:textId="77777777" w:rsidR="00C5404B" w:rsidRPr="00A971C2" w:rsidRDefault="00C5404B" w:rsidP="00C5404B">
      <w:pPr>
        <w:pStyle w:val="NormalWeb"/>
        <w:spacing w:before="2" w:after="2"/>
        <w:rPr>
          <w:rFonts w:ascii="Times New Roman" w:hAnsi="Times New Roman"/>
          <w:lang w:val="en-CA"/>
        </w:rPr>
      </w:pPr>
    </w:p>
    <w:p w14:paraId="1D4172DA" w14:textId="525F1E77" w:rsidR="00C5404B" w:rsidRPr="00A971C2" w:rsidRDefault="00C5404B" w:rsidP="00C5404B">
      <w:pPr>
        <w:pStyle w:val="NormalWeb"/>
        <w:spacing w:before="2" w:after="2"/>
        <w:ind w:left="1440" w:hanging="720"/>
        <w:rPr>
          <w:rFonts w:ascii="Times New Roman" w:hAnsi="Times New Roman"/>
          <w:b/>
          <w:lang w:val="en-CA"/>
        </w:rPr>
      </w:pPr>
      <w:r w:rsidRPr="00A971C2">
        <w:rPr>
          <w:rFonts w:ascii="Times New Roman" w:hAnsi="Times New Roman"/>
          <w:b/>
          <w:lang w:val="en-CA"/>
        </w:rPr>
        <w:t>Secondary Reading</w:t>
      </w:r>
      <w:r w:rsidR="00BF7BED" w:rsidRPr="00A971C2">
        <w:rPr>
          <w:rFonts w:ascii="Times New Roman" w:hAnsi="Times New Roman"/>
          <w:b/>
          <w:lang w:val="en-CA"/>
        </w:rPr>
        <w:t>s</w:t>
      </w:r>
    </w:p>
    <w:p w14:paraId="2D7E5652" w14:textId="54426504" w:rsidR="00E13947" w:rsidRPr="00A971C2" w:rsidRDefault="00E13947" w:rsidP="00E13947">
      <w:pPr>
        <w:ind w:left="1440" w:right="-7" w:hanging="720"/>
        <w:rPr>
          <w:rFonts w:ascii="Times New Roman" w:hAnsi="Times New Roman"/>
          <w:color w:val="231F20"/>
          <w:sz w:val="20"/>
        </w:rPr>
      </w:pPr>
      <w:r w:rsidRPr="00A971C2">
        <w:rPr>
          <w:rFonts w:ascii="Times New Roman" w:hAnsi="Times New Roman"/>
          <w:sz w:val="20"/>
        </w:rPr>
        <w:t xml:space="preserve">Mahfood, S., Astuto, A., Olliges, R. &amp; Suits, B. (2008). </w:t>
      </w:r>
      <w:r w:rsidRPr="00A971C2">
        <w:rPr>
          <w:rFonts w:ascii="Times New Roman" w:hAnsi="Times New Roman"/>
          <w:color w:val="231F20"/>
          <w:sz w:val="20"/>
        </w:rPr>
        <w:t>Cyberethics: Social ethics teaching in educational</w:t>
      </w:r>
      <w:r w:rsidRPr="00A971C2">
        <w:rPr>
          <w:rFonts w:ascii="Times New Roman" w:hAnsi="Times New Roman"/>
          <w:sz w:val="20"/>
        </w:rPr>
        <w:t xml:space="preserve"> </w:t>
      </w:r>
      <w:r w:rsidRPr="00A971C2">
        <w:rPr>
          <w:rFonts w:ascii="Times New Roman" w:hAnsi="Times New Roman"/>
          <w:color w:val="231F20"/>
          <w:sz w:val="20"/>
        </w:rPr>
        <w:t xml:space="preserve">technology programs. </w:t>
      </w:r>
      <w:r w:rsidRPr="00A971C2">
        <w:rPr>
          <w:rFonts w:ascii="Times New Roman" w:hAnsi="Times New Roman"/>
          <w:i/>
          <w:color w:val="231F20"/>
          <w:sz w:val="20"/>
        </w:rPr>
        <w:t>Communication Research Trends, 24</w:t>
      </w:r>
      <w:r w:rsidRPr="00A971C2">
        <w:rPr>
          <w:rFonts w:ascii="Times New Roman" w:hAnsi="Times New Roman"/>
          <w:color w:val="231F20"/>
          <w:sz w:val="20"/>
        </w:rPr>
        <w:t>(4), 1-21.</w:t>
      </w:r>
    </w:p>
    <w:p w14:paraId="48A35021" w14:textId="58DCC6FF" w:rsidR="00C5404B" w:rsidRPr="00A971C2" w:rsidRDefault="00BF7BED" w:rsidP="00BF7BED">
      <w:pPr>
        <w:ind w:left="1440" w:right="-7" w:hanging="720"/>
        <w:rPr>
          <w:rFonts w:ascii="Times New Roman" w:hAnsi="Times New Roman"/>
          <w:sz w:val="20"/>
        </w:rPr>
      </w:pPr>
      <w:r w:rsidRPr="00A971C2">
        <w:rPr>
          <w:rFonts w:ascii="Times New Roman" w:hAnsi="Times New Roman"/>
          <w:sz w:val="20"/>
        </w:rPr>
        <w:t xml:space="preserve">Molnar, K. K., Kletke, M. G., &amp; Chongwatpol, J. (2008). Ethics vs. IT </w:t>
      </w:r>
      <w:r w:rsidR="008C14FF" w:rsidRPr="00A971C2">
        <w:rPr>
          <w:rFonts w:ascii="Times New Roman" w:hAnsi="Times New Roman"/>
          <w:sz w:val="20"/>
        </w:rPr>
        <w:t>ethics: Do undergraduate students perceive a difference</w:t>
      </w:r>
      <w:r w:rsidRPr="00A971C2">
        <w:rPr>
          <w:rFonts w:ascii="Times New Roman" w:hAnsi="Times New Roman"/>
          <w:sz w:val="20"/>
        </w:rPr>
        <w:t xml:space="preserve">? </w:t>
      </w:r>
      <w:r w:rsidRPr="00A971C2">
        <w:rPr>
          <w:rFonts w:ascii="Times New Roman" w:hAnsi="Times New Roman"/>
          <w:i/>
          <w:sz w:val="20"/>
        </w:rPr>
        <w:t>Journal of Business Ethics, 83</w:t>
      </w:r>
      <w:r w:rsidRPr="00A971C2">
        <w:rPr>
          <w:rFonts w:ascii="Times New Roman" w:hAnsi="Times New Roman"/>
          <w:sz w:val="20"/>
        </w:rPr>
        <w:t>(4), 657-671.</w:t>
      </w:r>
    </w:p>
    <w:p w14:paraId="08BC0454" w14:textId="6168749F" w:rsidR="001E201C" w:rsidRPr="00A971C2" w:rsidRDefault="00657C0F" w:rsidP="00A971C2">
      <w:pPr>
        <w:ind w:left="1440" w:right="-7" w:hanging="720"/>
        <w:rPr>
          <w:rFonts w:ascii="Times New Roman" w:hAnsi="Times New Roman"/>
          <w:sz w:val="20"/>
        </w:rPr>
      </w:pPr>
      <w:r w:rsidRPr="00A971C2">
        <w:rPr>
          <w:rStyle w:val="Strong"/>
          <w:rFonts w:ascii="Times New Roman" w:hAnsi="Times New Roman"/>
          <w:b w:val="0"/>
          <w:sz w:val="20"/>
        </w:rPr>
        <w:t xml:space="preserve">Fishman, B. &amp; Dede, C. (2016). Teaching and technology: New tools for new times. In D. H. Gitomer &amp; C. A. Bell (Eds.), </w:t>
      </w:r>
      <w:r w:rsidRPr="00A971C2">
        <w:rPr>
          <w:rStyle w:val="Strong"/>
          <w:rFonts w:ascii="Times New Roman" w:hAnsi="Times New Roman"/>
          <w:b w:val="0"/>
          <w:i/>
          <w:sz w:val="20"/>
        </w:rPr>
        <w:t>Handbook of research on teaching</w:t>
      </w:r>
      <w:r w:rsidRPr="00A971C2">
        <w:rPr>
          <w:rStyle w:val="Strong"/>
          <w:rFonts w:ascii="Times New Roman" w:hAnsi="Times New Roman"/>
          <w:b w:val="0"/>
          <w:sz w:val="20"/>
        </w:rPr>
        <w:t xml:space="preserve"> (pp. 1269-1334). Washington, DC: AERA.</w:t>
      </w:r>
    </w:p>
    <w:p w14:paraId="632EB7DE" w14:textId="77777777" w:rsidR="001D4E03" w:rsidRPr="00A971C2" w:rsidRDefault="001D4E03" w:rsidP="00E04FB0">
      <w:pPr>
        <w:jc w:val="center"/>
        <w:rPr>
          <w:rFonts w:ascii="Times New Roman" w:hAnsi="Times New Roman"/>
          <w:b/>
          <w:sz w:val="20"/>
        </w:rPr>
      </w:pPr>
    </w:p>
    <w:p w14:paraId="0FC5BBDC" w14:textId="77777777" w:rsidR="00A971C2" w:rsidRDefault="00A971C2">
      <w:pPr>
        <w:rPr>
          <w:rFonts w:ascii="Times New Roman" w:hAnsi="Times New Roman"/>
          <w:b/>
          <w:sz w:val="20"/>
        </w:rPr>
      </w:pPr>
      <w:r>
        <w:rPr>
          <w:rFonts w:ascii="Times New Roman" w:hAnsi="Times New Roman"/>
          <w:b/>
          <w:sz w:val="20"/>
        </w:rPr>
        <w:lastRenderedPageBreak/>
        <w:br w:type="page"/>
      </w:r>
    </w:p>
    <w:p w14:paraId="26063E79" w14:textId="7F4EDEC9" w:rsidR="00787097" w:rsidRPr="00A971C2" w:rsidRDefault="00144169" w:rsidP="00E04FB0">
      <w:pPr>
        <w:jc w:val="center"/>
        <w:rPr>
          <w:rFonts w:ascii="Times New Roman" w:hAnsi="Times New Roman"/>
          <w:b/>
          <w:sz w:val="20"/>
        </w:rPr>
      </w:pPr>
      <w:r w:rsidRPr="00A971C2">
        <w:rPr>
          <w:rFonts w:ascii="Times New Roman" w:hAnsi="Times New Roman"/>
          <w:b/>
          <w:sz w:val="20"/>
        </w:rPr>
        <w:t>Week 4</w:t>
      </w:r>
    </w:p>
    <w:p w14:paraId="12DB901A" w14:textId="5D146118" w:rsidR="00C5404B" w:rsidRPr="00A971C2" w:rsidRDefault="00306F64" w:rsidP="00C5404B">
      <w:pPr>
        <w:pStyle w:val="NormalWeb"/>
        <w:spacing w:before="2" w:after="2"/>
        <w:rPr>
          <w:rFonts w:ascii="Times New Roman" w:hAnsi="Times New Roman"/>
        </w:rPr>
      </w:pPr>
      <w:r w:rsidRPr="00A971C2">
        <w:rPr>
          <w:rStyle w:val="Strong"/>
          <w:rFonts w:ascii="Times New Roman" w:hAnsi="Times New Roman"/>
        </w:rPr>
        <w:t xml:space="preserve">Topic 4: </w:t>
      </w:r>
      <w:r w:rsidR="000C34E8" w:rsidRPr="00A971C2">
        <w:rPr>
          <w:rStyle w:val="Strong"/>
          <w:rFonts w:ascii="Times New Roman" w:hAnsi="Times New Roman"/>
        </w:rPr>
        <w:t xml:space="preserve">Case Law: </w:t>
      </w:r>
      <w:r w:rsidR="00A84D61" w:rsidRPr="00A971C2">
        <w:rPr>
          <w:rStyle w:val="Strong"/>
          <w:rFonts w:ascii="Times New Roman" w:hAnsi="Times New Roman"/>
        </w:rPr>
        <w:t>Cyberbullying</w:t>
      </w:r>
      <w:r w:rsidR="00CC2D45" w:rsidRPr="00A971C2">
        <w:rPr>
          <w:rStyle w:val="Strong"/>
          <w:rFonts w:ascii="Times New Roman" w:hAnsi="Times New Roman"/>
        </w:rPr>
        <w:t xml:space="preserve"> and Sexting</w:t>
      </w:r>
    </w:p>
    <w:p w14:paraId="0C33DE36" w14:textId="77777777" w:rsidR="00C5404B" w:rsidRPr="00A971C2" w:rsidRDefault="00C5404B" w:rsidP="00C5404B">
      <w:pPr>
        <w:pStyle w:val="NormalWeb"/>
        <w:spacing w:before="2" w:after="2"/>
        <w:ind w:left="720"/>
        <w:rPr>
          <w:rFonts w:ascii="Times New Roman" w:hAnsi="Times New Roman"/>
          <w:b/>
        </w:rPr>
      </w:pPr>
    </w:p>
    <w:p w14:paraId="3CE069E6" w14:textId="77777777" w:rsidR="00C5404B" w:rsidRPr="00A971C2" w:rsidRDefault="00C5404B" w:rsidP="00C5404B">
      <w:pPr>
        <w:pStyle w:val="NormalWeb"/>
        <w:spacing w:before="2" w:after="2"/>
        <w:ind w:left="720"/>
        <w:rPr>
          <w:rFonts w:ascii="Times New Roman" w:hAnsi="Times New Roman"/>
        </w:rPr>
      </w:pPr>
      <w:r w:rsidRPr="00A971C2">
        <w:rPr>
          <w:rFonts w:ascii="Times New Roman" w:hAnsi="Times New Roman"/>
          <w:b/>
        </w:rPr>
        <w:t>Readings:</w:t>
      </w:r>
      <w:r w:rsidRPr="00A971C2">
        <w:rPr>
          <w:rFonts w:ascii="Times New Roman" w:hAnsi="Times New Roman"/>
        </w:rPr>
        <w:t xml:space="preserve"> </w:t>
      </w:r>
    </w:p>
    <w:p w14:paraId="78E19013" w14:textId="77777777" w:rsidR="00B27F4E" w:rsidRPr="00A971C2" w:rsidRDefault="00B27F4E" w:rsidP="00B27F4E">
      <w:pPr>
        <w:ind w:left="1440" w:right="-7" w:hanging="720"/>
        <w:rPr>
          <w:rFonts w:ascii="Times New Roman" w:hAnsi="Times New Roman"/>
          <w:sz w:val="20"/>
        </w:rPr>
      </w:pPr>
      <w:r w:rsidRPr="00A971C2">
        <w:rPr>
          <w:rFonts w:ascii="Times New Roman" w:hAnsi="Times New Roman"/>
          <w:sz w:val="20"/>
        </w:rPr>
        <w:t xml:space="preserve">Murray, S. (2008). Safeguarding children and young people in the online environment. </w:t>
      </w:r>
      <w:r w:rsidRPr="00A971C2">
        <w:rPr>
          <w:rFonts w:ascii="Times New Roman" w:hAnsi="Times New Roman"/>
          <w:i/>
          <w:sz w:val="20"/>
        </w:rPr>
        <w:t>Journal of Nursing Research and Practice, 2</w:t>
      </w:r>
      <w:r w:rsidRPr="00A971C2">
        <w:rPr>
          <w:rFonts w:ascii="Times New Roman" w:hAnsi="Times New Roman"/>
          <w:sz w:val="20"/>
        </w:rPr>
        <w:t>(2), 26-29.</w:t>
      </w:r>
    </w:p>
    <w:p w14:paraId="231E2C73" w14:textId="72F0A6DC" w:rsidR="00A84D61" w:rsidRPr="00A971C2" w:rsidRDefault="00A84D61" w:rsidP="00A84D61">
      <w:pPr>
        <w:ind w:left="1440" w:right="-7" w:hanging="720"/>
        <w:rPr>
          <w:rFonts w:ascii="Times New Roman" w:hAnsi="Times New Roman"/>
          <w:sz w:val="20"/>
        </w:rPr>
      </w:pPr>
      <w:r w:rsidRPr="00A971C2">
        <w:rPr>
          <w:rFonts w:ascii="Times New Roman" w:hAnsi="Times New Roman"/>
          <w:sz w:val="20"/>
        </w:rPr>
        <w:t xml:space="preserve">Shariff, S. (2015). From </w:t>
      </w:r>
      <w:r w:rsidRPr="00A971C2">
        <w:rPr>
          <w:rFonts w:ascii="Times New Roman" w:hAnsi="Times New Roman"/>
          <w:i/>
          <w:sz w:val="20"/>
        </w:rPr>
        <w:t>Lord of the Flies</w:t>
      </w:r>
      <w:r w:rsidRPr="00A971C2">
        <w:rPr>
          <w:rFonts w:ascii="Times New Roman" w:hAnsi="Times New Roman"/>
          <w:sz w:val="20"/>
        </w:rPr>
        <w:t xml:space="preserve"> to </w:t>
      </w:r>
      <w:r w:rsidRPr="00A971C2">
        <w:rPr>
          <w:rFonts w:ascii="Times New Roman" w:hAnsi="Times New Roman"/>
          <w:i/>
          <w:sz w:val="20"/>
        </w:rPr>
        <w:t>Harry Potter</w:t>
      </w:r>
      <w:r w:rsidRPr="00A971C2">
        <w:rPr>
          <w:rFonts w:ascii="Times New Roman" w:hAnsi="Times New Roman"/>
          <w:sz w:val="20"/>
        </w:rPr>
        <w:t>: Freedom, choices, and guilt (pp. 141-160)</w:t>
      </w:r>
      <w:r w:rsidRPr="00A971C2">
        <w:rPr>
          <w:rFonts w:ascii="Times New Roman" w:hAnsi="Times New Roman"/>
          <w:i/>
          <w:sz w:val="20"/>
        </w:rPr>
        <w:t xml:space="preserve">. </w:t>
      </w:r>
      <w:r w:rsidRPr="00A971C2">
        <w:rPr>
          <w:rFonts w:ascii="Times New Roman" w:hAnsi="Times New Roman"/>
          <w:sz w:val="20"/>
        </w:rPr>
        <w:t xml:space="preserve">In </w:t>
      </w:r>
      <w:r w:rsidRPr="00A971C2">
        <w:rPr>
          <w:rFonts w:ascii="Times New Roman" w:hAnsi="Times New Roman"/>
          <w:i/>
          <w:sz w:val="20"/>
        </w:rPr>
        <w:t>Sexting and cyberbullying: Defining the line for digitally empowered kids</w:t>
      </w:r>
      <w:r w:rsidR="00F97744" w:rsidRPr="00A971C2">
        <w:rPr>
          <w:rFonts w:ascii="Times New Roman" w:hAnsi="Times New Roman"/>
          <w:i/>
          <w:sz w:val="20"/>
        </w:rPr>
        <w:t xml:space="preserve">. </w:t>
      </w:r>
      <w:r w:rsidRPr="00A971C2">
        <w:rPr>
          <w:rFonts w:ascii="Times New Roman" w:hAnsi="Times New Roman"/>
          <w:sz w:val="20"/>
        </w:rPr>
        <w:t>New York, NY: Cambridge University Press.</w:t>
      </w:r>
    </w:p>
    <w:p w14:paraId="13C087DF" w14:textId="77777777" w:rsidR="00C5404B" w:rsidRPr="00A971C2" w:rsidRDefault="00C5404B" w:rsidP="00C5404B">
      <w:pPr>
        <w:pStyle w:val="NormalWeb"/>
        <w:spacing w:before="2" w:after="2"/>
        <w:ind w:left="1440" w:hanging="720"/>
        <w:rPr>
          <w:rFonts w:ascii="Times New Roman" w:hAnsi="Times New Roman"/>
        </w:rPr>
      </w:pPr>
    </w:p>
    <w:p w14:paraId="5C293147" w14:textId="37AC32A6" w:rsidR="00C5404B" w:rsidRPr="00A971C2" w:rsidRDefault="00C5404B" w:rsidP="00C5404B">
      <w:pPr>
        <w:pStyle w:val="NormalWeb"/>
        <w:spacing w:before="2" w:after="2"/>
        <w:ind w:left="1440" w:hanging="720"/>
        <w:rPr>
          <w:rFonts w:ascii="Times New Roman" w:hAnsi="Times New Roman"/>
          <w:b/>
        </w:rPr>
      </w:pPr>
      <w:r w:rsidRPr="00A971C2">
        <w:rPr>
          <w:rFonts w:ascii="Times New Roman" w:hAnsi="Times New Roman"/>
          <w:b/>
        </w:rPr>
        <w:t>Secondary Reading</w:t>
      </w:r>
      <w:r w:rsidR="00130DB3" w:rsidRPr="00A971C2">
        <w:rPr>
          <w:rFonts w:ascii="Times New Roman" w:hAnsi="Times New Roman"/>
          <w:b/>
        </w:rPr>
        <w:t>s</w:t>
      </w:r>
    </w:p>
    <w:p w14:paraId="18854E27" w14:textId="77777777" w:rsidR="005C19B7" w:rsidRPr="00A971C2" w:rsidRDefault="005C19B7" w:rsidP="005C19B7">
      <w:pPr>
        <w:ind w:left="1440" w:right="-7" w:hanging="720"/>
        <w:rPr>
          <w:rFonts w:ascii="Times New Roman" w:hAnsi="Times New Roman"/>
          <w:sz w:val="20"/>
        </w:rPr>
      </w:pPr>
      <w:r w:rsidRPr="00A971C2">
        <w:rPr>
          <w:rFonts w:ascii="Times New Roman" w:hAnsi="Times New Roman"/>
          <w:sz w:val="20"/>
        </w:rPr>
        <w:t>Shariff, S. (2015). Canadian case law</w:t>
      </w:r>
      <w:r w:rsidRPr="00A971C2">
        <w:rPr>
          <w:rFonts w:ascii="Times New Roman" w:hAnsi="Times New Roman"/>
          <w:i/>
          <w:sz w:val="20"/>
        </w:rPr>
        <w:t>.</w:t>
      </w:r>
      <w:r w:rsidRPr="00A971C2">
        <w:rPr>
          <w:rFonts w:ascii="Times New Roman" w:hAnsi="Times New Roman"/>
          <w:sz w:val="20"/>
        </w:rPr>
        <w:t xml:space="preserve"> In</w:t>
      </w:r>
      <w:r w:rsidRPr="00A971C2">
        <w:rPr>
          <w:rFonts w:ascii="Times New Roman" w:hAnsi="Times New Roman"/>
          <w:i/>
          <w:sz w:val="20"/>
        </w:rPr>
        <w:t xml:space="preserve"> Sexting and cyberbullying: Defining the line for digitally empowered kids </w:t>
      </w:r>
      <w:r w:rsidRPr="00A971C2">
        <w:rPr>
          <w:rFonts w:ascii="Times New Roman" w:hAnsi="Times New Roman"/>
          <w:sz w:val="20"/>
        </w:rPr>
        <w:t>(pp. 87-93)</w:t>
      </w:r>
      <w:r w:rsidRPr="00A971C2">
        <w:rPr>
          <w:rFonts w:ascii="Times New Roman" w:hAnsi="Times New Roman"/>
          <w:i/>
          <w:sz w:val="20"/>
        </w:rPr>
        <w:t xml:space="preserve">. </w:t>
      </w:r>
      <w:r w:rsidRPr="00A971C2">
        <w:rPr>
          <w:rFonts w:ascii="Times New Roman" w:hAnsi="Times New Roman"/>
          <w:sz w:val="20"/>
        </w:rPr>
        <w:t>New York, NY: Cambridge University Press.</w:t>
      </w:r>
    </w:p>
    <w:p w14:paraId="2F013CD0" w14:textId="16C8FD5A" w:rsidR="00130DB3" w:rsidRPr="00A971C2" w:rsidRDefault="00130DB3" w:rsidP="005C19B7">
      <w:pPr>
        <w:ind w:left="1440" w:right="-7" w:hanging="720"/>
        <w:rPr>
          <w:rFonts w:ascii="Times New Roman" w:hAnsi="Times New Roman"/>
          <w:sz w:val="20"/>
        </w:rPr>
      </w:pPr>
      <w:r w:rsidRPr="00A971C2">
        <w:rPr>
          <w:rFonts w:ascii="Times New Roman" w:hAnsi="Times New Roman"/>
          <w:sz w:val="20"/>
        </w:rPr>
        <w:t xml:space="preserve">Li, Q. (2010). Cyberbullying in high schools: A study of students' Behaviors and beliefs about this new phenomenon. </w:t>
      </w:r>
      <w:r w:rsidRPr="00A971C2">
        <w:rPr>
          <w:rFonts w:ascii="Times New Roman" w:hAnsi="Times New Roman"/>
          <w:i/>
          <w:sz w:val="20"/>
        </w:rPr>
        <w:t>Journal of Aggression, Maltreatment &amp; Trauma, 19</w:t>
      </w:r>
      <w:r w:rsidRPr="00A971C2">
        <w:rPr>
          <w:rFonts w:ascii="Times New Roman" w:hAnsi="Times New Roman"/>
          <w:sz w:val="20"/>
        </w:rPr>
        <w:t>, 372–392.</w:t>
      </w:r>
    </w:p>
    <w:p w14:paraId="1C273F99" w14:textId="77777777" w:rsidR="00A84D61" w:rsidRPr="00A971C2" w:rsidRDefault="00A84D61" w:rsidP="00CC2D45">
      <w:pPr>
        <w:ind w:left="1440" w:right="-7" w:hanging="720"/>
        <w:rPr>
          <w:rStyle w:val="Hyperlink"/>
          <w:rFonts w:ascii="Times New Roman" w:hAnsi="Times New Roman"/>
          <w:sz w:val="20"/>
        </w:rPr>
      </w:pPr>
      <w:r w:rsidRPr="00A971C2">
        <w:rPr>
          <w:rFonts w:ascii="Times New Roman" w:hAnsi="Times New Roman"/>
          <w:sz w:val="20"/>
        </w:rPr>
        <w:t xml:space="preserve">Fine, B. &amp; Fine, R. (2015). </w:t>
      </w:r>
      <w:r w:rsidRPr="00A971C2">
        <w:rPr>
          <w:rFonts w:ascii="Times New Roman" w:hAnsi="Times New Roman"/>
          <w:i/>
          <w:sz w:val="20"/>
        </w:rPr>
        <w:t>Teens react to bullying (Amanda Todd)</w:t>
      </w:r>
      <w:r w:rsidRPr="00A971C2">
        <w:rPr>
          <w:rFonts w:ascii="Times New Roman" w:hAnsi="Times New Roman"/>
          <w:sz w:val="20"/>
        </w:rPr>
        <w:t xml:space="preserve"> (video file). Retrieved from: </w:t>
      </w:r>
      <w:hyperlink r:id="rId15" w:history="1">
        <w:r w:rsidRPr="00A971C2">
          <w:rPr>
            <w:rStyle w:val="Hyperlink"/>
            <w:rFonts w:ascii="Times New Roman" w:hAnsi="Times New Roman"/>
            <w:sz w:val="20"/>
          </w:rPr>
          <w:t>https://www.youtube.com/watch?v=VF6cmddWOgU</w:t>
        </w:r>
      </w:hyperlink>
    </w:p>
    <w:p w14:paraId="562D24A6" w14:textId="77777777" w:rsidR="004B6DA7" w:rsidRPr="00A971C2" w:rsidRDefault="00CC2D45" w:rsidP="004B6DA7">
      <w:pPr>
        <w:ind w:left="1440" w:right="-7" w:hanging="720"/>
        <w:rPr>
          <w:rFonts w:ascii="Times New Roman" w:hAnsi="Times New Roman"/>
          <w:sz w:val="20"/>
        </w:rPr>
      </w:pPr>
      <w:r w:rsidRPr="00A971C2">
        <w:rPr>
          <w:rFonts w:ascii="Times New Roman" w:hAnsi="Times New Roman"/>
          <w:sz w:val="20"/>
        </w:rPr>
        <w:t xml:space="preserve">A.B. v. Bragg Communications Inc. Supreme Court of Canada. (2012). Retrieved from the Supreme Court of Canada </w:t>
      </w:r>
      <w:hyperlink r:id="rId16" w:history="1">
        <w:r w:rsidRPr="00A971C2">
          <w:rPr>
            <w:rStyle w:val="Hyperlink"/>
            <w:rFonts w:ascii="Times New Roman" w:hAnsi="Times New Roman"/>
            <w:sz w:val="20"/>
          </w:rPr>
          <w:t>http://scc-csc.lexum.com/decisia-scc-csc/scc-csc/scc-csc/en/10007/1/document.do</w:t>
        </w:r>
      </w:hyperlink>
      <w:r w:rsidRPr="00A971C2">
        <w:rPr>
          <w:rFonts w:ascii="Times New Roman" w:hAnsi="Times New Roman"/>
          <w:sz w:val="20"/>
        </w:rPr>
        <w:t xml:space="preserve"> </w:t>
      </w:r>
    </w:p>
    <w:p w14:paraId="7082A146" w14:textId="1CE3D6EA" w:rsidR="004B6DA7" w:rsidRPr="00A971C2" w:rsidRDefault="004B6DA7" w:rsidP="004B6DA7">
      <w:pPr>
        <w:ind w:left="1440" w:right="-7" w:hanging="720"/>
        <w:rPr>
          <w:rFonts w:ascii="Times New Roman" w:hAnsi="Times New Roman"/>
          <w:sz w:val="20"/>
        </w:rPr>
      </w:pPr>
      <w:r w:rsidRPr="00A971C2">
        <w:rPr>
          <w:rFonts w:ascii="Times New Roman" w:hAnsi="Times New Roman"/>
          <w:sz w:val="20"/>
        </w:rPr>
        <w:t xml:space="preserve">A.B. v. Bragg Communications Inc. Supreme Court of Canada. (2012). </w:t>
      </w:r>
      <w:r w:rsidRPr="00A971C2">
        <w:rPr>
          <w:rFonts w:ascii="Times New Roman" w:hAnsi="Times New Roman"/>
          <w:i/>
          <w:sz w:val="20"/>
        </w:rPr>
        <w:t>Appellant’s Factum</w:t>
      </w:r>
      <w:r w:rsidRPr="00A971C2">
        <w:rPr>
          <w:rFonts w:ascii="Times New Roman" w:hAnsi="Times New Roman"/>
          <w:sz w:val="20"/>
        </w:rPr>
        <w:t xml:space="preserve">. Retrieved from the Supreme Court of Canada </w:t>
      </w:r>
      <w:hyperlink r:id="rId17" w:history="1">
        <w:r w:rsidRPr="00A971C2">
          <w:rPr>
            <w:rStyle w:val="Hyperlink"/>
            <w:rFonts w:ascii="Times New Roman" w:hAnsi="Times New Roman"/>
            <w:sz w:val="20"/>
          </w:rPr>
          <w:t>http://www.scc-csc.gc.ca/factums-memoires/34240/FM010_Appellant_A-B-by-her-litigation-guardian-C-D_Redacted.pdf</w:t>
        </w:r>
      </w:hyperlink>
      <w:r w:rsidRPr="00A971C2">
        <w:rPr>
          <w:rFonts w:ascii="Times New Roman" w:hAnsi="Times New Roman"/>
          <w:sz w:val="20"/>
        </w:rPr>
        <w:t xml:space="preserve"> </w:t>
      </w:r>
    </w:p>
    <w:p w14:paraId="2675DDE3" w14:textId="77777777" w:rsidR="00207161" w:rsidRPr="00A971C2" w:rsidRDefault="00207161" w:rsidP="00C5404B">
      <w:pPr>
        <w:pStyle w:val="NormalWeb"/>
        <w:spacing w:before="2" w:after="2"/>
        <w:ind w:left="1440" w:hanging="720"/>
        <w:rPr>
          <w:rFonts w:ascii="Times New Roman" w:hAnsi="Times New Roman"/>
        </w:rPr>
      </w:pPr>
    </w:p>
    <w:p w14:paraId="3F372B6B" w14:textId="77777777" w:rsidR="00F5213F" w:rsidRPr="00A971C2" w:rsidRDefault="00F5213F" w:rsidP="00F5213F">
      <w:pPr>
        <w:jc w:val="center"/>
        <w:rPr>
          <w:rFonts w:ascii="Times New Roman" w:hAnsi="Times New Roman"/>
          <w:b/>
          <w:color w:val="FF0000"/>
          <w:sz w:val="20"/>
          <w:shd w:val="clear" w:color="auto" w:fill="FFFFFF"/>
          <w:lang w:val="en-CA"/>
        </w:rPr>
      </w:pPr>
      <w:r w:rsidRPr="00A971C2">
        <w:rPr>
          <w:rFonts w:ascii="Times New Roman" w:hAnsi="Times New Roman"/>
          <w:b/>
          <w:color w:val="FF0000"/>
          <w:sz w:val="20"/>
          <w:shd w:val="clear" w:color="auto" w:fill="FFFFFF"/>
          <w:lang w:val="en-CA"/>
        </w:rPr>
        <w:t>Week 5</w:t>
      </w:r>
    </w:p>
    <w:p w14:paraId="42897CEB" w14:textId="77777777" w:rsidR="00F5213F" w:rsidRPr="00A971C2" w:rsidRDefault="00F5213F" w:rsidP="00F5213F">
      <w:pPr>
        <w:ind w:right="-7"/>
        <w:jc w:val="center"/>
        <w:rPr>
          <w:rFonts w:ascii="Times New Roman" w:hAnsi="Times New Roman"/>
          <w:b/>
          <w:color w:val="FF0000"/>
          <w:sz w:val="20"/>
        </w:rPr>
      </w:pPr>
      <w:r w:rsidRPr="00A971C2">
        <w:rPr>
          <w:rFonts w:ascii="Times New Roman" w:hAnsi="Times New Roman"/>
          <w:b/>
          <w:color w:val="FF0000"/>
          <w:sz w:val="20"/>
        </w:rPr>
        <w:t>Thanksgiving (Holiday)</w:t>
      </w:r>
    </w:p>
    <w:p w14:paraId="2F8A1412" w14:textId="77777777" w:rsidR="00F5213F" w:rsidRPr="00A971C2" w:rsidRDefault="00F5213F" w:rsidP="00F5213F">
      <w:pPr>
        <w:pStyle w:val="NormalWeb"/>
        <w:spacing w:before="2" w:after="2"/>
        <w:rPr>
          <w:rFonts w:ascii="Times New Roman" w:hAnsi="Times New Roman"/>
          <w:color w:val="FF0000"/>
        </w:rPr>
      </w:pPr>
    </w:p>
    <w:p w14:paraId="68371AB2" w14:textId="4AF014F7" w:rsidR="00207161" w:rsidRPr="00A971C2" w:rsidRDefault="00F5213F" w:rsidP="00207161">
      <w:pPr>
        <w:jc w:val="center"/>
        <w:rPr>
          <w:rFonts w:ascii="Times New Roman" w:hAnsi="Times New Roman"/>
          <w:b/>
          <w:sz w:val="20"/>
        </w:rPr>
      </w:pPr>
      <w:r w:rsidRPr="00A971C2">
        <w:rPr>
          <w:rFonts w:ascii="Times New Roman" w:hAnsi="Times New Roman"/>
          <w:b/>
          <w:sz w:val="20"/>
        </w:rPr>
        <w:t>Week 6</w:t>
      </w:r>
    </w:p>
    <w:p w14:paraId="2507FCB3" w14:textId="0650FBF0" w:rsidR="00207161" w:rsidRPr="00A971C2" w:rsidRDefault="00207161" w:rsidP="00207161">
      <w:pPr>
        <w:pStyle w:val="NormalWeb"/>
        <w:spacing w:before="2" w:after="2"/>
        <w:rPr>
          <w:rFonts w:ascii="Times New Roman" w:hAnsi="Times New Roman"/>
        </w:rPr>
      </w:pPr>
      <w:r w:rsidRPr="00A971C2">
        <w:rPr>
          <w:rStyle w:val="Strong"/>
          <w:rFonts w:ascii="Times New Roman" w:hAnsi="Times New Roman"/>
        </w:rPr>
        <w:t xml:space="preserve">Topic 5: </w:t>
      </w:r>
      <w:r w:rsidR="00B1540B" w:rsidRPr="00A971C2">
        <w:rPr>
          <w:rStyle w:val="Strong"/>
          <w:rFonts w:ascii="Times New Roman" w:hAnsi="Times New Roman"/>
        </w:rPr>
        <w:t xml:space="preserve">Epistemology </w:t>
      </w:r>
      <w:r w:rsidR="002D708C" w:rsidRPr="00A971C2">
        <w:rPr>
          <w:rStyle w:val="Strong"/>
          <w:rFonts w:ascii="Times New Roman" w:hAnsi="Times New Roman"/>
        </w:rPr>
        <w:t xml:space="preserve">and Ontology </w:t>
      </w:r>
      <w:r w:rsidR="00B1540B" w:rsidRPr="00A971C2">
        <w:rPr>
          <w:rStyle w:val="Strong"/>
          <w:rFonts w:ascii="Times New Roman" w:hAnsi="Times New Roman"/>
        </w:rPr>
        <w:t xml:space="preserve">of </w:t>
      </w:r>
      <w:r w:rsidR="009C42AB" w:rsidRPr="00A971C2">
        <w:rPr>
          <w:rStyle w:val="Strong"/>
          <w:rFonts w:ascii="Times New Roman" w:hAnsi="Times New Roman"/>
        </w:rPr>
        <w:t>21C Learning</w:t>
      </w:r>
    </w:p>
    <w:p w14:paraId="3E76374B" w14:textId="77777777" w:rsidR="00207161" w:rsidRPr="00A971C2" w:rsidRDefault="00207161" w:rsidP="00207161">
      <w:pPr>
        <w:pStyle w:val="NormalWeb"/>
        <w:spacing w:before="2" w:after="2"/>
        <w:ind w:left="720"/>
        <w:rPr>
          <w:rFonts w:ascii="Times New Roman" w:hAnsi="Times New Roman"/>
          <w:b/>
        </w:rPr>
      </w:pPr>
    </w:p>
    <w:p w14:paraId="58341109" w14:textId="77777777" w:rsidR="00207161" w:rsidRPr="00A971C2" w:rsidRDefault="00207161" w:rsidP="00207161">
      <w:pPr>
        <w:pStyle w:val="NormalWeb"/>
        <w:spacing w:before="2" w:after="2"/>
        <w:ind w:left="720"/>
        <w:rPr>
          <w:rFonts w:ascii="Times New Roman" w:hAnsi="Times New Roman"/>
        </w:rPr>
      </w:pPr>
      <w:r w:rsidRPr="00A971C2">
        <w:rPr>
          <w:rFonts w:ascii="Times New Roman" w:hAnsi="Times New Roman"/>
          <w:b/>
        </w:rPr>
        <w:t>Readings:</w:t>
      </w:r>
      <w:r w:rsidRPr="00A971C2">
        <w:rPr>
          <w:rFonts w:ascii="Times New Roman" w:hAnsi="Times New Roman"/>
        </w:rPr>
        <w:t xml:space="preserve"> </w:t>
      </w:r>
    </w:p>
    <w:p w14:paraId="3ED07465" w14:textId="3E887A17" w:rsidR="002E186B" w:rsidRPr="00A971C2" w:rsidRDefault="002E186B" w:rsidP="005F78A6">
      <w:pPr>
        <w:pStyle w:val="NormalWeb"/>
        <w:spacing w:before="2" w:after="2"/>
        <w:ind w:left="1440" w:hanging="720"/>
        <w:rPr>
          <w:rFonts w:ascii="Times New Roman" w:hAnsi="Times New Roman"/>
          <w:lang w:val="en-CA"/>
        </w:rPr>
      </w:pPr>
      <w:r w:rsidRPr="00A971C2">
        <w:rPr>
          <w:rFonts w:ascii="Times New Roman" w:hAnsi="Times New Roman"/>
          <w:lang w:val="en-CA"/>
        </w:rPr>
        <w:t xml:space="preserve">Knorr, C. (2012). What teens really think about their social media lives. </w:t>
      </w:r>
      <w:r w:rsidRPr="00A971C2">
        <w:rPr>
          <w:rFonts w:ascii="Times New Roman" w:hAnsi="Times New Roman"/>
          <w:i/>
          <w:lang w:val="en-CA"/>
        </w:rPr>
        <w:t>Common Sense Media</w:t>
      </w:r>
      <w:r w:rsidRPr="00A971C2">
        <w:rPr>
          <w:rFonts w:ascii="Times New Roman" w:hAnsi="Times New Roman"/>
          <w:lang w:val="en-CA"/>
        </w:rPr>
        <w:t xml:space="preserve">. Retrieved September 11, 2018 from </w:t>
      </w:r>
      <w:hyperlink r:id="rId18" w:history="1">
        <w:r w:rsidRPr="00A971C2">
          <w:rPr>
            <w:rStyle w:val="Hyperlink"/>
            <w:rFonts w:ascii="Times New Roman" w:hAnsi="Times New Roman"/>
            <w:lang w:val="en-CA"/>
          </w:rPr>
          <w:t>https://www.commonsensemedia.org/blog/what-teens-really-think-about-their-social-media-lives</w:t>
        </w:r>
      </w:hyperlink>
      <w:r w:rsidRPr="00A971C2">
        <w:rPr>
          <w:rFonts w:ascii="Times New Roman" w:hAnsi="Times New Roman"/>
          <w:lang w:val="en-CA"/>
        </w:rPr>
        <w:t xml:space="preserve"> </w:t>
      </w:r>
    </w:p>
    <w:p w14:paraId="6B5DF570" w14:textId="0A3F7516" w:rsidR="002D3E5E" w:rsidRPr="00A971C2" w:rsidRDefault="002D3E5E" w:rsidP="005F78A6">
      <w:pPr>
        <w:pStyle w:val="NormalWeb"/>
        <w:spacing w:before="2" w:after="2"/>
        <w:ind w:left="1440" w:hanging="720"/>
        <w:rPr>
          <w:rFonts w:ascii="Times New Roman" w:hAnsi="Times New Roman"/>
          <w:lang w:val="en-CA"/>
        </w:rPr>
      </w:pPr>
      <w:r w:rsidRPr="00A971C2">
        <w:rPr>
          <w:rFonts w:ascii="Times New Roman" w:hAnsi="Times New Roman"/>
          <w:lang w:val="en-CA"/>
        </w:rPr>
        <w:t>Andrew-Gee, E. (2018, January 6). Your smartphone is making you stupid, antisocial and unhealthy. So why can't you put it down</w:t>
      </w:r>
      <w:r w:rsidRPr="00A971C2">
        <w:rPr>
          <w:rFonts w:ascii="Lucida Grande" w:hAnsi="Lucida Grande" w:cs="Lucida Grande"/>
          <w:lang w:val="en-CA"/>
        </w:rPr>
        <w:t>⁉</w:t>
      </w:r>
      <w:r w:rsidRPr="00A971C2">
        <w:rPr>
          <w:rFonts w:ascii="Times New Roman" w:hAnsi="Times New Roman"/>
          <w:lang w:val="en-CA"/>
        </w:rPr>
        <w:t xml:space="preserve"> </w:t>
      </w:r>
      <w:r w:rsidRPr="00A971C2">
        <w:rPr>
          <w:rFonts w:ascii="Times New Roman" w:hAnsi="Times New Roman"/>
          <w:i/>
          <w:lang w:val="en-CA"/>
        </w:rPr>
        <w:t>Globe and Mail</w:t>
      </w:r>
      <w:r w:rsidRPr="00A971C2">
        <w:rPr>
          <w:rFonts w:ascii="Times New Roman" w:hAnsi="Times New Roman"/>
          <w:lang w:val="en-CA"/>
        </w:rPr>
        <w:t xml:space="preserve">. Retrieved from </w:t>
      </w:r>
      <w:hyperlink r:id="rId19" w:history="1">
        <w:r w:rsidRPr="00A971C2">
          <w:rPr>
            <w:rStyle w:val="Hyperlink"/>
            <w:rFonts w:ascii="Times New Roman" w:hAnsi="Times New Roman"/>
            <w:lang w:val="en-CA"/>
          </w:rPr>
          <w:t>https://www.theglobeandmail.com/technology/your-smartphone-is-making-you-stupid/article37511900/</w:t>
        </w:r>
      </w:hyperlink>
      <w:r w:rsidRPr="00A971C2">
        <w:rPr>
          <w:rFonts w:ascii="Times New Roman" w:hAnsi="Times New Roman"/>
          <w:lang w:val="en-CA"/>
        </w:rPr>
        <w:t xml:space="preserve"> </w:t>
      </w:r>
    </w:p>
    <w:p w14:paraId="1B199DEF" w14:textId="208CD41A" w:rsidR="00AC030C" w:rsidRPr="00A971C2" w:rsidRDefault="00AC030C" w:rsidP="005F78A6">
      <w:pPr>
        <w:pStyle w:val="NormalWeb"/>
        <w:spacing w:before="2" w:after="2"/>
        <w:ind w:left="1440" w:hanging="720"/>
        <w:rPr>
          <w:rFonts w:ascii="Times New Roman" w:hAnsi="Times New Roman"/>
          <w:lang w:val="en-CA"/>
        </w:rPr>
      </w:pPr>
      <w:r w:rsidRPr="00A971C2">
        <w:rPr>
          <w:rFonts w:ascii="Times New Roman" w:hAnsi="Times New Roman"/>
          <w:lang w:val="en-CA"/>
        </w:rPr>
        <w:t xml:space="preserve">Anderson, M. &amp; Jiang, J. (2018, May 31). Teens, social media &amp; technology 2018. Pew research Center, Retrieved </w:t>
      </w:r>
      <w:hyperlink r:id="rId20" w:history="1">
        <w:r w:rsidRPr="00A971C2">
          <w:rPr>
            <w:rStyle w:val="Hyperlink"/>
            <w:rFonts w:ascii="Times New Roman" w:hAnsi="Times New Roman"/>
            <w:lang w:val="en-CA"/>
          </w:rPr>
          <w:t>http://www.pewinternet.org/2018/05/31/teens-social-media-technology-2018/</w:t>
        </w:r>
      </w:hyperlink>
      <w:r w:rsidRPr="00A971C2">
        <w:rPr>
          <w:rFonts w:ascii="Times New Roman" w:hAnsi="Times New Roman"/>
          <w:lang w:val="en-CA"/>
        </w:rPr>
        <w:t xml:space="preserve"> </w:t>
      </w:r>
    </w:p>
    <w:p w14:paraId="56CC7E67" w14:textId="77777777" w:rsidR="00B1540B" w:rsidRPr="00A971C2" w:rsidRDefault="00B1540B" w:rsidP="00207161">
      <w:pPr>
        <w:pStyle w:val="NormalWeb"/>
        <w:spacing w:before="2" w:after="2"/>
        <w:ind w:left="1440" w:hanging="720"/>
        <w:rPr>
          <w:rFonts w:ascii="Times New Roman" w:hAnsi="Times New Roman"/>
        </w:rPr>
      </w:pPr>
    </w:p>
    <w:p w14:paraId="7F486330" w14:textId="7E1A1A58" w:rsidR="00207161" w:rsidRPr="00A971C2" w:rsidRDefault="00207161" w:rsidP="00207161">
      <w:pPr>
        <w:pStyle w:val="NormalWeb"/>
        <w:spacing w:before="2" w:after="2"/>
        <w:ind w:left="1440" w:hanging="720"/>
        <w:rPr>
          <w:rFonts w:ascii="Times New Roman" w:hAnsi="Times New Roman"/>
          <w:b/>
        </w:rPr>
      </w:pPr>
      <w:r w:rsidRPr="00A971C2">
        <w:rPr>
          <w:rFonts w:ascii="Times New Roman" w:hAnsi="Times New Roman"/>
          <w:b/>
        </w:rPr>
        <w:t>Secondary Reading</w:t>
      </w:r>
      <w:r w:rsidR="00B1540B" w:rsidRPr="00A971C2">
        <w:rPr>
          <w:rFonts w:ascii="Times New Roman" w:hAnsi="Times New Roman"/>
          <w:b/>
        </w:rPr>
        <w:t>s</w:t>
      </w:r>
    </w:p>
    <w:p w14:paraId="6BBEACAB" w14:textId="77777777" w:rsidR="00AC030C" w:rsidRPr="00A971C2" w:rsidRDefault="00AC030C" w:rsidP="00AC030C">
      <w:pPr>
        <w:pStyle w:val="NormalWeb"/>
        <w:spacing w:before="2" w:after="2"/>
        <w:ind w:left="1440" w:hanging="720"/>
        <w:rPr>
          <w:rFonts w:ascii="Times New Roman" w:hAnsi="Times New Roman"/>
          <w:lang w:val="en-CA"/>
        </w:rPr>
      </w:pPr>
      <w:r w:rsidRPr="00A971C2">
        <w:rPr>
          <w:rFonts w:ascii="Times New Roman" w:hAnsi="Times New Roman"/>
          <w:lang w:val="en-CA"/>
        </w:rPr>
        <w:t xml:space="preserve">Hoffman, J. (2010). What we can learn from the first digital generation. </w:t>
      </w:r>
      <w:r w:rsidRPr="00A971C2">
        <w:rPr>
          <w:rFonts w:ascii="Times New Roman" w:hAnsi="Times New Roman"/>
          <w:i/>
          <w:lang w:val="en-CA"/>
        </w:rPr>
        <w:t>Education 3-13, 38</w:t>
      </w:r>
      <w:r w:rsidRPr="00A971C2">
        <w:rPr>
          <w:rFonts w:ascii="Times New Roman" w:hAnsi="Times New Roman"/>
          <w:lang w:val="en-CA"/>
        </w:rPr>
        <w:t>(1), 47-54.</w:t>
      </w:r>
    </w:p>
    <w:p w14:paraId="13A1BCB0" w14:textId="77777777" w:rsidR="002E186B" w:rsidRPr="00A971C2" w:rsidRDefault="002E186B" w:rsidP="002E186B">
      <w:pPr>
        <w:pStyle w:val="NormalWeb"/>
        <w:spacing w:before="2" w:after="2"/>
        <w:ind w:left="1440" w:hanging="720"/>
        <w:rPr>
          <w:rFonts w:ascii="Times New Roman" w:hAnsi="Times New Roman"/>
          <w:lang w:val="en-CA"/>
        </w:rPr>
      </w:pPr>
      <w:r w:rsidRPr="00A971C2">
        <w:rPr>
          <w:rFonts w:ascii="Times New Roman" w:hAnsi="Times New Roman"/>
          <w:lang w:val="en-CA"/>
        </w:rPr>
        <w:t xml:space="preserve">Kereluik, K., Mishra, P., Fahnoe, C., &amp; Terry, L. (2013). What knowledge is of most worth: Teacher knowledge for 21st century learning. </w:t>
      </w:r>
      <w:r w:rsidRPr="00A971C2">
        <w:rPr>
          <w:rFonts w:ascii="Times New Roman" w:hAnsi="Times New Roman"/>
          <w:i/>
          <w:lang w:val="en-CA"/>
        </w:rPr>
        <w:t>Journal of Digital Learning in Teacher Education, 29</w:t>
      </w:r>
      <w:r w:rsidRPr="00A971C2">
        <w:rPr>
          <w:rFonts w:ascii="Times New Roman" w:hAnsi="Times New Roman"/>
          <w:lang w:val="en-CA"/>
        </w:rPr>
        <w:t>(4), 127-140.</w:t>
      </w:r>
    </w:p>
    <w:p w14:paraId="57036068" w14:textId="77777777" w:rsidR="005F78A6" w:rsidRPr="00A971C2" w:rsidRDefault="005F78A6" w:rsidP="005F78A6">
      <w:pPr>
        <w:pStyle w:val="NormalWeb"/>
        <w:spacing w:before="2" w:after="2"/>
        <w:ind w:left="1440" w:hanging="720"/>
        <w:rPr>
          <w:rFonts w:ascii="Times New Roman" w:hAnsi="Times New Roman"/>
          <w:lang w:val="en-CA"/>
        </w:rPr>
      </w:pPr>
      <w:r w:rsidRPr="00A971C2">
        <w:rPr>
          <w:rFonts w:ascii="Times New Roman" w:hAnsi="Times New Roman"/>
          <w:lang w:val="en-CA"/>
        </w:rPr>
        <w:t xml:space="preserve">McWilliam, E. &amp; Haukka, S. (2008). Educating the creative workforce: New directions for twenty-first century schooling. </w:t>
      </w:r>
      <w:r w:rsidRPr="00A971C2">
        <w:rPr>
          <w:rFonts w:ascii="Times New Roman" w:hAnsi="Times New Roman"/>
          <w:i/>
          <w:lang w:val="en-CA"/>
        </w:rPr>
        <w:t>British Educational Research Journal, 34</w:t>
      </w:r>
      <w:r w:rsidRPr="00A971C2">
        <w:rPr>
          <w:rFonts w:ascii="Times New Roman" w:hAnsi="Times New Roman"/>
          <w:lang w:val="en-CA"/>
        </w:rPr>
        <w:t>(5), 651–666.</w:t>
      </w:r>
    </w:p>
    <w:p w14:paraId="47A56DA6" w14:textId="77777777" w:rsidR="00C5404B" w:rsidRPr="00A971C2" w:rsidRDefault="00C5404B" w:rsidP="00017575">
      <w:pPr>
        <w:pStyle w:val="NormalWeb"/>
        <w:spacing w:before="2" w:after="2"/>
        <w:rPr>
          <w:rStyle w:val="Strong"/>
          <w:rFonts w:ascii="Times New Roman" w:hAnsi="Times New Roman"/>
        </w:rPr>
      </w:pPr>
    </w:p>
    <w:p w14:paraId="25A9A378" w14:textId="78040B30" w:rsidR="009730D7" w:rsidRPr="00A971C2" w:rsidRDefault="009730D7" w:rsidP="009730D7">
      <w:pPr>
        <w:jc w:val="center"/>
        <w:rPr>
          <w:rFonts w:ascii="Times New Roman" w:hAnsi="Times New Roman"/>
          <w:b/>
          <w:color w:val="FF0000"/>
          <w:sz w:val="20"/>
        </w:rPr>
      </w:pPr>
      <w:r w:rsidRPr="00A971C2">
        <w:rPr>
          <w:rFonts w:ascii="Times New Roman" w:hAnsi="Times New Roman"/>
          <w:b/>
          <w:color w:val="FF0000"/>
          <w:sz w:val="20"/>
        </w:rPr>
        <w:t xml:space="preserve">Week </w:t>
      </w:r>
      <w:r w:rsidR="00B9033D" w:rsidRPr="00A971C2">
        <w:rPr>
          <w:rFonts w:ascii="Times New Roman" w:hAnsi="Times New Roman"/>
          <w:b/>
          <w:color w:val="FF0000"/>
          <w:sz w:val="20"/>
        </w:rPr>
        <w:t>7</w:t>
      </w:r>
    </w:p>
    <w:p w14:paraId="77F0F401" w14:textId="2174643C" w:rsidR="009730D7" w:rsidRPr="00A971C2" w:rsidRDefault="00B9033D" w:rsidP="009730D7">
      <w:pPr>
        <w:jc w:val="center"/>
        <w:rPr>
          <w:rFonts w:ascii="Times New Roman" w:hAnsi="Times New Roman"/>
          <w:b/>
          <w:color w:val="FF0000"/>
          <w:sz w:val="20"/>
        </w:rPr>
      </w:pPr>
      <w:r w:rsidRPr="00A971C2">
        <w:rPr>
          <w:rFonts w:ascii="Times New Roman" w:hAnsi="Times New Roman"/>
          <w:b/>
          <w:color w:val="FF0000"/>
          <w:sz w:val="20"/>
        </w:rPr>
        <w:t xml:space="preserve">Rough Cuts: </w:t>
      </w:r>
      <w:r w:rsidR="009730D7" w:rsidRPr="00A971C2">
        <w:rPr>
          <w:rFonts w:ascii="Times New Roman" w:hAnsi="Times New Roman"/>
          <w:b/>
          <w:color w:val="FF0000"/>
          <w:sz w:val="20"/>
        </w:rPr>
        <w:t>Student Video Projects</w:t>
      </w:r>
    </w:p>
    <w:p w14:paraId="71CDBA27" w14:textId="77777777" w:rsidR="009730D7" w:rsidRPr="00A971C2" w:rsidRDefault="009730D7" w:rsidP="00B5051D">
      <w:pPr>
        <w:jc w:val="center"/>
        <w:rPr>
          <w:rFonts w:ascii="Times New Roman" w:hAnsi="Times New Roman"/>
          <w:b/>
          <w:sz w:val="20"/>
        </w:rPr>
      </w:pPr>
    </w:p>
    <w:p w14:paraId="043A3DD6" w14:textId="6215AEE8" w:rsidR="005F6B41" w:rsidRPr="00A971C2" w:rsidRDefault="00B9033D" w:rsidP="005F6B41">
      <w:pPr>
        <w:jc w:val="center"/>
        <w:rPr>
          <w:rFonts w:ascii="Times New Roman" w:hAnsi="Times New Roman"/>
          <w:b/>
          <w:sz w:val="20"/>
        </w:rPr>
      </w:pPr>
      <w:r w:rsidRPr="00A971C2">
        <w:rPr>
          <w:rFonts w:ascii="Times New Roman" w:hAnsi="Times New Roman"/>
          <w:b/>
          <w:sz w:val="20"/>
        </w:rPr>
        <w:t>Week 8</w:t>
      </w:r>
    </w:p>
    <w:p w14:paraId="779D9270" w14:textId="56501D63" w:rsidR="00B9033D" w:rsidRPr="00A971C2" w:rsidRDefault="0099677D" w:rsidP="00B9033D">
      <w:pPr>
        <w:pStyle w:val="NormalWeb"/>
        <w:spacing w:before="2" w:after="2"/>
        <w:rPr>
          <w:rFonts w:ascii="Times New Roman" w:hAnsi="Times New Roman"/>
        </w:rPr>
      </w:pPr>
      <w:r w:rsidRPr="00A971C2">
        <w:rPr>
          <w:rStyle w:val="Strong"/>
          <w:rFonts w:ascii="Times New Roman" w:hAnsi="Times New Roman"/>
        </w:rPr>
        <w:t>Topic 8</w:t>
      </w:r>
      <w:r w:rsidR="00B9033D" w:rsidRPr="00A971C2">
        <w:rPr>
          <w:rStyle w:val="Strong"/>
          <w:rFonts w:ascii="Times New Roman" w:hAnsi="Times New Roman"/>
        </w:rPr>
        <w:t xml:space="preserve">: Epistemology </w:t>
      </w:r>
      <w:r w:rsidR="00C47A0F" w:rsidRPr="00A971C2">
        <w:rPr>
          <w:rStyle w:val="Strong"/>
          <w:rFonts w:ascii="Times New Roman" w:hAnsi="Times New Roman"/>
        </w:rPr>
        <w:t xml:space="preserve">and Ontology </w:t>
      </w:r>
      <w:r w:rsidR="00B9033D" w:rsidRPr="00A971C2">
        <w:rPr>
          <w:rStyle w:val="Strong"/>
          <w:rFonts w:ascii="Times New Roman" w:hAnsi="Times New Roman"/>
        </w:rPr>
        <w:t>of Simulation, VR, and ICT</w:t>
      </w:r>
    </w:p>
    <w:p w14:paraId="7307D788" w14:textId="77777777" w:rsidR="00B9033D" w:rsidRPr="00A971C2" w:rsidRDefault="00B9033D" w:rsidP="00B9033D">
      <w:pPr>
        <w:pStyle w:val="NormalWeb"/>
        <w:spacing w:before="2" w:after="2"/>
        <w:ind w:left="720"/>
        <w:rPr>
          <w:rFonts w:ascii="Times New Roman" w:hAnsi="Times New Roman"/>
          <w:b/>
        </w:rPr>
      </w:pPr>
    </w:p>
    <w:p w14:paraId="0EE47E8F" w14:textId="77777777" w:rsidR="00B9033D" w:rsidRPr="00A971C2" w:rsidRDefault="00B9033D" w:rsidP="00B9033D">
      <w:pPr>
        <w:pStyle w:val="NormalWeb"/>
        <w:spacing w:before="2" w:after="2"/>
        <w:ind w:left="720"/>
        <w:rPr>
          <w:rFonts w:ascii="Times New Roman" w:hAnsi="Times New Roman"/>
        </w:rPr>
      </w:pPr>
      <w:r w:rsidRPr="00A971C2">
        <w:rPr>
          <w:rFonts w:ascii="Times New Roman" w:hAnsi="Times New Roman"/>
          <w:b/>
        </w:rPr>
        <w:t>Readings:</w:t>
      </w:r>
      <w:r w:rsidRPr="00A971C2">
        <w:rPr>
          <w:rFonts w:ascii="Times New Roman" w:hAnsi="Times New Roman"/>
        </w:rPr>
        <w:t xml:space="preserve"> </w:t>
      </w:r>
    </w:p>
    <w:p w14:paraId="28E3F3EB" w14:textId="762E5B9B" w:rsidR="00C47A0F" w:rsidRPr="00A971C2" w:rsidRDefault="00C47A0F" w:rsidP="00B9033D">
      <w:pPr>
        <w:pStyle w:val="NormalWeb"/>
        <w:spacing w:before="2" w:after="2"/>
        <w:ind w:left="1440" w:hanging="720"/>
        <w:rPr>
          <w:rFonts w:ascii="Times New Roman" w:hAnsi="Times New Roman"/>
          <w:lang w:val="en-CA"/>
        </w:rPr>
      </w:pPr>
      <w:r w:rsidRPr="00A971C2">
        <w:rPr>
          <w:rFonts w:ascii="Times New Roman" w:hAnsi="Times New Roman"/>
          <w:lang w:val="en-CA"/>
        </w:rPr>
        <w:t xml:space="preserve">Aboriginal Territories in Cyberspace [AbTeC]. (2018). Home </w:t>
      </w:r>
      <w:hyperlink r:id="rId21" w:history="1">
        <w:r w:rsidRPr="00A971C2">
          <w:rPr>
            <w:rStyle w:val="Hyperlink"/>
            <w:rFonts w:ascii="Times New Roman" w:hAnsi="Times New Roman"/>
            <w:lang w:val="en-CA"/>
          </w:rPr>
          <w:t>http://abtec.org/iif/</w:t>
        </w:r>
      </w:hyperlink>
      <w:r w:rsidRPr="00A971C2">
        <w:rPr>
          <w:rFonts w:ascii="Times New Roman" w:hAnsi="Times New Roman"/>
          <w:lang w:val="en-CA"/>
        </w:rPr>
        <w:t xml:space="preserve"> </w:t>
      </w:r>
    </w:p>
    <w:p w14:paraId="6EC73062" w14:textId="54110D7A" w:rsidR="00B9033D" w:rsidRPr="00A971C2" w:rsidRDefault="004F7B47" w:rsidP="00B9033D">
      <w:pPr>
        <w:pStyle w:val="NormalWeb"/>
        <w:spacing w:before="2" w:after="2"/>
        <w:ind w:left="1440" w:hanging="720"/>
        <w:rPr>
          <w:rFonts w:ascii="Times New Roman" w:hAnsi="Times New Roman"/>
        </w:rPr>
      </w:pPr>
      <w:r w:rsidRPr="00A971C2">
        <w:rPr>
          <w:rFonts w:ascii="Times New Roman" w:hAnsi="Times New Roman"/>
          <w:lang w:val="en-CA"/>
        </w:rPr>
        <w:lastRenderedPageBreak/>
        <w:t xml:space="preserve">CBC Radio. (2018). Indigenous virtual reality: An experiment in 'Indigenization of cyberspace'. Retrieved </w:t>
      </w:r>
      <w:hyperlink r:id="rId22" w:history="1">
        <w:r w:rsidRPr="00A971C2">
          <w:rPr>
            <w:rStyle w:val="Hyperlink"/>
            <w:rFonts w:ascii="Times New Roman" w:hAnsi="Times New Roman"/>
            <w:lang w:val="en-CA"/>
          </w:rPr>
          <w:t>https://www.cbc.ca/radio/unreserved/from-soapstone-carving-to-second-life</w:t>
        </w:r>
      </w:hyperlink>
      <w:r w:rsidRPr="00A971C2">
        <w:rPr>
          <w:rFonts w:ascii="Times New Roman" w:hAnsi="Times New Roman"/>
          <w:lang w:val="en-CA"/>
        </w:rPr>
        <w:t xml:space="preserve"> </w:t>
      </w:r>
    </w:p>
    <w:p w14:paraId="2D3EF4A3" w14:textId="77777777" w:rsidR="004F7B47" w:rsidRPr="00A971C2" w:rsidRDefault="004F7B47" w:rsidP="00B9033D">
      <w:pPr>
        <w:pStyle w:val="NormalWeb"/>
        <w:spacing w:before="2" w:after="2"/>
        <w:ind w:left="1440" w:hanging="720"/>
        <w:rPr>
          <w:rFonts w:ascii="Times New Roman" w:hAnsi="Times New Roman"/>
          <w:b/>
        </w:rPr>
      </w:pPr>
    </w:p>
    <w:p w14:paraId="6A9819CF" w14:textId="77777777" w:rsidR="00B9033D" w:rsidRPr="00A971C2" w:rsidRDefault="00B9033D" w:rsidP="00B9033D">
      <w:pPr>
        <w:pStyle w:val="NormalWeb"/>
        <w:spacing w:before="2" w:after="2"/>
        <w:ind w:left="1440" w:hanging="720"/>
        <w:rPr>
          <w:rFonts w:ascii="Times New Roman" w:hAnsi="Times New Roman"/>
          <w:b/>
        </w:rPr>
      </w:pPr>
      <w:r w:rsidRPr="00A971C2">
        <w:rPr>
          <w:rFonts w:ascii="Times New Roman" w:hAnsi="Times New Roman"/>
          <w:b/>
        </w:rPr>
        <w:t>Secondary Readings</w:t>
      </w:r>
    </w:p>
    <w:p w14:paraId="7465F29C" w14:textId="77777777" w:rsidR="00495F78" w:rsidRPr="00A971C2" w:rsidRDefault="00495F78" w:rsidP="00495F78">
      <w:pPr>
        <w:pStyle w:val="NormalWeb"/>
        <w:spacing w:before="2" w:after="2"/>
        <w:ind w:left="1440" w:hanging="720"/>
        <w:rPr>
          <w:rStyle w:val="Strong"/>
          <w:rFonts w:ascii="Times New Roman" w:hAnsi="Times New Roman"/>
          <w:b w:val="0"/>
        </w:rPr>
      </w:pPr>
      <w:r w:rsidRPr="00A971C2">
        <w:rPr>
          <w:rStyle w:val="Strong"/>
          <w:rFonts w:ascii="Times New Roman" w:hAnsi="Times New Roman"/>
          <w:b w:val="0"/>
        </w:rPr>
        <w:t xml:space="preserve">Banner, O. &amp; Ostherr, K. (2015). Design in motion: Introducing science/animation. </w:t>
      </w:r>
      <w:r w:rsidRPr="00A971C2">
        <w:rPr>
          <w:rStyle w:val="Strong"/>
          <w:rFonts w:ascii="Times New Roman" w:hAnsi="Times New Roman"/>
          <w:b w:val="0"/>
          <w:i/>
        </w:rPr>
        <w:t>Discourse, 37</w:t>
      </w:r>
      <w:r w:rsidRPr="00A971C2">
        <w:rPr>
          <w:rStyle w:val="Strong"/>
          <w:rFonts w:ascii="Times New Roman" w:hAnsi="Times New Roman"/>
          <w:b w:val="0"/>
        </w:rPr>
        <w:t>(3), 175-192.</w:t>
      </w:r>
    </w:p>
    <w:p w14:paraId="29B397F5" w14:textId="565CEE54" w:rsidR="00495F78" w:rsidRPr="00A971C2" w:rsidRDefault="00495F78" w:rsidP="00B9033D">
      <w:pPr>
        <w:pStyle w:val="NormalWeb"/>
        <w:spacing w:before="2" w:after="2"/>
        <w:ind w:left="1440" w:hanging="720"/>
        <w:rPr>
          <w:rFonts w:ascii="Times New Roman" w:hAnsi="Times New Roman"/>
        </w:rPr>
      </w:pPr>
      <w:r w:rsidRPr="00A971C2">
        <w:rPr>
          <w:rFonts w:ascii="Times New Roman" w:hAnsi="Times New Roman"/>
        </w:rPr>
        <w:t xml:space="preserve">Huereca, R. M. (2010). The age of "The Diamond Age": Cognitive simulations, hive wetwares and socialized cyberspaces as the gist of postcyberpunk. </w:t>
      </w:r>
      <w:r w:rsidRPr="00A971C2">
        <w:rPr>
          <w:rFonts w:ascii="Times New Roman" w:hAnsi="Times New Roman"/>
          <w:i/>
        </w:rPr>
        <w:t>Atlantis, 32</w:t>
      </w:r>
      <w:r w:rsidRPr="00A971C2">
        <w:rPr>
          <w:rFonts w:ascii="Times New Roman" w:hAnsi="Times New Roman"/>
        </w:rPr>
        <w:t>(1), 141-154.</w:t>
      </w:r>
    </w:p>
    <w:p w14:paraId="6822FDED" w14:textId="69D95224" w:rsidR="00B9033D" w:rsidRPr="00A971C2" w:rsidRDefault="00B9033D" w:rsidP="00B9033D">
      <w:pPr>
        <w:pStyle w:val="NormalWeb"/>
        <w:spacing w:before="2" w:after="2"/>
        <w:ind w:left="1440" w:hanging="720"/>
        <w:rPr>
          <w:rFonts w:ascii="Times New Roman" w:hAnsi="Times New Roman"/>
        </w:rPr>
      </w:pPr>
      <w:r w:rsidRPr="00A971C2">
        <w:rPr>
          <w:rFonts w:ascii="Times New Roman" w:hAnsi="Times New Roman"/>
        </w:rPr>
        <w:t xml:space="preserve">Leeker, M. (2017). Performing (the) digital: Positions of critique in digital cultures. In M. Leeker, I. Schipper, &amp; T. Beyes (Eds.), </w:t>
      </w:r>
      <w:r w:rsidRPr="00A971C2">
        <w:rPr>
          <w:rFonts w:ascii="Times New Roman" w:hAnsi="Times New Roman"/>
          <w:i/>
        </w:rPr>
        <w:t>Performing the digital</w:t>
      </w:r>
      <w:r w:rsidRPr="00A971C2">
        <w:rPr>
          <w:rFonts w:ascii="Times New Roman" w:hAnsi="Times New Roman"/>
        </w:rPr>
        <w:t>. New York, NY: Transcript Verlag.</w:t>
      </w:r>
    </w:p>
    <w:p w14:paraId="09E0A0BF" w14:textId="77777777" w:rsidR="00F96906" w:rsidRPr="00A971C2" w:rsidRDefault="00F96906" w:rsidP="00C5404B">
      <w:pPr>
        <w:rPr>
          <w:rFonts w:ascii="Times New Roman" w:hAnsi="Times New Roman"/>
          <w:sz w:val="20"/>
        </w:rPr>
      </w:pPr>
    </w:p>
    <w:p w14:paraId="64502F4B" w14:textId="6A0D8369" w:rsidR="00B9033D" w:rsidRPr="00A971C2" w:rsidRDefault="00B9033D" w:rsidP="00B9033D">
      <w:pPr>
        <w:jc w:val="center"/>
        <w:rPr>
          <w:rFonts w:ascii="Times New Roman" w:hAnsi="Times New Roman"/>
          <w:b/>
          <w:sz w:val="20"/>
        </w:rPr>
      </w:pPr>
      <w:r w:rsidRPr="00A971C2">
        <w:rPr>
          <w:rFonts w:ascii="Times New Roman" w:hAnsi="Times New Roman"/>
          <w:b/>
          <w:sz w:val="20"/>
        </w:rPr>
        <w:t>Week 9</w:t>
      </w:r>
    </w:p>
    <w:p w14:paraId="7333365F" w14:textId="525D18B0" w:rsidR="00B9033D" w:rsidRPr="00A971C2" w:rsidRDefault="0099677D" w:rsidP="00B9033D">
      <w:pPr>
        <w:pStyle w:val="NormalWeb"/>
        <w:spacing w:before="2" w:after="2"/>
        <w:rPr>
          <w:rFonts w:ascii="Times New Roman" w:hAnsi="Times New Roman"/>
        </w:rPr>
      </w:pPr>
      <w:r w:rsidRPr="00A971C2">
        <w:rPr>
          <w:rStyle w:val="Strong"/>
          <w:rFonts w:ascii="Times New Roman" w:hAnsi="Times New Roman"/>
        </w:rPr>
        <w:t>Topic 9</w:t>
      </w:r>
      <w:r w:rsidR="00B9033D" w:rsidRPr="00A971C2">
        <w:rPr>
          <w:rStyle w:val="Strong"/>
          <w:rFonts w:ascii="Times New Roman" w:hAnsi="Times New Roman"/>
        </w:rPr>
        <w:t>: Epistemology of Code</w:t>
      </w:r>
    </w:p>
    <w:p w14:paraId="0EB9CA75" w14:textId="77777777" w:rsidR="00B9033D" w:rsidRPr="00A971C2" w:rsidRDefault="00B9033D" w:rsidP="00B9033D">
      <w:pPr>
        <w:pStyle w:val="NormalWeb"/>
        <w:spacing w:before="2" w:after="2"/>
        <w:ind w:left="720"/>
        <w:rPr>
          <w:rFonts w:ascii="Times New Roman" w:hAnsi="Times New Roman"/>
          <w:b/>
        </w:rPr>
      </w:pPr>
    </w:p>
    <w:p w14:paraId="0898AC5F" w14:textId="77777777" w:rsidR="00B9033D" w:rsidRPr="00A971C2" w:rsidRDefault="00B9033D" w:rsidP="00B9033D">
      <w:pPr>
        <w:pStyle w:val="NormalWeb"/>
        <w:spacing w:before="2" w:after="2"/>
        <w:ind w:left="720"/>
        <w:rPr>
          <w:rFonts w:ascii="Times New Roman" w:hAnsi="Times New Roman"/>
        </w:rPr>
      </w:pPr>
      <w:r w:rsidRPr="00A971C2">
        <w:rPr>
          <w:rFonts w:ascii="Times New Roman" w:hAnsi="Times New Roman"/>
          <w:b/>
        </w:rPr>
        <w:t>Readings:</w:t>
      </w:r>
      <w:r w:rsidRPr="00A971C2">
        <w:rPr>
          <w:rFonts w:ascii="Times New Roman" w:hAnsi="Times New Roman"/>
        </w:rPr>
        <w:t xml:space="preserve"> </w:t>
      </w:r>
    </w:p>
    <w:p w14:paraId="64195F06" w14:textId="3D5A8FEC" w:rsidR="00B9033D" w:rsidRPr="00A971C2" w:rsidRDefault="00974DED" w:rsidP="00B9033D">
      <w:pPr>
        <w:pStyle w:val="NormalWeb"/>
        <w:spacing w:before="2" w:after="2"/>
        <w:ind w:left="1440" w:hanging="720"/>
        <w:rPr>
          <w:rFonts w:ascii="Times New Roman" w:hAnsi="Times New Roman"/>
          <w:lang w:val="en-CA"/>
        </w:rPr>
      </w:pPr>
      <w:r w:rsidRPr="00A971C2">
        <w:rPr>
          <w:rFonts w:ascii="Times New Roman" w:hAnsi="Times New Roman"/>
          <w:lang w:val="en-CA"/>
        </w:rPr>
        <w:t xml:space="preserve"> Brennan, K. (2012). ScratchEd. In E. Reilley &amp; I. Literat (Eds.), </w:t>
      </w:r>
      <w:r w:rsidRPr="00A971C2">
        <w:rPr>
          <w:rFonts w:ascii="Times New Roman" w:hAnsi="Times New Roman"/>
          <w:i/>
          <w:lang w:val="en-CA"/>
        </w:rPr>
        <w:t>Designing with teachers</w:t>
      </w:r>
      <w:r w:rsidRPr="00A971C2">
        <w:rPr>
          <w:rFonts w:ascii="Times New Roman" w:hAnsi="Times New Roman"/>
          <w:lang w:val="en-CA"/>
        </w:rPr>
        <w:t xml:space="preserve"> (pp. 67-77). Los Angeles, CA: Annenberg School. </w:t>
      </w:r>
      <w:hyperlink r:id="rId23" w:history="1">
        <w:r w:rsidRPr="00A971C2">
          <w:rPr>
            <w:rStyle w:val="Hyperlink"/>
            <w:rFonts w:ascii="Times New Roman" w:hAnsi="Times New Roman"/>
            <w:lang w:val="en-CA"/>
          </w:rPr>
          <w:t>https://web.media.mit.edu/~kbrennan/files/Brennan_ScratchEd_Meetups.pdf</w:t>
        </w:r>
      </w:hyperlink>
      <w:r w:rsidRPr="00A971C2">
        <w:rPr>
          <w:rFonts w:ascii="Times New Roman" w:hAnsi="Times New Roman"/>
          <w:lang w:val="en-CA"/>
        </w:rPr>
        <w:t xml:space="preserve"> </w:t>
      </w:r>
    </w:p>
    <w:p w14:paraId="656025FF" w14:textId="49580191" w:rsidR="00736058" w:rsidRPr="00A971C2" w:rsidRDefault="00736058" w:rsidP="00B9033D">
      <w:pPr>
        <w:pStyle w:val="NormalWeb"/>
        <w:spacing w:before="2" w:after="2"/>
        <w:ind w:left="1440" w:hanging="720"/>
        <w:rPr>
          <w:rFonts w:ascii="Times New Roman" w:hAnsi="Times New Roman"/>
          <w:lang w:val="en-CA"/>
        </w:rPr>
      </w:pPr>
      <w:r w:rsidRPr="00A971C2">
        <w:rPr>
          <w:rFonts w:ascii="Times New Roman" w:hAnsi="Times New Roman"/>
          <w:lang w:val="en-CA"/>
        </w:rPr>
        <w:t xml:space="preserve">Brennan, K. et al. (2015). Computational thinking with Scratch. </w:t>
      </w:r>
      <w:hyperlink r:id="rId24" w:history="1">
        <w:r w:rsidRPr="00A971C2">
          <w:rPr>
            <w:rStyle w:val="Hyperlink"/>
            <w:rFonts w:ascii="Times New Roman" w:hAnsi="Times New Roman"/>
            <w:lang w:val="en-CA"/>
          </w:rPr>
          <w:t>http://scratched.gse.harvard.edu/ct/defining.html</w:t>
        </w:r>
      </w:hyperlink>
      <w:r w:rsidRPr="00A971C2">
        <w:rPr>
          <w:rFonts w:ascii="Times New Roman" w:hAnsi="Times New Roman"/>
          <w:lang w:val="en-CA"/>
        </w:rPr>
        <w:t xml:space="preserve"> </w:t>
      </w:r>
    </w:p>
    <w:p w14:paraId="3DD1C701" w14:textId="3C5A3F00" w:rsidR="00482D15" w:rsidRPr="00A971C2" w:rsidRDefault="00482D15" w:rsidP="00B9033D">
      <w:pPr>
        <w:pStyle w:val="NormalWeb"/>
        <w:spacing w:before="2" w:after="2"/>
        <w:ind w:left="1440" w:hanging="720"/>
        <w:rPr>
          <w:rFonts w:ascii="Times New Roman" w:hAnsi="Times New Roman"/>
          <w:lang w:val="en-CA"/>
        </w:rPr>
      </w:pPr>
      <w:r w:rsidRPr="00A971C2">
        <w:rPr>
          <w:rFonts w:ascii="Times New Roman" w:hAnsi="Times New Roman"/>
          <w:lang w:val="en-CA"/>
        </w:rPr>
        <w:t xml:space="preserve">McCosker, A. &amp; Milne, E. (2014). Coding labour. </w:t>
      </w:r>
      <w:r w:rsidRPr="00A971C2">
        <w:rPr>
          <w:rFonts w:ascii="Times New Roman" w:hAnsi="Times New Roman"/>
          <w:i/>
          <w:lang w:val="en-CA"/>
        </w:rPr>
        <w:t>Cultural Studies Review, 20</w:t>
      </w:r>
      <w:r w:rsidRPr="00A971C2">
        <w:rPr>
          <w:rFonts w:ascii="Times New Roman" w:hAnsi="Times New Roman"/>
          <w:lang w:val="en-CA"/>
        </w:rPr>
        <w:t xml:space="preserve">(1), 4–29. </w:t>
      </w:r>
    </w:p>
    <w:p w14:paraId="3C5F50F5" w14:textId="77777777" w:rsidR="00B9033D" w:rsidRPr="00A971C2" w:rsidRDefault="00B9033D" w:rsidP="00B9033D">
      <w:pPr>
        <w:pStyle w:val="NormalWeb"/>
        <w:spacing w:before="2" w:after="2"/>
        <w:ind w:left="1440" w:hanging="720"/>
        <w:rPr>
          <w:rFonts w:ascii="Times New Roman" w:hAnsi="Times New Roman"/>
        </w:rPr>
      </w:pPr>
    </w:p>
    <w:p w14:paraId="2FB1906F" w14:textId="77777777" w:rsidR="00B9033D" w:rsidRPr="00A971C2" w:rsidRDefault="00B9033D" w:rsidP="00B9033D">
      <w:pPr>
        <w:pStyle w:val="NormalWeb"/>
        <w:spacing w:before="2" w:after="2"/>
        <w:ind w:left="1440" w:hanging="720"/>
        <w:rPr>
          <w:rFonts w:ascii="Times New Roman" w:hAnsi="Times New Roman"/>
          <w:b/>
        </w:rPr>
      </w:pPr>
      <w:r w:rsidRPr="00A971C2">
        <w:rPr>
          <w:rFonts w:ascii="Times New Roman" w:hAnsi="Times New Roman"/>
          <w:b/>
        </w:rPr>
        <w:t>Secondary Readings</w:t>
      </w:r>
    </w:p>
    <w:p w14:paraId="3A5571B0" w14:textId="75A4D913" w:rsidR="00DC1555" w:rsidRPr="00A971C2" w:rsidRDefault="00DC1555" w:rsidP="00DC1555">
      <w:pPr>
        <w:pStyle w:val="NormalWeb"/>
        <w:spacing w:before="2" w:after="2"/>
        <w:ind w:left="1440" w:hanging="720"/>
        <w:rPr>
          <w:rFonts w:ascii="Times New Roman" w:hAnsi="Times New Roman"/>
        </w:rPr>
      </w:pPr>
      <w:r w:rsidRPr="00A971C2">
        <w:rPr>
          <w:rFonts w:ascii="Times New Roman" w:hAnsi="Times New Roman"/>
        </w:rPr>
        <w:t xml:space="preserve">Resnick, M. (2012). Let’s teach kids to code. Retrieved from </w:t>
      </w:r>
      <w:hyperlink r:id="rId25" w:history="1">
        <w:r w:rsidRPr="00A971C2">
          <w:rPr>
            <w:rStyle w:val="Hyperlink"/>
            <w:rFonts w:ascii="Times New Roman" w:hAnsi="Times New Roman"/>
          </w:rPr>
          <w:t>http://www.ted.com/talks/mitch_resnick_let_s_teach_kids_to_code?language=en</w:t>
        </w:r>
      </w:hyperlink>
      <w:r w:rsidRPr="00A971C2">
        <w:rPr>
          <w:rFonts w:ascii="Times New Roman" w:hAnsi="Times New Roman"/>
        </w:rPr>
        <w:t xml:space="preserve"> </w:t>
      </w:r>
    </w:p>
    <w:p w14:paraId="49FECC76" w14:textId="0CBB4E68" w:rsidR="00B9033D" w:rsidRPr="00A971C2" w:rsidRDefault="00DC1555" w:rsidP="00DC1555">
      <w:pPr>
        <w:pStyle w:val="NormalWeb"/>
        <w:spacing w:before="2" w:after="2"/>
        <w:ind w:left="1440" w:hanging="720"/>
        <w:rPr>
          <w:rStyle w:val="Strong"/>
          <w:rFonts w:ascii="Times New Roman" w:hAnsi="Times New Roman"/>
          <w:b w:val="0"/>
        </w:rPr>
      </w:pPr>
      <w:r w:rsidRPr="00A971C2">
        <w:rPr>
          <w:rFonts w:ascii="Times New Roman" w:hAnsi="Times New Roman"/>
        </w:rPr>
        <w:t xml:space="preserve">Resnick, M. (2013). Learn to code, code to learn. Retrieved from </w:t>
      </w:r>
      <w:hyperlink r:id="rId26" w:history="1">
        <w:r w:rsidRPr="00A971C2">
          <w:rPr>
            <w:rStyle w:val="Hyperlink"/>
            <w:rFonts w:ascii="Times New Roman" w:hAnsi="Times New Roman"/>
          </w:rPr>
          <w:t>https://www.edsurge.com/n/2013-05-08-learn-to-code-code-to-learn</w:t>
        </w:r>
      </w:hyperlink>
      <w:r w:rsidRPr="00A971C2">
        <w:rPr>
          <w:rFonts w:ascii="Times New Roman" w:hAnsi="Times New Roman"/>
        </w:rPr>
        <w:t xml:space="preserve"> </w:t>
      </w:r>
    </w:p>
    <w:p w14:paraId="74E3DADC" w14:textId="77777777" w:rsidR="00B9033D" w:rsidRPr="00A971C2" w:rsidRDefault="00B9033D" w:rsidP="00C5404B">
      <w:pPr>
        <w:rPr>
          <w:rFonts w:ascii="Times New Roman" w:hAnsi="Times New Roman"/>
          <w:b/>
          <w:sz w:val="20"/>
        </w:rPr>
      </w:pPr>
    </w:p>
    <w:p w14:paraId="142117F1" w14:textId="705377E0" w:rsidR="00C35A83" w:rsidRPr="00A971C2" w:rsidRDefault="00C35A83" w:rsidP="00C35A83">
      <w:pPr>
        <w:jc w:val="center"/>
        <w:rPr>
          <w:rFonts w:ascii="Times New Roman" w:hAnsi="Times New Roman"/>
          <w:b/>
          <w:color w:val="FF0000"/>
          <w:sz w:val="20"/>
          <w:shd w:val="clear" w:color="auto" w:fill="FFFFFF"/>
          <w:lang w:val="en-CA"/>
        </w:rPr>
      </w:pPr>
      <w:r w:rsidRPr="00A971C2">
        <w:rPr>
          <w:rFonts w:ascii="Times New Roman" w:hAnsi="Times New Roman"/>
          <w:b/>
          <w:color w:val="FF0000"/>
          <w:sz w:val="20"/>
          <w:shd w:val="clear" w:color="auto" w:fill="FFFFFF"/>
          <w:lang w:val="en-CA"/>
        </w:rPr>
        <w:t>Week 10</w:t>
      </w:r>
    </w:p>
    <w:p w14:paraId="54A03804" w14:textId="73D81DCA" w:rsidR="00C35A83" w:rsidRPr="00A971C2" w:rsidRDefault="00C35A83" w:rsidP="00C35A83">
      <w:pPr>
        <w:ind w:right="-7"/>
        <w:jc w:val="center"/>
        <w:rPr>
          <w:rFonts w:ascii="Times New Roman" w:hAnsi="Times New Roman"/>
          <w:b/>
          <w:color w:val="FF0000"/>
          <w:sz w:val="20"/>
        </w:rPr>
      </w:pPr>
      <w:r w:rsidRPr="00A971C2">
        <w:rPr>
          <w:rFonts w:ascii="Times New Roman" w:hAnsi="Times New Roman"/>
          <w:b/>
          <w:color w:val="FF0000"/>
          <w:sz w:val="20"/>
        </w:rPr>
        <w:t>Remembrance Day (Holiday)</w:t>
      </w:r>
    </w:p>
    <w:p w14:paraId="383CB133" w14:textId="77777777" w:rsidR="00F67822" w:rsidRPr="00A971C2" w:rsidRDefault="00F67822" w:rsidP="001E201C">
      <w:pPr>
        <w:rPr>
          <w:rFonts w:ascii="Times New Roman" w:hAnsi="Times New Roman"/>
          <w:b/>
          <w:sz w:val="20"/>
        </w:rPr>
      </w:pPr>
    </w:p>
    <w:p w14:paraId="70B41433" w14:textId="063ACE29" w:rsidR="001E201C" w:rsidRPr="00A971C2" w:rsidRDefault="005F6B41" w:rsidP="001E201C">
      <w:pPr>
        <w:jc w:val="center"/>
        <w:rPr>
          <w:rFonts w:ascii="Times New Roman" w:hAnsi="Times New Roman"/>
          <w:b/>
          <w:sz w:val="20"/>
        </w:rPr>
      </w:pPr>
      <w:r w:rsidRPr="00A971C2">
        <w:rPr>
          <w:rFonts w:ascii="Times New Roman" w:hAnsi="Times New Roman"/>
          <w:b/>
          <w:sz w:val="20"/>
        </w:rPr>
        <w:t>Week 11</w:t>
      </w:r>
    </w:p>
    <w:p w14:paraId="0033D636" w14:textId="7313BE9C" w:rsidR="00017575" w:rsidRPr="00A971C2" w:rsidRDefault="00C82D03" w:rsidP="00017575">
      <w:pPr>
        <w:pStyle w:val="NormalWeb"/>
        <w:spacing w:before="2" w:after="2"/>
        <w:rPr>
          <w:rStyle w:val="Strong"/>
          <w:rFonts w:ascii="Times New Roman" w:hAnsi="Times New Roman"/>
        </w:rPr>
      </w:pPr>
      <w:r w:rsidRPr="00A971C2">
        <w:rPr>
          <w:rStyle w:val="Strong"/>
          <w:rFonts w:ascii="Times New Roman" w:hAnsi="Times New Roman"/>
        </w:rPr>
        <w:t>Topic 1</w:t>
      </w:r>
      <w:r w:rsidR="005F6B41" w:rsidRPr="00A971C2">
        <w:rPr>
          <w:rStyle w:val="Strong"/>
          <w:rFonts w:ascii="Times New Roman" w:hAnsi="Times New Roman"/>
        </w:rPr>
        <w:t>1</w:t>
      </w:r>
      <w:r w:rsidR="001E201C" w:rsidRPr="00A971C2">
        <w:rPr>
          <w:rStyle w:val="Strong"/>
          <w:rFonts w:ascii="Times New Roman" w:hAnsi="Times New Roman"/>
        </w:rPr>
        <w:t xml:space="preserve">: </w:t>
      </w:r>
      <w:r w:rsidR="000C1907" w:rsidRPr="00A971C2">
        <w:rPr>
          <w:rStyle w:val="Strong"/>
          <w:rFonts w:ascii="Times New Roman" w:hAnsi="Times New Roman"/>
        </w:rPr>
        <w:t>TBA (What do we want to do here?)</w:t>
      </w:r>
    </w:p>
    <w:p w14:paraId="5FAD7F0D" w14:textId="77777777" w:rsidR="00017575" w:rsidRPr="00A971C2" w:rsidRDefault="00017575" w:rsidP="00017575">
      <w:pPr>
        <w:pStyle w:val="NormalWeb"/>
        <w:spacing w:before="2" w:after="2"/>
        <w:rPr>
          <w:rFonts w:ascii="Times New Roman" w:hAnsi="Times New Roman"/>
        </w:rPr>
      </w:pPr>
    </w:p>
    <w:p w14:paraId="1DF000B9" w14:textId="77777777" w:rsidR="00017575" w:rsidRPr="00A971C2" w:rsidRDefault="00017575" w:rsidP="00017575">
      <w:pPr>
        <w:pStyle w:val="NormalWeb"/>
        <w:spacing w:before="2" w:after="2"/>
        <w:ind w:left="720"/>
        <w:rPr>
          <w:rFonts w:ascii="Times New Roman" w:hAnsi="Times New Roman"/>
        </w:rPr>
      </w:pPr>
      <w:r w:rsidRPr="00A971C2">
        <w:rPr>
          <w:rFonts w:ascii="Times New Roman" w:hAnsi="Times New Roman"/>
          <w:b/>
        </w:rPr>
        <w:t>Readings:</w:t>
      </w:r>
      <w:r w:rsidRPr="00A971C2">
        <w:rPr>
          <w:rFonts w:ascii="Times New Roman" w:hAnsi="Times New Roman"/>
        </w:rPr>
        <w:t xml:space="preserve"> </w:t>
      </w:r>
    </w:p>
    <w:p w14:paraId="3AC892DB" w14:textId="28BF3C16" w:rsidR="00017575" w:rsidRPr="00A971C2" w:rsidRDefault="00207161" w:rsidP="00017575">
      <w:pPr>
        <w:pStyle w:val="NormalWeb"/>
        <w:spacing w:before="2" w:after="2"/>
        <w:ind w:left="1440" w:hanging="720"/>
        <w:rPr>
          <w:rFonts w:ascii="Times New Roman" w:hAnsi="Times New Roman"/>
        </w:rPr>
      </w:pPr>
      <w:r w:rsidRPr="00A971C2">
        <w:rPr>
          <w:rFonts w:ascii="Times New Roman" w:hAnsi="Times New Roman"/>
        </w:rPr>
        <w:t>TBA</w:t>
      </w:r>
    </w:p>
    <w:p w14:paraId="3BB6A1B1" w14:textId="77777777" w:rsidR="00017575" w:rsidRPr="00A971C2" w:rsidRDefault="00017575" w:rsidP="00017575">
      <w:pPr>
        <w:pStyle w:val="NormalWeb"/>
        <w:spacing w:before="2" w:after="2"/>
        <w:ind w:left="1440" w:hanging="720"/>
        <w:rPr>
          <w:rFonts w:ascii="Times New Roman" w:hAnsi="Times New Roman"/>
        </w:rPr>
      </w:pPr>
    </w:p>
    <w:p w14:paraId="6865DDBD" w14:textId="77777777" w:rsidR="00017575" w:rsidRPr="00A971C2" w:rsidRDefault="00017575" w:rsidP="00017575">
      <w:pPr>
        <w:pStyle w:val="NormalWeb"/>
        <w:spacing w:before="2" w:after="2"/>
        <w:ind w:left="1440" w:hanging="720"/>
        <w:rPr>
          <w:rFonts w:ascii="Times New Roman" w:hAnsi="Times New Roman"/>
          <w:b/>
        </w:rPr>
      </w:pPr>
      <w:r w:rsidRPr="00A971C2">
        <w:rPr>
          <w:rFonts w:ascii="Times New Roman" w:hAnsi="Times New Roman"/>
          <w:b/>
        </w:rPr>
        <w:t>Secondary Readings</w:t>
      </w:r>
    </w:p>
    <w:p w14:paraId="26221144" w14:textId="4595DA16" w:rsidR="00017575" w:rsidRPr="00A971C2" w:rsidRDefault="00207161" w:rsidP="00017575">
      <w:pPr>
        <w:pStyle w:val="NormalWeb"/>
        <w:spacing w:before="2" w:after="2"/>
        <w:ind w:left="1440" w:hanging="720"/>
        <w:rPr>
          <w:rFonts w:ascii="Times New Roman" w:hAnsi="Times New Roman"/>
        </w:rPr>
      </w:pPr>
      <w:r w:rsidRPr="00A971C2">
        <w:rPr>
          <w:rFonts w:ascii="Times New Roman" w:hAnsi="Times New Roman"/>
        </w:rPr>
        <w:t>TBA</w:t>
      </w:r>
    </w:p>
    <w:p w14:paraId="36B92A21" w14:textId="77777777" w:rsidR="00404D53" w:rsidRPr="00A971C2" w:rsidRDefault="00404D53" w:rsidP="00017575">
      <w:pPr>
        <w:rPr>
          <w:rFonts w:ascii="Times New Roman" w:hAnsi="Times New Roman"/>
          <w:sz w:val="20"/>
          <w:lang w:val="en-CA"/>
        </w:rPr>
      </w:pPr>
    </w:p>
    <w:p w14:paraId="6CAD4ADD" w14:textId="65372747" w:rsidR="003745EB" w:rsidRPr="00A971C2" w:rsidRDefault="00CD4303" w:rsidP="003745EB">
      <w:pPr>
        <w:jc w:val="center"/>
        <w:rPr>
          <w:rFonts w:ascii="Times New Roman" w:hAnsi="Times New Roman"/>
          <w:b/>
          <w:color w:val="FF0000"/>
          <w:sz w:val="20"/>
        </w:rPr>
      </w:pPr>
      <w:r w:rsidRPr="00A971C2">
        <w:rPr>
          <w:rFonts w:ascii="Times New Roman" w:hAnsi="Times New Roman"/>
          <w:b/>
          <w:color w:val="FF0000"/>
          <w:sz w:val="20"/>
        </w:rPr>
        <w:t xml:space="preserve">Week </w:t>
      </w:r>
      <w:r w:rsidR="003745EB" w:rsidRPr="00A971C2">
        <w:rPr>
          <w:rFonts w:ascii="Times New Roman" w:hAnsi="Times New Roman"/>
          <w:b/>
          <w:color w:val="FF0000"/>
          <w:sz w:val="20"/>
        </w:rPr>
        <w:t>12</w:t>
      </w:r>
    </w:p>
    <w:p w14:paraId="4F1DEEBB" w14:textId="0F1C085B" w:rsidR="003745EB" w:rsidRPr="00A971C2" w:rsidRDefault="00C94EB9" w:rsidP="003745EB">
      <w:pPr>
        <w:jc w:val="center"/>
        <w:rPr>
          <w:rFonts w:ascii="Times New Roman" w:hAnsi="Times New Roman"/>
          <w:b/>
          <w:color w:val="FF0000"/>
          <w:sz w:val="20"/>
        </w:rPr>
      </w:pPr>
      <w:r w:rsidRPr="00A971C2">
        <w:rPr>
          <w:rFonts w:ascii="Times New Roman" w:hAnsi="Times New Roman"/>
          <w:b/>
          <w:color w:val="FF0000"/>
          <w:sz w:val="20"/>
        </w:rPr>
        <w:t xml:space="preserve">Fine Cuts: </w:t>
      </w:r>
      <w:r w:rsidR="003745EB" w:rsidRPr="00A971C2">
        <w:rPr>
          <w:rFonts w:ascii="Times New Roman" w:hAnsi="Times New Roman"/>
          <w:b/>
          <w:color w:val="FF0000"/>
          <w:sz w:val="20"/>
        </w:rPr>
        <w:t>Student Projects</w:t>
      </w:r>
    </w:p>
    <w:p w14:paraId="7D472AFB" w14:textId="77777777" w:rsidR="002661F4" w:rsidRPr="00A971C2" w:rsidRDefault="002661F4" w:rsidP="007A40D7">
      <w:pPr>
        <w:rPr>
          <w:rFonts w:ascii="Times New Roman" w:hAnsi="Times New Roman"/>
          <w:b/>
          <w:sz w:val="22"/>
          <w:szCs w:val="22"/>
        </w:rPr>
      </w:pPr>
    </w:p>
    <w:p w14:paraId="2FC49DB2" w14:textId="77777777" w:rsidR="00A971C2" w:rsidRDefault="00A971C2" w:rsidP="007A40D7">
      <w:pPr>
        <w:rPr>
          <w:rFonts w:ascii="Times New Roman" w:hAnsi="Times New Roman"/>
          <w:b/>
          <w:sz w:val="22"/>
          <w:szCs w:val="22"/>
        </w:rPr>
      </w:pPr>
    </w:p>
    <w:p w14:paraId="127D57DA" w14:textId="25857319" w:rsidR="00EB7803" w:rsidRPr="00A971C2" w:rsidRDefault="00F21573" w:rsidP="007A40D7">
      <w:pPr>
        <w:rPr>
          <w:rFonts w:ascii="Times New Roman" w:hAnsi="Times New Roman"/>
          <w:sz w:val="22"/>
          <w:szCs w:val="22"/>
        </w:rPr>
      </w:pPr>
      <w:bookmarkStart w:id="2" w:name="_GoBack"/>
      <w:bookmarkEnd w:id="2"/>
      <w:r w:rsidRPr="00A971C2">
        <w:rPr>
          <w:rFonts w:ascii="Times New Roman" w:hAnsi="Times New Roman"/>
          <w:b/>
          <w:sz w:val="22"/>
          <w:szCs w:val="22"/>
        </w:rPr>
        <w:t>Participation</w:t>
      </w:r>
      <w:r w:rsidR="00196C0C" w:rsidRPr="00A971C2">
        <w:rPr>
          <w:rFonts w:ascii="Times New Roman" w:hAnsi="Times New Roman"/>
          <w:b/>
          <w:sz w:val="22"/>
          <w:szCs w:val="22"/>
        </w:rPr>
        <w:t xml:space="preserve"> (15%)</w:t>
      </w:r>
      <w:r w:rsidRPr="00A971C2">
        <w:rPr>
          <w:rFonts w:ascii="Times New Roman" w:hAnsi="Times New Roman"/>
          <w:b/>
          <w:sz w:val="22"/>
          <w:szCs w:val="22"/>
        </w:rPr>
        <w:br/>
      </w:r>
      <w:r w:rsidRPr="00A971C2">
        <w:rPr>
          <w:rFonts w:ascii="Times New Roman" w:hAnsi="Times New Roman"/>
          <w:sz w:val="22"/>
          <w:szCs w:val="22"/>
        </w:rPr>
        <w:t xml:space="preserve">We refer to scholarly levels of participation as </w:t>
      </w:r>
      <w:r w:rsidRPr="00A971C2">
        <w:rPr>
          <w:rFonts w:ascii="Times New Roman" w:hAnsi="Times New Roman"/>
          <w:b/>
          <w:sz w:val="22"/>
          <w:szCs w:val="22"/>
        </w:rPr>
        <w:t>academic conversation</w:t>
      </w:r>
      <w:r w:rsidR="0004532D" w:rsidRPr="00A971C2">
        <w:rPr>
          <w:rFonts w:ascii="Times New Roman" w:hAnsi="Times New Roman"/>
          <w:b/>
          <w:sz w:val="22"/>
          <w:szCs w:val="22"/>
        </w:rPr>
        <w:t>, academic dialogue,</w:t>
      </w:r>
      <w:r w:rsidR="00466D25" w:rsidRPr="00A971C2">
        <w:rPr>
          <w:rFonts w:ascii="Times New Roman" w:hAnsi="Times New Roman"/>
          <w:sz w:val="22"/>
          <w:szCs w:val="22"/>
        </w:rPr>
        <w:t xml:space="preserve"> or often </w:t>
      </w:r>
      <w:r w:rsidR="00466D25" w:rsidRPr="00A971C2">
        <w:rPr>
          <w:rFonts w:ascii="Times New Roman" w:hAnsi="Times New Roman"/>
          <w:b/>
          <w:sz w:val="22"/>
          <w:szCs w:val="22"/>
        </w:rPr>
        <w:t>performance</w:t>
      </w:r>
      <w:r w:rsidR="00466D25" w:rsidRPr="00A971C2">
        <w:rPr>
          <w:rFonts w:ascii="Times New Roman" w:hAnsi="Times New Roman"/>
          <w:sz w:val="22"/>
          <w:szCs w:val="22"/>
        </w:rPr>
        <w:t>, which entail</w:t>
      </w:r>
      <w:r w:rsidRPr="00A971C2">
        <w:rPr>
          <w:rFonts w:ascii="Times New Roman" w:hAnsi="Times New Roman"/>
          <w:sz w:val="22"/>
          <w:szCs w:val="22"/>
        </w:rPr>
        <w:t xml:space="preserve"> a variety of things including articulation and presentation. </w:t>
      </w:r>
      <w:r w:rsidR="00FE4BB0" w:rsidRPr="00A971C2">
        <w:rPr>
          <w:rFonts w:ascii="Times New Roman" w:hAnsi="Times New Roman"/>
          <w:sz w:val="22"/>
          <w:szCs w:val="22"/>
        </w:rPr>
        <w:t xml:space="preserve">Throughout, the challenge is to </w:t>
      </w:r>
      <w:r w:rsidR="00541C65" w:rsidRPr="00A971C2">
        <w:rPr>
          <w:rFonts w:ascii="Times New Roman" w:hAnsi="Times New Roman"/>
          <w:sz w:val="22"/>
          <w:szCs w:val="22"/>
        </w:rPr>
        <w:t xml:space="preserve">develop a facility for both </w:t>
      </w:r>
      <w:r w:rsidR="00541C65" w:rsidRPr="00A971C2">
        <w:rPr>
          <w:rFonts w:ascii="Times New Roman" w:hAnsi="Times New Roman"/>
          <w:b/>
          <w:sz w:val="22"/>
          <w:szCs w:val="22"/>
        </w:rPr>
        <w:t>description</w:t>
      </w:r>
      <w:r w:rsidR="00541C65" w:rsidRPr="00A971C2">
        <w:rPr>
          <w:rFonts w:ascii="Times New Roman" w:hAnsi="Times New Roman"/>
          <w:sz w:val="22"/>
          <w:szCs w:val="22"/>
        </w:rPr>
        <w:t xml:space="preserve"> and </w:t>
      </w:r>
      <w:r w:rsidR="00541C65" w:rsidRPr="00A971C2">
        <w:rPr>
          <w:rFonts w:ascii="Times New Roman" w:hAnsi="Times New Roman"/>
          <w:b/>
          <w:sz w:val="22"/>
          <w:szCs w:val="22"/>
        </w:rPr>
        <w:t>depiction</w:t>
      </w:r>
      <w:r w:rsidR="00541C65" w:rsidRPr="00A971C2">
        <w:rPr>
          <w:rFonts w:ascii="Times New Roman" w:hAnsi="Times New Roman"/>
          <w:sz w:val="22"/>
          <w:szCs w:val="22"/>
        </w:rPr>
        <w:t>.</w:t>
      </w:r>
      <w:r w:rsidR="00FE4BB0" w:rsidRPr="00A971C2">
        <w:rPr>
          <w:rFonts w:ascii="Times New Roman" w:hAnsi="Times New Roman"/>
          <w:sz w:val="22"/>
          <w:szCs w:val="22"/>
        </w:rPr>
        <w:t xml:space="preserve"> </w:t>
      </w:r>
      <w:r w:rsidR="009B7355" w:rsidRPr="00A971C2">
        <w:rPr>
          <w:rFonts w:ascii="Times New Roman" w:hAnsi="Times New Roman"/>
          <w:sz w:val="22"/>
          <w:szCs w:val="22"/>
        </w:rPr>
        <w:t xml:space="preserve">Description </w:t>
      </w:r>
      <w:r w:rsidR="009B7355" w:rsidRPr="00A971C2">
        <w:rPr>
          <w:rFonts w:ascii="Times New Roman" w:hAnsi="Times New Roman"/>
          <w:i/>
          <w:sz w:val="22"/>
          <w:szCs w:val="22"/>
        </w:rPr>
        <w:t>and</w:t>
      </w:r>
      <w:r w:rsidR="009B7355" w:rsidRPr="00A971C2">
        <w:rPr>
          <w:rFonts w:ascii="Times New Roman" w:hAnsi="Times New Roman"/>
          <w:sz w:val="22"/>
          <w:szCs w:val="22"/>
        </w:rPr>
        <w:t xml:space="preserve"> </w:t>
      </w:r>
      <w:r w:rsidR="00541C65" w:rsidRPr="00A971C2">
        <w:rPr>
          <w:rFonts w:ascii="Times New Roman" w:hAnsi="Times New Roman"/>
          <w:sz w:val="22"/>
          <w:szCs w:val="22"/>
        </w:rPr>
        <w:t xml:space="preserve">depiction </w:t>
      </w:r>
      <w:r w:rsidR="009B7355" w:rsidRPr="00A971C2">
        <w:rPr>
          <w:rFonts w:ascii="Times New Roman" w:hAnsi="Times New Roman"/>
          <w:sz w:val="22"/>
          <w:szCs w:val="22"/>
        </w:rPr>
        <w:t xml:space="preserve">are key practices across </w:t>
      </w:r>
      <w:r w:rsidR="009B7355" w:rsidRPr="00A971C2">
        <w:rPr>
          <w:rFonts w:ascii="Times New Roman" w:hAnsi="Times New Roman"/>
          <w:i/>
          <w:sz w:val="22"/>
          <w:szCs w:val="22"/>
        </w:rPr>
        <w:t>all</w:t>
      </w:r>
      <w:r w:rsidR="009B7355" w:rsidRPr="00A971C2">
        <w:rPr>
          <w:rFonts w:ascii="Times New Roman" w:hAnsi="Times New Roman"/>
          <w:sz w:val="22"/>
          <w:szCs w:val="22"/>
        </w:rPr>
        <w:t xml:space="preserve"> the disciplines</w:t>
      </w:r>
      <w:r w:rsidR="00030806" w:rsidRPr="00A971C2">
        <w:rPr>
          <w:rFonts w:ascii="Times New Roman" w:hAnsi="Times New Roman"/>
          <w:sz w:val="22"/>
          <w:szCs w:val="22"/>
        </w:rPr>
        <w:t xml:space="preserve"> and interdisciplines</w:t>
      </w:r>
      <w:r w:rsidR="00541C65" w:rsidRPr="00A971C2">
        <w:rPr>
          <w:rFonts w:ascii="Times New Roman" w:hAnsi="Times New Roman"/>
          <w:sz w:val="22"/>
          <w:szCs w:val="22"/>
        </w:rPr>
        <w:t xml:space="preserve">. </w:t>
      </w:r>
      <w:r w:rsidR="005F3824" w:rsidRPr="00A971C2">
        <w:rPr>
          <w:rFonts w:ascii="Times New Roman" w:hAnsi="Times New Roman"/>
          <w:b/>
          <w:sz w:val="22"/>
          <w:szCs w:val="22"/>
        </w:rPr>
        <w:t>Commentary</w:t>
      </w:r>
      <w:r w:rsidR="005F3824" w:rsidRPr="00A971C2">
        <w:rPr>
          <w:rFonts w:ascii="Times New Roman" w:hAnsi="Times New Roman"/>
          <w:sz w:val="22"/>
          <w:szCs w:val="22"/>
        </w:rPr>
        <w:t xml:space="preserve"> </w:t>
      </w:r>
      <w:r w:rsidR="005F3824" w:rsidRPr="00A971C2">
        <w:rPr>
          <w:rFonts w:ascii="Times New Roman" w:hAnsi="Times New Roman"/>
          <w:i/>
          <w:sz w:val="22"/>
          <w:szCs w:val="22"/>
        </w:rPr>
        <w:t>and</w:t>
      </w:r>
      <w:r w:rsidR="005F3824" w:rsidRPr="00A971C2">
        <w:rPr>
          <w:rFonts w:ascii="Times New Roman" w:hAnsi="Times New Roman"/>
          <w:sz w:val="22"/>
          <w:szCs w:val="22"/>
        </w:rPr>
        <w:t xml:space="preserve"> </w:t>
      </w:r>
      <w:r w:rsidR="005F3824" w:rsidRPr="00A971C2">
        <w:rPr>
          <w:rFonts w:ascii="Times New Roman" w:hAnsi="Times New Roman"/>
          <w:b/>
          <w:sz w:val="22"/>
          <w:szCs w:val="22"/>
        </w:rPr>
        <w:t>criticism</w:t>
      </w:r>
      <w:r w:rsidR="005F3824" w:rsidRPr="00A971C2">
        <w:rPr>
          <w:rFonts w:ascii="Times New Roman" w:hAnsi="Times New Roman"/>
          <w:sz w:val="22"/>
          <w:szCs w:val="22"/>
        </w:rPr>
        <w:t xml:space="preserve"> </w:t>
      </w:r>
      <w:r w:rsidR="002B14BE" w:rsidRPr="00A971C2">
        <w:rPr>
          <w:rFonts w:ascii="Times New Roman" w:hAnsi="Times New Roman"/>
          <w:sz w:val="22"/>
          <w:szCs w:val="22"/>
        </w:rPr>
        <w:t xml:space="preserve">seem to </w:t>
      </w:r>
      <w:r w:rsidR="005F3824" w:rsidRPr="00A971C2">
        <w:rPr>
          <w:rFonts w:ascii="Times New Roman" w:hAnsi="Times New Roman"/>
          <w:sz w:val="22"/>
          <w:szCs w:val="22"/>
        </w:rPr>
        <w:t xml:space="preserve">presuppose a </w:t>
      </w:r>
      <w:r w:rsidR="005F3824" w:rsidRPr="00A971C2">
        <w:rPr>
          <w:rFonts w:ascii="Times New Roman" w:hAnsi="Times New Roman"/>
          <w:b/>
          <w:sz w:val="22"/>
          <w:szCs w:val="22"/>
        </w:rPr>
        <w:t>close reading</w:t>
      </w:r>
      <w:r w:rsidR="005F3824" w:rsidRPr="00A971C2">
        <w:rPr>
          <w:rFonts w:ascii="Times New Roman" w:hAnsi="Times New Roman"/>
          <w:sz w:val="22"/>
          <w:szCs w:val="22"/>
        </w:rPr>
        <w:t xml:space="preserve"> of a text </w:t>
      </w:r>
      <w:r w:rsidR="00DD7150" w:rsidRPr="00A971C2">
        <w:rPr>
          <w:rFonts w:ascii="Times New Roman" w:hAnsi="Times New Roman"/>
          <w:sz w:val="22"/>
          <w:szCs w:val="22"/>
        </w:rPr>
        <w:t xml:space="preserve">or work, </w:t>
      </w:r>
      <w:r w:rsidR="00592FCF" w:rsidRPr="00A971C2">
        <w:rPr>
          <w:rFonts w:ascii="Times New Roman" w:hAnsi="Times New Roman"/>
          <w:sz w:val="22"/>
          <w:szCs w:val="22"/>
        </w:rPr>
        <w:t xml:space="preserve">immersion, </w:t>
      </w:r>
      <w:r w:rsidR="00592FCF" w:rsidRPr="00A971C2">
        <w:rPr>
          <w:rFonts w:ascii="Times New Roman" w:hAnsi="Times New Roman"/>
          <w:i/>
          <w:sz w:val="22"/>
          <w:szCs w:val="22"/>
        </w:rPr>
        <w:t>and</w:t>
      </w:r>
      <w:r w:rsidR="00592FCF" w:rsidRPr="00A971C2">
        <w:rPr>
          <w:rFonts w:ascii="Times New Roman" w:hAnsi="Times New Roman"/>
          <w:sz w:val="22"/>
          <w:szCs w:val="22"/>
        </w:rPr>
        <w:t xml:space="preserve"> a transgressive reading, subversion, </w:t>
      </w:r>
      <w:r w:rsidR="005F3824" w:rsidRPr="00A971C2">
        <w:rPr>
          <w:rFonts w:ascii="Times New Roman" w:hAnsi="Times New Roman"/>
          <w:sz w:val="22"/>
          <w:szCs w:val="22"/>
        </w:rPr>
        <w:t xml:space="preserve">although this is </w:t>
      </w:r>
      <w:r w:rsidR="002B14BE" w:rsidRPr="00A971C2">
        <w:rPr>
          <w:rFonts w:ascii="Times New Roman" w:hAnsi="Times New Roman"/>
          <w:sz w:val="22"/>
          <w:szCs w:val="22"/>
        </w:rPr>
        <w:t>neither</w:t>
      </w:r>
      <w:r w:rsidR="005F3824" w:rsidRPr="00A971C2">
        <w:rPr>
          <w:rFonts w:ascii="Times New Roman" w:hAnsi="Times New Roman"/>
          <w:sz w:val="22"/>
          <w:szCs w:val="22"/>
        </w:rPr>
        <w:t xml:space="preserve"> always possible</w:t>
      </w:r>
      <w:r w:rsidR="002B14BE" w:rsidRPr="00A971C2">
        <w:rPr>
          <w:rFonts w:ascii="Times New Roman" w:hAnsi="Times New Roman"/>
          <w:sz w:val="22"/>
          <w:szCs w:val="22"/>
        </w:rPr>
        <w:t xml:space="preserve"> nor the case</w:t>
      </w:r>
      <w:r w:rsidR="005F3824" w:rsidRPr="00A971C2">
        <w:rPr>
          <w:rFonts w:ascii="Times New Roman" w:hAnsi="Times New Roman"/>
          <w:sz w:val="22"/>
          <w:szCs w:val="22"/>
        </w:rPr>
        <w:t xml:space="preserve">. </w:t>
      </w:r>
      <w:r w:rsidR="002265F5" w:rsidRPr="00A971C2">
        <w:rPr>
          <w:rFonts w:ascii="Times New Roman" w:hAnsi="Times New Roman"/>
          <w:sz w:val="22"/>
          <w:szCs w:val="22"/>
        </w:rPr>
        <w:t>If commentary presupposes</w:t>
      </w:r>
      <w:r w:rsidR="00605C96" w:rsidRPr="00A971C2">
        <w:rPr>
          <w:rFonts w:ascii="Times New Roman" w:hAnsi="Times New Roman"/>
          <w:sz w:val="22"/>
          <w:szCs w:val="22"/>
        </w:rPr>
        <w:t xml:space="preserve"> </w:t>
      </w:r>
      <w:r w:rsidR="00605C96" w:rsidRPr="00A971C2">
        <w:rPr>
          <w:rFonts w:ascii="Times New Roman" w:hAnsi="Times New Roman"/>
          <w:b/>
          <w:sz w:val="22"/>
          <w:szCs w:val="22"/>
        </w:rPr>
        <w:t>solemn reverence</w:t>
      </w:r>
      <w:r w:rsidR="00605C96" w:rsidRPr="00A971C2">
        <w:rPr>
          <w:rFonts w:ascii="Times New Roman" w:hAnsi="Times New Roman"/>
          <w:sz w:val="22"/>
          <w:szCs w:val="22"/>
        </w:rPr>
        <w:t xml:space="preserve"> for a</w:t>
      </w:r>
      <w:r w:rsidR="008D5873" w:rsidRPr="00A971C2">
        <w:rPr>
          <w:rFonts w:ascii="Times New Roman" w:hAnsi="Times New Roman"/>
          <w:sz w:val="22"/>
          <w:szCs w:val="22"/>
        </w:rPr>
        <w:t xml:space="preserve"> disc</w:t>
      </w:r>
      <w:r w:rsidR="00E91D87" w:rsidRPr="00A971C2">
        <w:rPr>
          <w:rFonts w:ascii="Times New Roman" w:hAnsi="Times New Roman"/>
          <w:sz w:val="22"/>
          <w:szCs w:val="22"/>
        </w:rPr>
        <w:t xml:space="preserve">ipline, text or work, </w:t>
      </w:r>
      <w:r w:rsidR="00605C96" w:rsidRPr="00A971C2">
        <w:rPr>
          <w:rFonts w:ascii="Times New Roman" w:hAnsi="Times New Roman"/>
          <w:sz w:val="22"/>
          <w:szCs w:val="22"/>
        </w:rPr>
        <w:t xml:space="preserve">then criticism presupposes </w:t>
      </w:r>
      <w:r w:rsidR="002265F5" w:rsidRPr="00A971C2">
        <w:rPr>
          <w:rFonts w:ascii="Times New Roman" w:hAnsi="Times New Roman"/>
          <w:b/>
          <w:sz w:val="22"/>
          <w:szCs w:val="22"/>
        </w:rPr>
        <w:t xml:space="preserve">gentle mocking </w:t>
      </w:r>
      <w:r w:rsidR="002265F5" w:rsidRPr="00A971C2">
        <w:rPr>
          <w:rFonts w:ascii="Times New Roman" w:hAnsi="Times New Roman"/>
          <w:sz w:val="22"/>
          <w:szCs w:val="22"/>
        </w:rPr>
        <w:t xml:space="preserve">or </w:t>
      </w:r>
      <w:r w:rsidR="00237553" w:rsidRPr="00A971C2">
        <w:rPr>
          <w:rFonts w:ascii="Times New Roman" w:hAnsi="Times New Roman"/>
          <w:b/>
          <w:sz w:val="22"/>
          <w:szCs w:val="22"/>
        </w:rPr>
        <w:t>subversive</w:t>
      </w:r>
      <w:r w:rsidR="00821171" w:rsidRPr="00A971C2">
        <w:rPr>
          <w:rFonts w:ascii="Times New Roman" w:hAnsi="Times New Roman"/>
          <w:sz w:val="22"/>
          <w:szCs w:val="22"/>
        </w:rPr>
        <w:t xml:space="preserve"> </w:t>
      </w:r>
      <w:r w:rsidR="00605C96" w:rsidRPr="00A971C2">
        <w:rPr>
          <w:rFonts w:ascii="Times New Roman" w:hAnsi="Times New Roman"/>
          <w:b/>
          <w:sz w:val="22"/>
          <w:szCs w:val="22"/>
        </w:rPr>
        <w:t>irreverence</w:t>
      </w:r>
      <w:r w:rsidR="00605C96" w:rsidRPr="00A971C2">
        <w:rPr>
          <w:rFonts w:ascii="Times New Roman" w:hAnsi="Times New Roman"/>
          <w:sz w:val="22"/>
          <w:szCs w:val="22"/>
        </w:rPr>
        <w:t xml:space="preserve"> </w:t>
      </w:r>
      <w:r w:rsidR="002265F5" w:rsidRPr="00A971C2">
        <w:rPr>
          <w:rFonts w:ascii="Times New Roman" w:hAnsi="Times New Roman"/>
          <w:sz w:val="22"/>
          <w:szCs w:val="22"/>
        </w:rPr>
        <w:t>for</w:t>
      </w:r>
      <w:r w:rsidR="00605C96" w:rsidRPr="00A971C2">
        <w:rPr>
          <w:rFonts w:ascii="Times New Roman" w:hAnsi="Times New Roman"/>
          <w:sz w:val="22"/>
          <w:szCs w:val="22"/>
        </w:rPr>
        <w:t xml:space="preserve"> that same </w:t>
      </w:r>
      <w:r w:rsidR="004E1E5B" w:rsidRPr="00A971C2">
        <w:rPr>
          <w:rFonts w:ascii="Times New Roman" w:hAnsi="Times New Roman"/>
          <w:sz w:val="22"/>
          <w:szCs w:val="22"/>
        </w:rPr>
        <w:t>disc</w:t>
      </w:r>
      <w:r w:rsidR="00E91D87" w:rsidRPr="00A971C2">
        <w:rPr>
          <w:rFonts w:ascii="Times New Roman" w:hAnsi="Times New Roman"/>
          <w:sz w:val="22"/>
          <w:szCs w:val="22"/>
        </w:rPr>
        <w:t xml:space="preserve">ipline, </w:t>
      </w:r>
      <w:r w:rsidR="00605C96" w:rsidRPr="00A971C2">
        <w:rPr>
          <w:rFonts w:ascii="Times New Roman" w:hAnsi="Times New Roman"/>
          <w:sz w:val="22"/>
          <w:szCs w:val="22"/>
        </w:rPr>
        <w:t>text</w:t>
      </w:r>
      <w:r w:rsidR="00E91D87" w:rsidRPr="00A971C2">
        <w:rPr>
          <w:rFonts w:ascii="Times New Roman" w:hAnsi="Times New Roman"/>
          <w:sz w:val="22"/>
          <w:szCs w:val="22"/>
        </w:rPr>
        <w:t xml:space="preserve"> and work</w:t>
      </w:r>
      <w:r w:rsidR="00605C96" w:rsidRPr="00A971C2">
        <w:rPr>
          <w:rFonts w:ascii="Times New Roman" w:hAnsi="Times New Roman"/>
          <w:sz w:val="22"/>
          <w:szCs w:val="22"/>
        </w:rPr>
        <w:t xml:space="preserve">. </w:t>
      </w:r>
      <w:r w:rsidR="00320EB0" w:rsidRPr="00A971C2">
        <w:rPr>
          <w:rFonts w:ascii="Times New Roman" w:hAnsi="Times New Roman"/>
          <w:sz w:val="22"/>
          <w:szCs w:val="22"/>
        </w:rPr>
        <w:t>Ind</w:t>
      </w:r>
      <w:r w:rsidR="004E1E5B" w:rsidRPr="00A971C2">
        <w:rPr>
          <w:rFonts w:ascii="Times New Roman" w:hAnsi="Times New Roman"/>
          <w:sz w:val="22"/>
          <w:szCs w:val="22"/>
        </w:rPr>
        <w:t xml:space="preserve">eed, interdisciplinarity </w:t>
      </w:r>
      <w:r w:rsidR="00623D6D" w:rsidRPr="00A971C2">
        <w:rPr>
          <w:rFonts w:ascii="Times New Roman" w:hAnsi="Times New Roman"/>
          <w:sz w:val="22"/>
          <w:szCs w:val="22"/>
        </w:rPr>
        <w:t>(</w:t>
      </w:r>
      <w:r w:rsidR="00592FCF" w:rsidRPr="00A971C2">
        <w:rPr>
          <w:rFonts w:ascii="Times New Roman" w:hAnsi="Times New Roman"/>
          <w:sz w:val="22"/>
          <w:szCs w:val="22"/>
        </w:rPr>
        <w:t>cross</w:t>
      </w:r>
      <w:r w:rsidR="00461EA4" w:rsidRPr="00A971C2">
        <w:rPr>
          <w:rFonts w:ascii="Times New Roman" w:hAnsi="Times New Roman"/>
          <w:sz w:val="22"/>
          <w:szCs w:val="22"/>
        </w:rPr>
        <w:t xml:space="preserve">, </w:t>
      </w:r>
      <w:r w:rsidR="00592FCF" w:rsidRPr="00A971C2">
        <w:rPr>
          <w:rFonts w:ascii="Times New Roman" w:hAnsi="Times New Roman"/>
          <w:sz w:val="22"/>
          <w:szCs w:val="22"/>
        </w:rPr>
        <w:t>meta</w:t>
      </w:r>
      <w:r w:rsidR="00137899" w:rsidRPr="00A971C2">
        <w:rPr>
          <w:rFonts w:ascii="Times New Roman" w:hAnsi="Times New Roman"/>
          <w:sz w:val="22"/>
          <w:szCs w:val="22"/>
        </w:rPr>
        <w:t xml:space="preserve">, </w:t>
      </w:r>
      <w:r w:rsidR="00623D6D" w:rsidRPr="00A971C2">
        <w:rPr>
          <w:rFonts w:ascii="Times New Roman" w:hAnsi="Times New Roman"/>
          <w:sz w:val="22"/>
          <w:szCs w:val="22"/>
        </w:rPr>
        <w:t xml:space="preserve">multi, trans, etc.) </w:t>
      </w:r>
      <w:r w:rsidR="004E1E5B" w:rsidRPr="00A971C2">
        <w:rPr>
          <w:rFonts w:ascii="Times New Roman" w:hAnsi="Times New Roman"/>
          <w:sz w:val="22"/>
          <w:szCs w:val="22"/>
        </w:rPr>
        <w:t>demand</w:t>
      </w:r>
      <w:r w:rsidR="00A14ECD" w:rsidRPr="00A971C2">
        <w:rPr>
          <w:rFonts w:ascii="Times New Roman" w:hAnsi="Times New Roman"/>
          <w:sz w:val="22"/>
          <w:szCs w:val="22"/>
        </w:rPr>
        <w:t>s</w:t>
      </w:r>
      <w:r w:rsidR="004E1E5B" w:rsidRPr="00A971C2">
        <w:rPr>
          <w:rFonts w:ascii="Times New Roman" w:hAnsi="Times New Roman"/>
          <w:sz w:val="22"/>
          <w:szCs w:val="22"/>
        </w:rPr>
        <w:t xml:space="preserve"> and presuppose</w:t>
      </w:r>
      <w:r w:rsidR="00A14ECD" w:rsidRPr="00A971C2">
        <w:rPr>
          <w:rFonts w:ascii="Times New Roman" w:hAnsi="Times New Roman"/>
          <w:sz w:val="22"/>
          <w:szCs w:val="22"/>
        </w:rPr>
        <w:t>s</w:t>
      </w:r>
      <w:r w:rsidR="00320EB0" w:rsidRPr="00A971C2">
        <w:rPr>
          <w:rFonts w:ascii="Times New Roman" w:hAnsi="Times New Roman"/>
          <w:sz w:val="22"/>
          <w:szCs w:val="22"/>
        </w:rPr>
        <w:t xml:space="preserve"> </w:t>
      </w:r>
      <w:r w:rsidR="00514383" w:rsidRPr="00A971C2">
        <w:rPr>
          <w:rFonts w:ascii="Times New Roman" w:hAnsi="Times New Roman"/>
          <w:sz w:val="22"/>
          <w:szCs w:val="22"/>
        </w:rPr>
        <w:t xml:space="preserve">immersion </w:t>
      </w:r>
      <w:r w:rsidR="00514383" w:rsidRPr="00A971C2">
        <w:rPr>
          <w:rFonts w:ascii="Times New Roman" w:hAnsi="Times New Roman"/>
          <w:i/>
          <w:sz w:val="22"/>
          <w:szCs w:val="22"/>
        </w:rPr>
        <w:t>and</w:t>
      </w:r>
      <w:r w:rsidR="00514383" w:rsidRPr="00A971C2">
        <w:rPr>
          <w:rFonts w:ascii="Times New Roman" w:hAnsi="Times New Roman"/>
          <w:sz w:val="22"/>
          <w:szCs w:val="22"/>
        </w:rPr>
        <w:t xml:space="preserve"> subversion</w:t>
      </w:r>
      <w:r w:rsidR="00320EB0" w:rsidRPr="00A971C2">
        <w:rPr>
          <w:rFonts w:ascii="Times New Roman" w:hAnsi="Times New Roman"/>
          <w:sz w:val="22"/>
          <w:szCs w:val="22"/>
        </w:rPr>
        <w:t xml:space="preserve">. </w:t>
      </w:r>
      <w:r w:rsidR="00ED6C3F" w:rsidRPr="00A971C2">
        <w:rPr>
          <w:rFonts w:ascii="Times New Roman" w:hAnsi="Times New Roman"/>
          <w:sz w:val="22"/>
          <w:szCs w:val="22"/>
        </w:rPr>
        <w:t xml:space="preserve">All of this necessitates a certain </w:t>
      </w:r>
      <w:r w:rsidR="00ED6C3F" w:rsidRPr="00A971C2">
        <w:rPr>
          <w:rFonts w:ascii="Times New Roman" w:hAnsi="Times New Roman"/>
          <w:b/>
          <w:sz w:val="22"/>
          <w:szCs w:val="22"/>
        </w:rPr>
        <w:t>vulnerability</w:t>
      </w:r>
      <w:r w:rsidR="00ED6C3F" w:rsidRPr="00A971C2">
        <w:rPr>
          <w:rFonts w:ascii="Times New Roman" w:hAnsi="Times New Roman"/>
          <w:sz w:val="22"/>
          <w:szCs w:val="22"/>
        </w:rPr>
        <w:t xml:space="preserve">. </w:t>
      </w:r>
      <w:r w:rsidR="00605C96" w:rsidRPr="00A971C2">
        <w:rPr>
          <w:rFonts w:ascii="Times New Roman" w:hAnsi="Times New Roman"/>
          <w:sz w:val="22"/>
          <w:szCs w:val="22"/>
        </w:rPr>
        <w:t xml:space="preserve">Avoid </w:t>
      </w:r>
      <w:r w:rsidR="00605C96" w:rsidRPr="00A971C2">
        <w:rPr>
          <w:rFonts w:ascii="Times New Roman" w:hAnsi="Times New Roman"/>
          <w:b/>
          <w:sz w:val="22"/>
          <w:szCs w:val="22"/>
        </w:rPr>
        <w:t>defensive readings</w:t>
      </w:r>
      <w:r w:rsidR="00605C96" w:rsidRPr="00A971C2">
        <w:rPr>
          <w:rFonts w:ascii="Times New Roman" w:hAnsi="Times New Roman"/>
          <w:sz w:val="22"/>
          <w:szCs w:val="22"/>
        </w:rPr>
        <w:t xml:space="preserve">; read for </w:t>
      </w:r>
      <w:r w:rsidR="00605C96" w:rsidRPr="00A971C2">
        <w:rPr>
          <w:rFonts w:ascii="Times New Roman" w:hAnsi="Times New Roman"/>
          <w:b/>
          <w:sz w:val="22"/>
          <w:szCs w:val="22"/>
        </w:rPr>
        <w:t>understanding</w:t>
      </w:r>
      <w:r w:rsidR="00605C96" w:rsidRPr="00A971C2">
        <w:rPr>
          <w:rFonts w:ascii="Times New Roman" w:hAnsi="Times New Roman"/>
          <w:sz w:val="22"/>
          <w:szCs w:val="22"/>
        </w:rPr>
        <w:t xml:space="preserve">. </w:t>
      </w:r>
    </w:p>
    <w:p w14:paraId="30564956" w14:textId="77777777" w:rsidR="00EB7803" w:rsidRPr="00A971C2" w:rsidRDefault="00EB7803" w:rsidP="007A40D7">
      <w:pPr>
        <w:rPr>
          <w:rFonts w:ascii="Times New Roman" w:hAnsi="Times New Roman"/>
          <w:sz w:val="22"/>
          <w:szCs w:val="22"/>
        </w:rPr>
      </w:pPr>
    </w:p>
    <w:p w14:paraId="11DB1528" w14:textId="21A2BC94" w:rsidR="00FE3B17" w:rsidRPr="00A971C2" w:rsidRDefault="00466D25" w:rsidP="007A40D7">
      <w:pPr>
        <w:rPr>
          <w:rFonts w:ascii="Times New Roman" w:hAnsi="Times New Roman"/>
          <w:sz w:val="22"/>
          <w:szCs w:val="22"/>
        </w:rPr>
      </w:pPr>
      <w:r w:rsidRPr="00A971C2">
        <w:rPr>
          <w:rFonts w:ascii="Times New Roman" w:hAnsi="Times New Roman"/>
          <w:sz w:val="22"/>
          <w:szCs w:val="22"/>
        </w:rPr>
        <w:t>Participation is variant where</w:t>
      </w:r>
      <w:r w:rsidR="002D654C" w:rsidRPr="00A971C2">
        <w:rPr>
          <w:rFonts w:ascii="Times New Roman" w:hAnsi="Times New Roman"/>
          <w:sz w:val="22"/>
          <w:szCs w:val="22"/>
        </w:rPr>
        <w:t>as</w:t>
      </w:r>
      <w:r w:rsidRPr="00A971C2">
        <w:rPr>
          <w:rFonts w:ascii="Times New Roman" w:hAnsi="Times New Roman"/>
          <w:sz w:val="22"/>
          <w:szCs w:val="22"/>
        </w:rPr>
        <w:t xml:space="preserve"> modes have proliferated. </w:t>
      </w:r>
      <w:r w:rsidR="00F21573" w:rsidRPr="00A971C2">
        <w:rPr>
          <w:rFonts w:ascii="Times New Roman" w:hAnsi="Times New Roman"/>
          <w:sz w:val="22"/>
          <w:szCs w:val="22"/>
        </w:rPr>
        <w:t xml:space="preserve">Participation is interdependent with </w:t>
      </w:r>
      <w:r w:rsidR="00F21573" w:rsidRPr="00A971C2">
        <w:rPr>
          <w:rFonts w:ascii="Times New Roman" w:hAnsi="Times New Roman"/>
          <w:b/>
          <w:sz w:val="22"/>
          <w:szCs w:val="22"/>
        </w:rPr>
        <w:t xml:space="preserve">preparation </w:t>
      </w:r>
      <w:r w:rsidR="00F21573" w:rsidRPr="00A971C2">
        <w:rPr>
          <w:rFonts w:ascii="Times New Roman" w:hAnsi="Times New Roman"/>
          <w:sz w:val="22"/>
          <w:szCs w:val="22"/>
        </w:rPr>
        <w:t xml:space="preserve">for each class, which involves </w:t>
      </w:r>
      <w:r w:rsidR="00F21573" w:rsidRPr="00A971C2">
        <w:rPr>
          <w:rFonts w:ascii="Times New Roman" w:hAnsi="Times New Roman"/>
          <w:b/>
          <w:i/>
          <w:sz w:val="22"/>
          <w:szCs w:val="22"/>
        </w:rPr>
        <w:t>reading</w:t>
      </w:r>
      <w:r w:rsidR="00F21573" w:rsidRPr="00A971C2">
        <w:rPr>
          <w:rFonts w:ascii="Times New Roman" w:hAnsi="Times New Roman"/>
          <w:sz w:val="22"/>
          <w:szCs w:val="22"/>
        </w:rPr>
        <w:t xml:space="preserve"> (highlighting, pagination margin notes, comments &amp; questions, etc.), </w:t>
      </w:r>
      <w:r w:rsidR="00F21573" w:rsidRPr="00A971C2">
        <w:rPr>
          <w:rFonts w:ascii="Times New Roman" w:hAnsi="Times New Roman"/>
          <w:b/>
          <w:i/>
          <w:sz w:val="22"/>
          <w:szCs w:val="22"/>
        </w:rPr>
        <w:t>writing</w:t>
      </w:r>
      <w:r w:rsidR="00F21573" w:rsidRPr="00A971C2">
        <w:rPr>
          <w:rFonts w:ascii="Times New Roman" w:hAnsi="Times New Roman"/>
          <w:sz w:val="22"/>
          <w:szCs w:val="22"/>
        </w:rPr>
        <w:t xml:space="preserve"> (note-taking, outlining, questioning, defining, mapping, framing, summarizing, </w:t>
      </w:r>
      <w:r w:rsidR="00F21573" w:rsidRPr="00A971C2">
        <w:rPr>
          <w:rFonts w:ascii="Times New Roman" w:hAnsi="Times New Roman"/>
          <w:sz w:val="22"/>
          <w:szCs w:val="22"/>
        </w:rPr>
        <w:lastRenderedPageBreak/>
        <w:t xml:space="preserve">journaling, blogging, </w:t>
      </w:r>
      <w:r w:rsidR="0001512A" w:rsidRPr="00A971C2">
        <w:rPr>
          <w:rFonts w:ascii="Times New Roman" w:hAnsi="Times New Roman"/>
          <w:sz w:val="22"/>
          <w:szCs w:val="22"/>
        </w:rPr>
        <w:t xml:space="preserve">tweeting </w:t>
      </w:r>
      <w:r w:rsidR="00F21573" w:rsidRPr="00A971C2">
        <w:rPr>
          <w:rFonts w:ascii="Times New Roman" w:hAnsi="Times New Roman"/>
          <w:sz w:val="22"/>
          <w:szCs w:val="22"/>
        </w:rPr>
        <w:t xml:space="preserve">podcasting, exposition, etc.), </w:t>
      </w:r>
      <w:r w:rsidR="00F21573" w:rsidRPr="00A971C2">
        <w:rPr>
          <w:rFonts w:ascii="Times New Roman" w:hAnsi="Times New Roman"/>
          <w:b/>
          <w:i/>
          <w:sz w:val="22"/>
          <w:szCs w:val="22"/>
        </w:rPr>
        <w:t>organizing</w:t>
      </w:r>
      <w:r w:rsidR="00F21573" w:rsidRPr="00A971C2">
        <w:rPr>
          <w:rFonts w:ascii="Times New Roman" w:hAnsi="Times New Roman"/>
          <w:sz w:val="22"/>
          <w:szCs w:val="22"/>
        </w:rPr>
        <w:t xml:space="preserve"> (documenting, labeling, ordering, archiving, filing, sequencing events, chronicling, etc.), </w:t>
      </w:r>
      <w:r w:rsidR="00F21573" w:rsidRPr="00A971C2">
        <w:rPr>
          <w:rFonts w:ascii="Times New Roman" w:hAnsi="Times New Roman"/>
          <w:b/>
          <w:i/>
          <w:sz w:val="22"/>
          <w:szCs w:val="22"/>
        </w:rPr>
        <w:t>reflecting</w:t>
      </w:r>
      <w:r w:rsidR="00F21573" w:rsidRPr="00A971C2">
        <w:rPr>
          <w:rFonts w:ascii="Times New Roman" w:hAnsi="Times New Roman"/>
          <w:sz w:val="22"/>
          <w:szCs w:val="22"/>
        </w:rPr>
        <w:t xml:space="preserve"> (rethinking, reincorporating, remapping, analyzing, synthesizing, etc.), and </w:t>
      </w:r>
      <w:r w:rsidR="00F21573" w:rsidRPr="00A971C2">
        <w:rPr>
          <w:rFonts w:ascii="Times New Roman" w:hAnsi="Times New Roman"/>
          <w:b/>
          <w:i/>
          <w:sz w:val="22"/>
          <w:szCs w:val="22"/>
        </w:rPr>
        <w:t>speaking</w:t>
      </w:r>
      <w:r w:rsidR="00F21573" w:rsidRPr="00A971C2">
        <w:rPr>
          <w:rFonts w:ascii="Times New Roman" w:hAnsi="Times New Roman"/>
          <w:sz w:val="22"/>
          <w:szCs w:val="22"/>
        </w:rPr>
        <w:t xml:space="preserve"> (discussing, corresponding with peers, </w:t>
      </w:r>
      <w:r w:rsidR="007A33CC" w:rsidRPr="00A971C2">
        <w:rPr>
          <w:rFonts w:ascii="Times New Roman" w:hAnsi="Times New Roman"/>
          <w:sz w:val="22"/>
          <w:szCs w:val="22"/>
        </w:rPr>
        <w:t>social media</w:t>
      </w:r>
      <w:r w:rsidR="00F21573" w:rsidRPr="00A971C2">
        <w:rPr>
          <w:rFonts w:ascii="Times New Roman" w:hAnsi="Times New Roman"/>
          <w:sz w:val="22"/>
          <w:szCs w:val="22"/>
        </w:rPr>
        <w:t xml:space="preserve">, etc.). </w:t>
      </w:r>
      <w:r w:rsidR="00D50616" w:rsidRPr="00A971C2">
        <w:rPr>
          <w:rFonts w:ascii="Times New Roman" w:hAnsi="Times New Roman"/>
          <w:sz w:val="22"/>
          <w:szCs w:val="22"/>
        </w:rPr>
        <w:t xml:space="preserve">While a variety of apps and media are readily available for organizing notes, consider </w:t>
      </w:r>
      <w:hyperlink r:id="rId27" w:history="1">
        <w:r w:rsidR="00D50616" w:rsidRPr="00A971C2">
          <w:rPr>
            <w:rStyle w:val="Hyperlink"/>
            <w:rFonts w:ascii="Times New Roman" w:hAnsi="Times New Roman"/>
            <w:i/>
            <w:sz w:val="22"/>
            <w:szCs w:val="22"/>
          </w:rPr>
          <w:t>Evernote</w:t>
        </w:r>
      </w:hyperlink>
      <w:r w:rsidR="00C43C6D" w:rsidRPr="00A971C2">
        <w:rPr>
          <w:rFonts w:ascii="Times New Roman" w:hAnsi="Times New Roman"/>
          <w:sz w:val="22"/>
          <w:szCs w:val="22"/>
        </w:rPr>
        <w:t xml:space="preserve"> for starters.</w:t>
      </w:r>
    </w:p>
    <w:p w14:paraId="27AFFFFB" w14:textId="77777777" w:rsidR="007A33CC" w:rsidRPr="00A971C2" w:rsidRDefault="007A33CC" w:rsidP="007A33CC">
      <w:pPr>
        <w:ind w:left="720"/>
        <w:rPr>
          <w:rFonts w:ascii="Times New Roman" w:hAnsi="Times New Roman"/>
          <w:b/>
          <w:color w:val="000000"/>
          <w:sz w:val="22"/>
          <w:szCs w:val="22"/>
        </w:rPr>
      </w:pPr>
    </w:p>
    <w:p w14:paraId="0F2B6F49" w14:textId="1058F8F2" w:rsidR="00DB6EBD" w:rsidRPr="00A971C2" w:rsidRDefault="00DB6EBD" w:rsidP="00FE3B17">
      <w:pPr>
        <w:widowControl w:val="0"/>
        <w:ind w:right="-720"/>
        <w:rPr>
          <w:rFonts w:ascii="Times New Roman" w:hAnsi="Times New Roman"/>
          <w:sz w:val="22"/>
          <w:szCs w:val="22"/>
        </w:rPr>
      </w:pPr>
      <w:r w:rsidRPr="00A971C2">
        <w:rPr>
          <w:rFonts w:ascii="Times New Roman" w:hAnsi="Times New Roman"/>
          <w:b/>
          <w:color w:val="000000"/>
          <w:sz w:val="22"/>
          <w:szCs w:val="22"/>
        </w:rPr>
        <w:t>Assignments</w:t>
      </w:r>
    </w:p>
    <w:p w14:paraId="4D2A920B" w14:textId="77777777" w:rsidR="00361373" w:rsidRPr="00A971C2" w:rsidRDefault="00361373" w:rsidP="0019464F">
      <w:pPr>
        <w:pStyle w:val="BodyText"/>
        <w:ind w:left="360"/>
        <w:rPr>
          <w:rFonts w:ascii="Times New Roman" w:hAnsi="Times New Roman"/>
          <w:b/>
          <w:sz w:val="22"/>
          <w:szCs w:val="22"/>
        </w:rPr>
      </w:pPr>
    </w:p>
    <w:p w14:paraId="0D4C6536" w14:textId="6D2F25D1" w:rsidR="002E5519" w:rsidRPr="00A971C2" w:rsidRDefault="002E5519" w:rsidP="002E5519">
      <w:pPr>
        <w:pStyle w:val="ListParagraph"/>
        <w:numPr>
          <w:ilvl w:val="0"/>
          <w:numId w:val="24"/>
        </w:numPr>
        <w:spacing w:after="120"/>
        <w:rPr>
          <w:rFonts w:ascii="Times New Roman" w:hAnsi="Times New Roman"/>
          <w:b/>
          <w:sz w:val="22"/>
          <w:szCs w:val="22"/>
        </w:rPr>
      </w:pPr>
      <w:r w:rsidRPr="00A971C2">
        <w:rPr>
          <w:rFonts w:ascii="Times New Roman" w:hAnsi="Times New Roman"/>
          <w:b/>
          <w:sz w:val="22"/>
          <w:szCs w:val="22"/>
        </w:rPr>
        <w:t xml:space="preserve">Seminar Leadership </w:t>
      </w:r>
      <w:r w:rsidR="001D4E03" w:rsidRPr="00A971C2">
        <w:rPr>
          <w:rFonts w:ascii="Times New Roman" w:hAnsi="Times New Roman"/>
          <w:b/>
          <w:sz w:val="22"/>
          <w:szCs w:val="22"/>
        </w:rPr>
        <w:t xml:space="preserve">@ </w:t>
      </w:r>
      <w:r w:rsidRPr="00A971C2">
        <w:rPr>
          <w:rFonts w:ascii="Times New Roman" w:hAnsi="Times New Roman"/>
          <w:b/>
          <w:sz w:val="22"/>
          <w:szCs w:val="22"/>
        </w:rPr>
        <w:t xml:space="preserve">Pecha Kucha </w:t>
      </w:r>
      <w:r w:rsidRPr="00A971C2">
        <w:rPr>
          <w:rFonts w:ascii="Times New Roman" w:hAnsi="Times New Roman"/>
          <w:sz w:val="22"/>
          <w:szCs w:val="22"/>
        </w:rPr>
        <w:t>(20 x 20 @ 400)</w:t>
      </w:r>
      <w:r w:rsidR="00196C0C" w:rsidRPr="00A971C2">
        <w:rPr>
          <w:rFonts w:ascii="Times New Roman" w:hAnsi="Times New Roman"/>
          <w:sz w:val="22"/>
          <w:szCs w:val="22"/>
        </w:rPr>
        <w:t xml:space="preserve"> (Groups of 2</w:t>
      </w:r>
      <w:r w:rsidR="001D4E03" w:rsidRPr="00A971C2">
        <w:rPr>
          <w:rFonts w:ascii="Times New Roman" w:hAnsi="Times New Roman"/>
          <w:sz w:val="22"/>
          <w:szCs w:val="22"/>
        </w:rPr>
        <w:t>-3</w:t>
      </w:r>
      <w:r w:rsidR="00196C0C" w:rsidRPr="00A971C2">
        <w:rPr>
          <w:rFonts w:ascii="Times New Roman" w:hAnsi="Times New Roman"/>
          <w:sz w:val="22"/>
          <w:szCs w:val="22"/>
        </w:rPr>
        <w:t>)</w:t>
      </w:r>
      <w:r w:rsidRPr="00A971C2">
        <w:rPr>
          <w:rFonts w:ascii="Times New Roman" w:hAnsi="Times New Roman"/>
          <w:sz w:val="22"/>
          <w:szCs w:val="22"/>
        </w:rPr>
        <w:t xml:space="preserve"> </w:t>
      </w:r>
      <w:r w:rsidRPr="00A971C2">
        <w:rPr>
          <w:rFonts w:ascii="Times New Roman" w:hAnsi="Times New Roman"/>
          <w:b/>
          <w:sz w:val="22"/>
          <w:szCs w:val="22"/>
        </w:rPr>
        <w:t>(</w:t>
      </w:r>
      <w:r w:rsidR="00196C0C" w:rsidRPr="00A971C2">
        <w:rPr>
          <w:rFonts w:ascii="Times New Roman" w:hAnsi="Times New Roman"/>
          <w:b/>
          <w:sz w:val="22"/>
          <w:szCs w:val="22"/>
        </w:rPr>
        <w:t>35</w:t>
      </w:r>
      <w:r w:rsidRPr="00A971C2">
        <w:rPr>
          <w:rFonts w:ascii="Times New Roman" w:hAnsi="Times New Roman"/>
          <w:b/>
          <w:sz w:val="22"/>
          <w:szCs w:val="22"/>
        </w:rPr>
        <w:t>%)</w:t>
      </w:r>
      <w:r w:rsidRPr="00A971C2">
        <w:rPr>
          <w:rFonts w:ascii="Times New Roman" w:hAnsi="Times New Roman"/>
          <w:sz w:val="22"/>
          <w:szCs w:val="22"/>
        </w:rPr>
        <w:t xml:space="preserve">— Choose one week on the schedule and frame the seminar through a Pecha Kucha. Create a Pecha Kucha (20 images x 20 seconds) and present it to frame one of the seminars (see </w:t>
      </w:r>
      <w:hyperlink r:id="rId28" w:history="1">
        <w:r w:rsidRPr="00A971C2">
          <w:rPr>
            <w:rStyle w:val="Hyperlink"/>
            <w:rFonts w:ascii="Times New Roman" w:hAnsi="Times New Roman"/>
            <w:sz w:val="22"/>
            <w:szCs w:val="22"/>
          </w:rPr>
          <w:t>http://pechakucha.org/faq</w:t>
        </w:r>
      </w:hyperlink>
      <w:r w:rsidRPr="00A971C2">
        <w:rPr>
          <w:rFonts w:ascii="Times New Roman" w:hAnsi="Times New Roman"/>
          <w:sz w:val="22"/>
          <w:szCs w:val="22"/>
        </w:rPr>
        <w:t xml:space="preserve">). The rules: create 20 slides that </w:t>
      </w:r>
      <w:r w:rsidR="001D4E03" w:rsidRPr="00A971C2">
        <w:rPr>
          <w:rFonts w:ascii="Times New Roman" w:hAnsi="Times New Roman"/>
          <w:sz w:val="22"/>
          <w:szCs w:val="22"/>
        </w:rPr>
        <w:t>automatically advance every 20 seconds</w:t>
      </w:r>
      <w:r w:rsidRPr="00A971C2">
        <w:rPr>
          <w:rFonts w:ascii="Times New Roman" w:hAnsi="Times New Roman"/>
          <w:sz w:val="22"/>
          <w:szCs w:val="22"/>
        </w:rPr>
        <w:t>, as you speak along with the slides. We will collaborate together in class to determine helpful format suggestions and stylistic specifications. Your goal is to deliver a compelling performance to</w:t>
      </w:r>
      <w:r w:rsidR="006F7D11" w:rsidRPr="00A971C2">
        <w:rPr>
          <w:rFonts w:ascii="Times New Roman" w:hAnsi="Times New Roman"/>
          <w:sz w:val="22"/>
          <w:szCs w:val="22"/>
        </w:rPr>
        <w:t xml:space="preserve"> your peers, so please practice or rehearse.</w:t>
      </w:r>
      <w:r w:rsidR="001D4E03" w:rsidRPr="00A971C2">
        <w:rPr>
          <w:rFonts w:ascii="Times New Roman" w:hAnsi="Times New Roman"/>
          <w:sz w:val="22"/>
          <w:szCs w:val="22"/>
        </w:rPr>
        <w:t xml:space="preserve"> Afterwards, you will lead the discussion and relevant activities (1 hour total).</w:t>
      </w:r>
    </w:p>
    <w:p w14:paraId="0A1ABBA2" w14:textId="77777777" w:rsidR="002E5519" w:rsidRPr="00A971C2" w:rsidRDefault="002E5519" w:rsidP="002E5519">
      <w:pPr>
        <w:spacing w:after="120"/>
        <w:ind w:left="10"/>
        <w:rPr>
          <w:rFonts w:ascii="Times New Roman" w:hAnsi="Times New Roman"/>
          <w:b/>
          <w:sz w:val="22"/>
          <w:szCs w:val="22"/>
        </w:rPr>
      </w:pPr>
    </w:p>
    <w:p w14:paraId="1C251561" w14:textId="7D9532D6" w:rsidR="002E5519" w:rsidRPr="00A971C2" w:rsidRDefault="002E5519" w:rsidP="005A2C76">
      <w:pPr>
        <w:pStyle w:val="ListParagraph"/>
        <w:numPr>
          <w:ilvl w:val="0"/>
          <w:numId w:val="24"/>
        </w:numPr>
        <w:rPr>
          <w:rFonts w:ascii="Times New Roman" w:hAnsi="Times New Roman"/>
          <w:sz w:val="22"/>
          <w:szCs w:val="22"/>
        </w:rPr>
      </w:pPr>
      <w:r w:rsidRPr="00A971C2">
        <w:rPr>
          <w:rFonts w:ascii="Times New Roman" w:hAnsi="Times New Roman"/>
          <w:b/>
          <w:sz w:val="22"/>
          <w:szCs w:val="22"/>
        </w:rPr>
        <w:t>Thematic Media Production @ Explainer Video / Tutorial:  Ethical or Legal Case, Concept, or Problem (50%)</w:t>
      </w:r>
      <w:r w:rsidRPr="00A971C2">
        <w:rPr>
          <w:rFonts w:ascii="Times New Roman" w:hAnsi="Times New Roman"/>
          <w:sz w:val="22"/>
          <w:szCs w:val="22"/>
        </w:rPr>
        <w:t xml:space="preserve">— Media productions are the hallmark of cyberspace— Virtual communication and participation are blends or convergences of image, text and sound. Certainly, students of new media technologies ought to be conversant in all of these modalities. This assignment challenges you to creatively express yourself as well as apply your technical skills to </w:t>
      </w:r>
      <w:r w:rsidR="001D4E03" w:rsidRPr="00A971C2">
        <w:rPr>
          <w:rFonts w:ascii="Times New Roman" w:hAnsi="Times New Roman"/>
          <w:i/>
          <w:sz w:val="22"/>
          <w:szCs w:val="22"/>
        </w:rPr>
        <w:t>explain</w:t>
      </w:r>
      <w:r w:rsidR="001D4E03" w:rsidRPr="00A971C2">
        <w:rPr>
          <w:rFonts w:ascii="Times New Roman" w:hAnsi="Times New Roman"/>
          <w:sz w:val="22"/>
          <w:szCs w:val="22"/>
        </w:rPr>
        <w:t xml:space="preserve"> </w:t>
      </w:r>
      <w:r w:rsidRPr="00A971C2">
        <w:rPr>
          <w:rFonts w:ascii="Times New Roman" w:hAnsi="Times New Roman"/>
          <w:sz w:val="22"/>
          <w:szCs w:val="22"/>
        </w:rPr>
        <w:t>an ICT</w:t>
      </w:r>
      <w:r w:rsidR="001D4E03" w:rsidRPr="00A971C2">
        <w:rPr>
          <w:rFonts w:ascii="Times New Roman" w:hAnsi="Times New Roman"/>
          <w:sz w:val="22"/>
          <w:szCs w:val="22"/>
        </w:rPr>
        <w:t xml:space="preserve"> / M&amp;T</w:t>
      </w:r>
      <w:r w:rsidRPr="00A971C2">
        <w:rPr>
          <w:rFonts w:ascii="Times New Roman" w:hAnsi="Times New Roman"/>
          <w:sz w:val="22"/>
          <w:szCs w:val="22"/>
        </w:rPr>
        <w:t xml:space="preserve"> ethical or legal case, concept, or problem;  (e.g., cyberactivism, cyberbullying, copyright, right to be forgotten</w:t>
      </w:r>
      <w:r w:rsidR="00A06E27" w:rsidRPr="00A971C2">
        <w:rPr>
          <w:rFonts w:ascii="Times New Roman" w:hAnsi="Times New Roman"/>
          <w:sz w:val="22"/>
          <w:szCs w:val="22"/>
        </w:rPr>
        <w:t>, etc.</w:t>
      </w:r>
      <w:r w:rsidRPr="00A971C2">
        <w:rPr>
          <w:rFonts w:ascii="Times New Roman" w:hAnsi="Times New Roman"/>
          <w:sz w:val="22"/>
          <w:szCs w:val="22"/>
        </w:rPr>
        <w:t>). Des</w:t>
      </w:r>
      <w:r w:rsidR="001D4E03" w:rsidRPr="00A971C2">
        <w:rPr>
          <w:rFonts w:ascii="Times New Roman" w:hAnsi="Times New Roman"/>
          <w:sz w:val="22"/>
          <w:szCs w:val="22"/>
        </w:rPr>
        <w:t>ign and produce a video that</w:t>
      </w:r>
      <w:r w:rsidRPr="00A971C2">
        <w:rPr>
          <w:rFonts w:ascii="Times New Roman" w:hAnsi="Times New Roman"/>
          <w:sz w:val="22"/>
          <w:szCs w:val="22"/>
        </w:rPr>
        <w:t xml:space="preserve"> </w:t>
      </w:r>
      <w:r w:rsidR="001D4E03" w:rsidRPr="00A971C2">
        <w:rPr>
          <w:rFonts w:ascii="Times New Roman" w:hAnsi="Times New Roman"/>
          <w:i/>
          <w:sz w:val="22"/>
          <w:szCs w:val="22"/>
        </w:rPr>
        <w:t>explains</w:t>
      </w:r>
      <w:r w:rsidRPr="00A971C2">
        <w:rPr>
          <w:rFonts w:ascii="Times New Roman" w:hAnsi="Times New Roman"/>
          <w:sz w:val="22"/>
          <w:szCs w:val="22"/>
        </w:rPr>
        <w:t xml:space="preserve"> the </w:t>
      </w:r>
      <w:r w:rsidR="001D4E03" w:rsidRPr="00A971C2">
        <w:rPr>
          <w:rFonts w:ascii="Times New Roman" w:hAnsi="Times New Roman"/>
          <w:sz w:val="22"/>
          <w:szCs w:val="22"/>
        </w:rPr>
        <w:t>case, concept,</w:t>
      </w:r>
      <w:r w:rsidRPr="00A971C2">
        <w:rPr>
          <w:rFonts w:ascii="Times New Roman" w:hAnsi="Times New Roman"/>
          <w:sz w:val="22"/>
          <w:szCs w:val="22"/>
        </w:rPr>
        <w:t xml:space="preserve"> or problem. The video should </w:t>
      </w:r>
      <w:r w:rsidR="001D4E03" w:rsidRPr="00A971C2">
        <w:rPr>
          <w:rFonts w:ascii="Times New Roman" w:hAnsi="Times New Roman"/>
          <w:sz w:val="22"/>
          <w:szCs w:val="22"/>
        </w:rPr>
        <w:t>reflect</w:t>
      </w:r>
      <w:r w:rsidRPr="00A971C2">
        <w:rPr>
          <w:rFonts w:ascii="Times New Roman" w:hAnsi="Times New Roman"/>
          <w:sz w:val="22"/>
          <w:szCs w:val="22"/>
        </w:rPr>
        <w:t xml:space="preserve"> your thoughtful engagement with the </w:t>
      </w:r>
      <w:r w:rsidR="001D4E03" w:rsidRPr="00A971C2">
        <w:rPr>
          <w:rFonts w:ascii="Times New Roman" w:hAnsi="Times New Roman"/>
          <w:sz w:val="22"/>
          <w:szCs w:val="22"/>
        </w:rPr>
        <w:t>case, concept,</w:t>
      </w:r>
      <w:r w:rsidRPr="00A971C2">
        <w:rPr>
          <w:rFonts w:ascii="Times New Roman" w:hAnsi="Times New Roman"/>
          <w:sz w:val="22"/>
          <w:szCs w:val="22"/>
        </w:rPr>
        <w:t xml:space="preserve"> or problem. The media production or video should be thorough a</w:t>
      </w:r>
      <w:r w:rsidR="001D4E03" w:rsidRPr="00A971C2">
        <w:rPr>
          <w:rFonts w:ascii="Times New Roman" w:hAnsi="Times New Roman"/>
          <w:sz w:val="22"/>
          <w:szCs w:val="22"/>
        </w:rPr>
        <w:t>nd designed to inspire dialogue</w:t>
      </w:r>
      <w:r w:rsidRPr="00A971C2">
        <w:rPr>
          <w:rFonts w:ascii="Times New Roman" w:hAnsi="Times New Roman"/>
          <w:sz w:val="22"/>
          <w:szCs w:val="22"/>
        </w:rPr>
        <w:t xml:space="preserve"> and pedagogical to address </w:t>
      </w:r>
      <w:r w:rsidR="004A78A1" w:rsidRPr="00A971C2">
        <w:rPr>
          <w:rFonts w:ascii="Times New Roman" w:hAnsi="Times New Roman"/>
          <w:sz w:val="22"/>
          <w:szCs w:val="22"/>
        </w:rPr>
        <w:t>a student</w:t>
      </w:r>
      <w:r w:rsidRPr="00A971C2">
        <w:rPr>
          <w:rFonts w:ascii="Times New Roman" w:hAnsi="Times New Roman"/>
          <w:sz w:val="22"/>
          <w:szCs w:val="22"/>
        </w:rPr>
        <w:t xml:space="preserve"> </w:t>
      </w:r>
      <w:r w:rsidR="004A78A1" w:rsidRPr="00A971C2">
        <w:rPr>
          <w:rFonts w:ascii="Times New Roman" w:hAnsi="Times New Roman"/>
          <w:sz w:val="22"/>
          <w:szCs w:val="22"/>
        </w:rPr>
        <w:t>or audience</w:t>
      </w:r>
      <w:r w:rsidRPr="00A971C2">
        <w:rPr>
          <w:rFonts w:ascii="Times New Roman" w:hAnsi="Times New Roman"/>
          <w:sz w:val="22"/>
          <w:szCs w:val="22"/>
        </w:rPr>
        <w:t>.</w:t>
      </w:r>
      <w:r w:rsidR="001D4E03" w:rsidRPr="00A971C2">
        <w:rPr>
          <w:rFonts w:ascii="Times New Roman" w:hAnsi="Times New Roman"/>
          <w:sz w:val="22"/>
          <w:szCs w:val="22"/>
        </w:rPr>
        <w:t xml:space="preserve"> </w:t>
      </w:r>
      <w:r w:rsidR="004A78A1" w:rsidRPr="00A971C2">
        <w:rPr>
          <w:rFonts w:ascii="Times New Roman" w:hAnsi="Times New Roman"/>
          <w:sz w:val="22"/>
          <w:szCs w:val="22"/>
        </w:rPr>
        <w:t>The challenge for you is to render the case, concept, or problem pedagogical.</w:t>
      </w:r>
    </w:p>
    <w:p w14:paraId="55B1E44F" w14:textId="77777777" w:rsidR="002E5519" w:rsidRPr="00A971C2" w:rsidRDefault="002E5519" w:rsidP="002E5519">
      <w:pPr>
        <w:widowControl w:val="0"/>
        <w:ind w:right="23" w:firstLine="360"/>
        <w:rPr>
          <w:rFonts w:ascii="Times New Roman" w:hAnsi="Times New Roman"/>
          <w:b/>
          <w:sz w:val="22"/>
          <w:szCs w:val="22"/>
        </w:rPr>
      </w:pPr>
    </w:p>
    <w:p w14:paraId="4C9EB0CF" w14:textId="615C0BC2" w:rsidR="002E5519" w:rsidRPr="00A971C2" w:rsidRDefault="002E5519" w:rsidP="002E5519">
      <w:pPr>
        <w:spacing w:after="120"/>
        <w:ind w:left="370"/>
        <w:rPr>
          <w:rFonts w:ascii="Times New Roman" w:hAnsi="Times New Roman"/>
          <w:b/>
          <w:sz w:val="22"/>
          <w:szCs w:val="22"/>
        </w:rPr>
      </w:pPr>
      <w:r w:rsidRPr="00A971C2">
        <w:rPr>
          <w:rFonts w:ascii="Times New Roman" w:hAnsi="Times New Roman"/>
          <w:sz w:val="22"/>
          <w:szCs w:val="22"/>
        </w:rPr>
        <w:t xml:space="preserve">A number of options are available for producing your thematic media productions. </w:t>
      </w:r>
      <w:r w:rsidR="005A2C76" w:rsidRPr="00A971C2">
        <w:rPr>
          <w:rFonts w:ascii="Times New Roman" w:hAnsi="Times New Roman"/>
          <w:sz w:val="22"/>
          <w:szCs w:val="22"/>
        </w:rPr>
        <w:t>For instance, you</w:t>
      </w:r>
      <w:r w:rsidRPr="00A971C2">
        <w:rPr>
          <w:rFonts w:ascii="Times New Roman" w:hAnsi="Times New Roman"/>
          <w:sz w:val="22"/>
          <w:szCs w:val="22"/>
        </w:rPr>
        <w:t xml:space="preserve"> could produce a</w:t>
      </w:r>
      <w:r w:rsidR="005A2C76" w:rsidRPr="00A971C2">
        <w:rPr>
          <w:rFonts w:ascii="Times New Roman" w:hAnsi="Times New Roman"/>
          <w:sz w:val="22"/>
          <w:szCs w:val="22"/>
        </w:rPr>
        <w:t>n explainer video or a tutorial</w:t>
      </w:r>
      <w:r w:rsidRPr="00A971C2">
        <w:rPr>
          <w:rFonts w:ascii="Times New Roman" w:hAnsi="Times New Roman"/>
          <w:sz w:val="22"/>
          <w:szCs w:val="22"/>
        </w:rPr>
        <w:t xml:space="preserve">. </w:t>
      </w:r>
      <w:r w:rsidR="001D4E03" w:rsidRPr="00A971C2">
        <w:rPr>
          <w:rFonts w:ascii="Times New Roman" w:hAnsi="Times New Roman"/>
          <w:sz w:val="22"/>
          <w:szCs w:val="22"/>
        </w:rPr>
        <w:t xml:space="preserve">Another approach for segments might be to script an interview of yourself in front of a camera or animate with </w:t>
      </w:r>
      <w:r w:rsidR="00CA1E5F" w:rsidRPr="00A971C2">
        <w:rPr>
          <w:rFonts w:ascii="Times New Roman" w:hAnsi="Times New Roman"/>
          <w:sz w:val="22"/>
          <w:szCs w:val="22"/>
        </w:rPr>
        <w:t>Videos</w:t>
      </w:r>
      <w:r w:rsidR="001D4E03" w:rsidRPr="00A971C2">
        <w:rPr>
          <w:rFonts w:ascii="Times New Roman" w:hAnsi="Times New Roman"/>
          <w:sz w:val="22"/>
          <w:szCs w:val="22"/>
        </w:rPr>
        <w:t xml:space="preserve">cribe. </w:t>
      </w:r>
      <w:r w:rsidRPr="00A971C2">
        <w:rPr>
          <w:rFonts w:ascii="Times New Roman" w:hAnsi="Times New Roman"/>
          <w:sz w:val="22"/>
          <w:szCs w:val="22"/>
        </w:rPr>
        <w:t xml:space="preserve">The media production </w:t>
      </w:r>
      <w:r w:rsidR="005A2C76" w:rsidRPr="00A971C2">
        <w:rPr>
          <w:rFonts w:ascii="Times New Roman" w:hAnsi="Times New Roman"/>
          <w:sz w:val="22"/>
          <w:szCs w:val="22"/>
        </w:rPr>
        <w:t xml:space="preserve">should be uploaded to YouTube </w:t>
      </w:r>
      <w:r w:rsidRPr="00A971C2">
        <w:rPr>
          <w:rFonts w:ascii="Times New Roman" w:hAnsi="Times New Roman"/>
          <w:sz w:val="22"/>
          <w:szCs w:val="22"/>
        </w:rPr>
        <w:t>and be about 5</w:t>
      </w:r>
      <w:r w:rsidR="006F7D11" w:rsidRPr="00A971C2">
        <w:rPr>
          <w:rFonts w:ascii="Times New Roman" w:hAnsi="Times New Roman"/>
          <w:sz w:val="22"/>
          <w:szCs w:val="22"/>
        </w:rPr>
        <w:t>-7</w:t>
      </w:r>
      <w:r w:rsidRPr="00A971C2">
        <w:rPr>
          <w:rFonts w:ascii="Times New Roman" w:hAnsi="Times New Roman"/>
          <w:sz w:val="22"/>
          <w:szCs w:val="22"/>
        </w:rPr>
        <w:t xml:space="preserve"> minutes in length (Examples are provided). Please see me, if you are interesting in interviewing a peer or participant (UBC Research Ethics Board implications).</w:t>
      </w:r>
    </w:p>
    <w:p w14:paraId="52282261" w14:textId="53341382" w:rsidR="007B39E9" w:rsidRDefault="007B39E9" w:rsidP="0016569D">
      <w:pPr>
        <w:rPr>
          <w:rFonts w:ascii="Times New Roman" w:hAnsi="Times New Roman"/>
          <w:sz w:val="22"/>
        </w:rPr>
      </w:pPr>
    </w:p>
    <w:sectPr w:rsidR="007B39E9" w:rsidSect="007D7370">
      <w:headerReference w:type="even" r:id="rId29"/>
      <w:headerReference w:type="default" r:id="rId30"/>
      <w:headerReference w:type="first" r:id="rId31"/>
      <w:pgSz w:w="12240" w:h="15840"/>
      <w:pgMar w:top="619" w:right="1440" w:bottom="1080" w:left="1440" w:header="706" w:footer="706"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4CC53" w14:textId="77777777" w:rsidR="00F5213F" w:rsidRDefault="00F5213F">
      <w:r>
        <w:separator/>
      </w:r>
    </w:p>
  </w:endnote>
  <w:endnote w:type="continuationSeparator" w:id="0">
    <w:p w14:paraId="4012BE67" w14:textId="77777777" w:rsidR="00F5213F" w:rsidRDefault="00F5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Bauhaus Md BT">
    <w:altName w:val="Times New Roman"/>
    <w:panose1 w:val="00000000000000000000"/>
    <w:charset w:val="00"/>
    <w:family w:val="roman"/>
    <w:notTrueType/>
    <w:pitch w:val="default"/>
  </w:font>
  <w:font w:name="바탕">
    <w:charset w:val="4F"/>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TimesNewRoman">
    <w:altName w:val="Cambria"/>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Didot">
    <w:panose1 w:val="020005030000000200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7A3B9" w14:textId="77777777" w:rsidR="00F5213F" w:rsidRDefault="00F5213F">
      <w:r>
        <w:separator/>
      </w:r>
    </w:p>
  </w:footnote>
  <w:footnote w:type="continuationSeparator" w:id="0">
    <w:p w14:paraId="0CD6FCC3" w14:textId="77777777" w:rsidR="00F5213F" w:rsidRDefault="00F521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A443" w14:textId="77777777" w:rsidR="00F5213F" w:rsidRDefault="00F521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B958B6" w14:textId="77777777" w:rsidR="00F5213F" w:rsidRDefault="00F5213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A24EA" w14:textId="77777777" w:rsidR="00F5213F" w:rsidRDefault="00F5213F">
    <w:pPr>
      <w:pStyle w:val="Header"/>
      <w:framePr w:wrap="around" w:vAnchor="text" w:hAnchor="margin" w:xAlign="right" w:y="1"/>
      <w:rPr>
        <w:rStyle w:val="PageNumber"/>
        <w:rFonts w:ascii="Bauhaus Md BT" w:hAnsi="Bauhaus Md BT"/>
      </w:rPr>
    </w:pPr>
    <w:r>
      <w:rPr>
        <w:rStyle w:val="PageNumber"/>
        <w:rFonts w:ascii="Bauhaus Md BT" w:hAnsi="Bauhaus Md BT"/>
      </w:rPr>
      <w:fldChar w:fldCharType="begin"/>
    </w:r>
    <w:r>
      <w:rPr>
        <w:rStyle w:val="PageNumber"/>
        <w:rFonts w:ascii="Bauhaus Md BT" w:hAnsi="Bauhaus Md BT"/>
      </w:rPr>
      <w:instrText xml:space="preserve">PAGE  </w:instrText>
    </w:r>
    <w:r>
      <w:rPr>
        <w:rStyle w:val="PageNumber"/>
        <w:rFonts w:ascii="Bauhaus Md BT" w:hAnsi="Bauhaus Md BT"/>
      </w:rPr>
      <w:fldChar w:fldCharType="separate"/>
    </w:r>
    <w:r w:rsidR="00A971C2">
      <w:rPr>
        <w:rStyle w:val="PageNumber"/>
        <w:rFonts w:ascii="Bauhaus Md BT" w:hAnsi="Bauhaus Md BT"/>
        <w:noProof/>
      </w:rPr>
      <w:t>7</w:t>
    </w:r>
    <w:r>
      <w:rPr>
        <w:rStyle w:val="PageNumber"/>
        <w:rFonts w:ascii="Bauhaus Md BT" w:hAnsi="Bauhaus Md BT"/>
      </w:rPr>
      <w:fldChar w:fldCharType="end"/>
    </w:r>
  </w:p>
  <w:p w14:paraId="0666EF57" w14:textId="77777777" w:rsidR="00F5213F" w:rsidRDefault="00F5213F">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03AE3" w14:textId="0DF1FEEB" w:rsidR="00F5213F" w:rsidRDefault="00F5213F" w:rsidP="00197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Didot" w:hAnsi="Didot" w:cs="Didot"/>
        <w:b/>
        <w:bCs/>
        <w:color w:val="000000"/>
        <w:sz w:val="28"/>
        <w:szCs w:val="28"/>
      </w:rPr>
    </w:pPr>
    <w:r>
      <w:rPr>
        <w:rFonts w:ascii="Didot" w:hAnsi="Didot" w:cs="Didot"/>
        <w:b/>
        <w:bCs/>
        <w:color w:val="000000"/>
        <w:sz w:val="28"/>
        <w:szCs w:val="28"/>
      </w:rPr>
      <w:t>Teaching Information and Communication Technologies</w:t>
    </w:r>
  </w:p>
  <w:p w14:paraId="6065F087" w14:textId="56CE5466" w:rsidR="00F5213F" w:rsidRPr="008D7EDA" w:rsidRDefault="00F5213F" w:rsidP="00E6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Didot" w:hAnsi="Didot" w:cs="Didot"/>
        <w:b/>
        <w:bCs/>
        <w:color w:val="000000"/>
        <w:sz w:val="16"/>
        <w:szCs w:val="16"/>
      </w:rPr>
    </w:pPr>
    <w:r>
      <w:rPr>
        <w:rFonts w:ascii="Didot" w:hAnsi="Didot" w:cs="Didot"/>
        <w:b/>
        <w:bCs/>
        <w:noProof/>
        <w:color w:val="000000"/>
        <w:sz w:val="16"/>
        <w:szCs w:val="16"/>
      </w:rPr>
      <w:drawing>
        <wp:inline distT="0" distB="0" distL="0" distR="0" wp14:anchorId="79FB3912" wp14:editId="23C850BE">
          <wp:extent cx="5943600" cy="895350"/>
          <wp:effectExtent l="0" t="0" r="0" b="0"/>
          <wp:docPr id="2" name="Picture 2" descr="Macintosh HD:Users:stephenpetrina:Desktop:2014_0113gi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phenpetrina:Desktop:2014_0113gir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
      <w:lvlJc w:val="left"/>
      <w:pPr>
        <w:tabs>
          <w:tab w:val="num" w:pos="360"/>
        </w:tabs>
        <w:ind w:left="360" w:hanging="36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B48097D"/>
    <w:multiLevelType w:val="hybridMultilevel"/>
    <w:tmpl w:val="6ADCD9D8"/>
    <w:lvl w:ilvl="0" w:tplc="7786C5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C890C28"/>
    <w:multiLevelType w:val="hybridMultilevel"/>
    <w:tmpl w:val="E1147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45093A"/>
    <w:multiLevelType w:val="hybridMultilevel"/>
    <w:tmpl w:val="2F9CC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B362D8"/>
    <w:multiLevelType w:val="hybridMultilevel"/>
    <w:tmpl w:val="9F2CD3D8"/>
    <w:lvl w:ilvl="0" w:tplc="7786C58E">
      <w:start w:val="2"/>
      <w:numFmt w:val="decimal"/>
      <w:lvlText w:val="%1."/>
      <w:lvlJc w:val="left"/>
      <w:pPr>
        <w:tabs>
          <w:tab w:val="num" w:pos="370"/>
        </w:tabs>
        <w:ind w:left="37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nsid w:val="1B023F19"/>
    <w:multiLevelType w:val="hybridMultilevel"/>
    <w:tmpl w:val="D226A630"/>
    <w:lvl w:ilvl="0" w:tplc="00000000">
      <w:start w:val="1"/>
      <w:numFmt w:val="decimal"/>
      <w:lvlText w:val="%1."/>
      <w:lvlJc w:val="left"/>
      <w:pPr>
        <w:tabs>
          <w:tab w:val="num" w:pos="370"/>
        </w:tabs>
        <w:ind w:left="370" w:hanging="360"/>
      </w:p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6">
    <w:nsid w:val="1DD94BF1"/>
    <w:multiLevelType w:val="hybridMultilevel"/>
    <w:tmpl w:val="2F36A312"/>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21FE4DEB"/>
    <w:multiLevelType w:val="hybridMultilevel"/>
    <w:tmpl w:val="6D828956"/>
    <w:lvl w:ilvl="0" w:tplc="7786C5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D26DF8"/>
    <w:multiLevelType w:val="hybridMultilevel"/>
    <w:tmpl w:val="108AF7AA"/>
    <w:lvl w:ilvl="0" w:tplc="0409000F">
      <w:start w:val="1"/>
      <w:numFmt w:val="decimal"/>
      <w:lvlText w:val="%1."/>
      <w:lvlJc w:val="left"/>
      <w:pPr>
        <w:ind w:left="37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9">
    <w:nsid w:val="2EAF3C39"/>
    <w:multiLevelType w:val="multilevel"/>
    <w:tmpl w:val="2F36A312"/>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nsid w:val="39106AC7"/>
    <w:multiLevelType w:val="hybridMultilevel"/>
    <w:tmpl w:val="5F0E037C"/>
    <w:lvl w:ilvl="0" w:tplc="E06E2E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B6B262E"/>
    <w:multiLevelType w:val="hybridMultilevel"/>
    <w:tmpl w:val="5B24DFA0"/>
    <w:lvl w:ilvl="0" w:tplc="E06E2E4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497AD4"/>
    <w:multiLevelType w:val="hybridMultilevel"/>
    <w:tmpl w:val="DD98D1B4"/>
    <w:lvl w:ilvl="0" w:tplc="7786C58E">
      <w:start w:val="2"/>
      <w:numFmt w:val="decimal"/>
      <w:lvlText w:val="%1."/>
      <w:lvlJc w:val="left"/>
      <w:pPr>
        <w:tabs>
          <w:tab w:val="num" w:pos="370"/>
        </w:tabs>
        <w:ind w:left="37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48C159E3"/>
    <w:multiLevelType w:val="hybridMultilevel"/>
    <w:tmpl w:val="67742478"/>
    <w:lvl w:ilvl="0" w:tplc="7786C58E">
      <w:start w:val="2"/>
      <w:numFmt w:val="decimal"/>
      <w:lvlText w:val="%1."/>
      <w:lvlJc w:val="left"/>
      <w:pPr>
        <w:tabs>
          <w:tab w:val="num" w:pos="370"/>
        </w:tabs>
        <w:ind w:left="37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4">
    <w:nsid w:val="4A9C76B4"/>
    <w:multiLevelType w:val="hybridMultilevel"/>
    <w:tmpl w:val="621C2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BE6CE9"/>
    <w:multiLevelType w:val="hybridMultilevel"/>
    <w:tmpl w:val="0DE0C2B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46861D8"/>
    <w:multiLevelType w:val="multilevel"/>
    <w:tmpl w:val="A55C53A6"/>
    <w:lvl w:ilvl="0">
      <w:start w:val="2"/>
      <w:numFmt w:val="decimal"/>
      <w:lvlText w:val="%1."/>
      <w:lvlJc w:val="left"/>
      <w:pPr>
        <w:tabs>
          <w:tab w:val="num" w:pos="370"/>
        </w:tabs>
        <w:ind w:left="370" w:hanging="360"/>
      </w:pPr>
      <w:rPr>
        <w:rFonts w:hint="default"/>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17">
    <w:nsid w:val="54980938"/>
    <w:multiLevelType w:val="hybridMultilevel"/>
    <w:tmpl w:val="D7741BD0"/>
    <w:lvl w:ilvl="0" w:tplc="7786C58E">
      <w:start w:val="2"/>
      <w:numFmt w:val="decimal"/>
      <w:lvlText w:val="%1."/>
      <w:lvlJc w:val="left"/>
      <w:pPr>
        <w:tabs>
          <w:tab w:val="num" w:pos="370"/>
        </w:tabs>
        <w:ind w:left="37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8">
    <w:nsid w:val="57E64A19"/>
    <w:multiLevelType w:val="hybridMultilevel"/>
    <w:tmpl w:val="B8D67FC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9">
    <w:nsid w:val="5B17542C"/>
    <w:multiLevelType w:val="multilevel"/>
    <w:tmpl w:val="6ADCD9D8"/>
    <w:lvl w:ilvl="0">
      <w:start w:val="2"/>
      <w:numFmt w:val="decimal"/>
      <w:lvlText w:val="%1."/>
      <w:lvlJc w:val="left"/>
      <w:pPr>
        <w:tabs>
          <w:tab w:val="num" w:pos="360"/>
        </w:tabs>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0">
    <w:nsid w:val="5B8A0D98"/>
    <w:multiLevelType w:val="multilevel"/>
    <w:tmpl w:val="A2AC4456"/>
    <w:lvl w:ilvl="0">
      <w:start w:val="1"/>
      <w:numFmt w:val="bullet"/>
      <w:lvlText w:val=""/>
      <w:lvlJc w:val="left"/>
      <w:pPr>
        <w:tabs>
          <w:tab w:val="num" w:pos="360"/>
        </w:tabs>
        <w:ind w:left="360" w:hanging="360"/>
      </w:pPr>
      <w:rPr>
        <w:rFonts w:ascii="Times" w:hAnsi="Times" w:hint="default"/>
      </w:rPr>
    </w:lvl>
    <w:lvl w:ilvl="1">
      <w:start w:val="1"/>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BB90386"/>
    <w:multiLevelType w:val="hybridMultilevel"/>
    <w:tmpl w:val="A50C6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023BD1"/>
    <w:multiLevelType w:val="hybridMultilevel"/>
    <w:tmpl w:val="E1701916"/>
    <w:lvl w:ilvl="0" w:tplc="DAC445BC">
      <w:start w:val="1"/>
      <w:numFmt w:val="decimal"/>
      <w:lvlText w:val="%1."/>
      <w:lvlJc w:val="left"/>
      <w:pPr>
        <w:tabs>
          <w:tab w:val="num" w:pos="370"/>
        </w:tabs>
        <w:ind w:left="3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BD76A0"/>
    <w:multiLevelType w:val="hybridMultilevel"/>
    <w:tmpl w:val="766802A6"/>
    <w:lvl w:ilvl="0" w:tplc="DAC445BC">
      <w:start w:val="1"/>
      <w:numFmt w:val="decimal"/>
      <w:lvlText w:val="%1."/>
      <w:lvlJc w:val="left"/>
      <w:pPr>
        <w:tabs>
          <w:tab w:val="num" w:pos="370"/>
        </w:tabs>
        <w:ind w:left="3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1A522F"/>
    <w:multiLevelType w:val="multilevel"/>
    <w:tmpl w:val="67742478"/>
    <w:lvl w:ilvl="0">
      <w:start w:val="2"/>
      <w:numFmt w:val="decimal"/>
      <w:lvlText w:val="%1."/>
      <w:lvlJc w:val="left"/>
      <w:pPr>
        <w:tabs>
          <w:tab w:val="num" w:pos="370"/>
        </w:tabs>
        <w:ind w:left="370" w:hanging="360"/>
      </w:pPr>
      <w:rPr>
        <w:rFonts w:hint="default"/>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25">
    <w:nsid w:val="7693477A"/>
    <w:multiLevelType w:val="multilevel"/>
    <w:tmpl w:val="6D828956"/>
    <w:lvl w:ilvl="0">
      <w:start w:val="2"/>
      <w:numFmt w:val="decimal"/>
      <w:lvlText w:val="%1."/>
      <w:lvlJc w:val="left"/>
      <w:pPr>
        <w:tabs>
          <w:tab w:val="num" w:pos="360"/>
        </w:tabs>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20"/>
  </w:num>
  <w:num w:numId="2">
    <w:abstractNumId w:val="5"/>
  </w:num>
  <w:num w:numId="3">
    <w:abstractNumId w:val="10"/>
  </w:num>
  <w:num w:numId="4">
    <w:abstractNumId w:val="21"/>
  </w:num>
  <w:num w:numId="5">
    <w:abstractNumId w:val="0"/>
    <w:lvlOverride w:ilvl="0">
      <w:lvl w:ilvl="0">
        <w:start w:val="6"/>
        <w:numFmt w:val="decimal"/>
        <w:pStyle w:val="level1"/>
        <w:lvlText w:val="%1. "/>
        <w:lvlJc w:val="left"/>
        <w:pPr>
          <w:tabs>
            <w:tab w:val="num" w:pos="36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
    <w:abstractNumId w:val="14"/>
  </w:num>
  <w:num w:numId="7">
    <w:abstractNumId w:val="15"/>
  </w:num>
  <w:num w:numId="8">
    <w:abstractNumId w:val="3"/>
  </w:num>
  <w:num w:numId="9">
    <w:abstractNumId w:val="6"/>
  </w:num>
  <w:num w:numId="10">
    <w:abstractNumId w:val="9"/>
  </w:num>
  <w:num w:numId="11">
    <w:abstractNumId w:val="7"/>
  </w:num>
  <w:num w:numId="12">
    <w:abstractNumId w:val="18"/>
  </w:num>
  <w:num w:numId="13">
    <w:abstractNumId w:val="1"/>
  </w:num>
  <w:num w:numId="14">
    <w:abstractNumId w:val="19"/>
  </w:num>
  <w:num w:numId="15">
    <w:abstractNumId w:val="23"/>
  </w:num>
  <w:num w:numId="16">
    <w:abstractNumId w:val="11"/>
  </w:num>
  <w:num w:numId="17">
    <w:abstractNumId w:val="22"/>
  </w:num>
  <w:num w:numId="18">
    <w:abstractNumId w:val="25"/>
  </w:num>
  <w:num w:numId="19">
    <w:abstractNumId w:val="12"/>
  </w:num>
  <w:num w:numId="20">
    <w:abstractNumId w:val="17"/>
  </w:num>
  <w:num w:numId="21">
    <w:abstractNumId w:val="4"/>
  </w:num>
  <w:num w:numId="22">
    <w:abstractNumId w:val="13"/>
  </w:num>
  <w:num w:numId="23">
    <w:abstractNumId w:val="24"/>
  </w:num>
  <w:num w:numId="24">
    <w:abstractNumId w:val="8"/>
  </w:num>
  <w:num w:numId="25">
    <w:abstractNumId w:val="2"/>
  </w:num>
  <w:num w:numId="2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ED"/>
    <w:rsid w:val="00001E57"/>
    <w:rsid w:val="0000203B"/>
    <w:rsid w:val="00002441"/>
    <w:rsid w:val="000075F6"/>
    <w:rsid w:val="0001302A"/>
    <w:rsid w:val="0001399F"/>
    <w:rsid w:val="00014614"/>
    <w:rsid w:val="00014882"/>
    <w:rsid w:val="0001512A"/>
    <w:rsid w:val="00016237"/>
    <w:rsid w:val="00017575"/>
    <w:rsid w:val="00023498"/>
    <w:rsid w:val="000279F0"/>
    <w:rsid w:val="00027B0B"/>
    <w:rsid w:val="00030806"/>
    <w:rsid w:val="00031496"/>
    <w:rsid w:val="00032966"/>
    <w:rsid w:val="00041BCA"/>
    <w:rsid w:val="00041D06"/>
    <w:rsid w:val="000432E8"/>
    <w:rsid w:val="00043DF6"/>
    <w:rsid w:val="0004408C"/>
    <w:rsid w:val="00044F81"/>
    <w:rsid w:val="0004532D"/>
    <w:rsid w:val="000458D2"/>
    <w:rsid w:val="00045DB6"/>
    <w:rsid w:val="00050F00"/>
    <w:rsid w:val="000516F5"/>
    <w:rsid w:val="000555FF"/>
    <w:rsid w:val="00057CA1"/>
    <w:rsid w:val="00063C14"/>
    <w:rsid w:val="00065119"/>
    <w:rsid w:val="000658A3"/>
    <w:rsid w:val="0006603F"/>
    <w:rsid w:val="00070CBE"/>
    <w:rsid w:val="000769A8"/>
    <w:rsid w:val="00081E83"/>
    <w:rsid w:val="0008217A"/>
    <w:rsid w:val="000829F0"/>
    <w:rsid w:val="000870A2"/>
    <w:rsid w:val="00087D06"/>
    <w:rsid w:val="000938F6"/>
    <w:rsid w:val="000A0A6B"/>
    <w:rsid w:val="000A4093"/>
    <w:rsid w:val="000A460A"/>
    <w:rsid w:val="000A7BDA"/>
    <w:rsid w:val="000A7FDA"/>
    <w:rsid w:val="000B0468"/>
    <w:rsid w:val="000B0B92"/>
    <w:rsid w:val="000B2796"/>
    <w:rsid w:val="000B4FD0"/>
    <w:rsid w:val="000C1907"/>
    <w:rsid w:val="000C241E"/>
    <w:rsid w:val="000C34E8"/>
    <w:rsid w:val="000C5ED7"/>
    <w:rsid w:val="000D00A2"/>
    <w:rsid w:val="000D08C1"/>
    <w:rsid w:val="000D1028"/>
    <w:rsid w:val="000D4A3C"/>
    <w:rsid w:val="000D595E"/>
    <w:rsid w:val="000D6B0D"/>
    <w:rsid w:val="000E0840"/>
    <w:rsid w:val="000E70D2"/>
    <w:rsid w:val="000E7A73"/>
    <w:rsid w:val="000F2EF6"/>
    <w:rsid w:val="000F57E2"/>
    <w:rsid w:val="000F696B"/>
    <w:rsid w:val="000F745E"/>
    <w:rsid w:val="0010024E"/>
    <w:rsid w:val="00100B77"/>
    <w:rsid w:val="00103218"/>
    <w:rsid w:val="00104EC6"/>
    <w:rsid w:val="001071F5"/>
    <w:rsid w:val="00107EFE"/>
    <w:rsid w:val="00112E97"/>
    <w:rsid w:val="00112FAE"/>
    <w:rsid w:val="001135D5"/>
    <w:rsid w:val="001153DB"/>
    <w:rsid w:val="00116B7E"/>
    <w:rsid w:val="00120992"/>
    <w:rsid w:val="0012556A"/>
    <w:rsid w:val="0012631B"/>
    <w:rsid w:val="001300AF"/>
    <w:rsid w:val="00130DB3"/>
    <w:rsid w:val="00134761"/>
    <w:rsid w:val="00135B62"/>
    <w:rsid w:val="00137899"/>
    <w:rsid w:val="00137B6C"/>
    <w:rsid w:val="00140103"/>
    <w:rsid w:val="0014284D"/>
    <w:rsid w:val="001434F1"/>
    <w:rsid w:val="00144169"/>
    <w:rsid w:val="0014463A"/>
    <w:rsid w:val="00147CAC"/>
    <w:rsid w:val="00150194"/>
    <w:rsid w:val="00150637"/>
    <w:rsid w:val="00153184"/>
    <w:rsid w:val="001605FC"/>
    <w:rsid w:val="00160F23"/>
    <w:rsid w:val="00162080"/>
    <w:rsid w:val="00162404"/>
    <w:rsid w:val="00164976"/>
    <w:rsid w:val="0016569D"/>
    <w:rsid w:val="001701E0"/>
    <w:rsid w:val="001702D8"/>
    <w:rsid w:val="00174BD3"/>
    <w:rsid w:val="00176B9A"/>
    <w:rsid w:val="00177529"/>
    <w:rsid w:val="001804BD"/>
    <w:rsid w:val="00181265"/>
    <w:rsid w:val="00185707"/>
    <w:rsid w:val="00192395"/>
    <w:rsid w:val="0019307A"/>
    <w:rsid w:val="0019464F"/>
    <w:rsid w:val="00194F6F"/>
    <w:rsid w:val="00196461"/>
    <w:rsid w:val="00196C0C"/>
    <w:rsid w:val="0019742C"/>
    <w:rsid w:val="0019790E"/>
    <w:rsid w:val="001A10F1"/>
    <w:rsid w:val="001A2AA5"/>
    <w:rsid w:val="001A4F96"/>
    <w:rsid w:val="001A5289"/>
    <w:rsid w:val="001A6C3F"/>
    <w:rsid w:val="001A73C6"/>
    <w:rsid w:val="001A747A"/>
    <w:rsid w:val="001B04DF"/>
    <w:rsid w:val="001B0DE2"/>
    <w:rsid w:val="001B137F"/>
    <w:rsid w:val="001B3D8E"/>
    <w:rsid w:val="001C08E3"/>
    <w:rsid w:val="001C1CBD"/>
    <w:rsid w:val="001C1EE5"/>
    <w:rsid w:val="001C2C67"/>
    <w:rsid w:val="001C388F"/>
    <w:rsid w:val="001C4EC3"/>
    <w:rsid w:val="001D4E03"/>
    <w:rsid w:val="001D715D"/>
    <w:rsid w:val="001E201C"/>
    <w:rsid w:val="001E71D4"/>
    <w:rsid w:val="001F125B"/>
    <w:rsid w:val="001F126C"/>
    <w:rsid w:val="001F1DF0"/>
    <w:rsid w:val="001F2212"/>
    <w:rsid w:val="001F24E4"/>
    <w:rsid w:val="001F48CB"/>
    <w:rsid w:val="001F5A73"/>
    <w:rsid w:val="001F7F6F"/>
    <w:rsid w:val="00200E80"/>
    <w:rsid w:val="00202447"/>
    <w:rsid w:val="00205952"/>
    <w:rsid w:val="00207161"/>
    <w:rsid w:val="0021254B"/>
    <w:rsid w:val="002207D0"/>
    <w:rsid w:val="002211EF"/>
    <w:rsid w:val="00221B6F"/>
    <w:rsid w:val="00222D48"/>
    <w:rsid w:val="00225DD4"/>
    <w:rsid w:val="002265F5"/>
    <w:rsid w:val="00227CAA"/>
    <w:rsid w:val="00232CC2"/>
    <w:rsid w:val="002349D3"/>
    <w:rsid w:val="00236024"/>
    <w:rsid w:val="002365FB"/>
    <w:rsid w:val="00237553"/>
    <w:rsid w:val="002418E1"/>
    <w:rsid w:val="00243355"/>
    <w:rsid w:val="00243AD9"/>
    <w:rsid w:val="00246660"/>
    <w:rsid w:val="00247757"/>
    <w:rsid w:val="0025169C"/>
    <w:rsid w:val="0025295E"/>
    <w:rsid w:val="0026127E"/>
    <w:rsid w:val="002656DF"/>
    <w:rsid w:val="002661F4"/>
    <w:rsid w:val="00266914"/>
    <w:rsid w:val="002671A4"/>
    <w:rsid w:val="002671F6"/>
    <w:rsid w:val="0027288C"/>
    <w:rsid w:val="002739A7"/>
    <w:rsid w:val="00273C92"/>
    <w:rsid w:val="00273F18"/>
    <w:rsid w:val="00274014"/>
    <w:rsid w:val="0027468B"/>
    <w:rsid w:val="00274824"/>
    <w:rsid w:val="00274F39"/>
    <w:rsid w:val="002750F3"/>
    <w:rsid w:val="00275B47"/>
    <w:rsid w:val="00276575"/>
    <w:rsid w:val="00280630"/>
    <w:rsid w:val="00280F5D"/>
    <w:rsid w:val="00282196"/>
    <w:rsid w:val="00284940"/>
    <w:rsid w:val="002854A9"/>
    <w:rsid w:val="0028705B"/>
    <w:rsid w:val="0028775C"/>
    <w:rsid w:val="00293127"/>
    <w:rsid w:val="00293E5F"/>
    <w:rsid w:val="002B14BE"/>
    <w:rsid w:val="002B2A0A"/>
    <w:rsid w:val="002B31AD"/>
    <w:rsid w:val="002B36E5"/>
    <w:rsid w:val="002B7403"/>
    <w:rsid w:val="002C2A44"/>
    <w:rsid w:val="002C3BEF"/>
    <w:rsid w:val="002C3C63"/>
    <w:rsid w:val="002C7C3F"/>
    <w:rsid w:val="002C7CEC"/>
    <w:rsid w:val="002D1F84"/>
    <w:rsid w:val="002D3E5E"/>
    <w:rsid w:val="002D4D00"/>
    <w:rsid w:val="002D654C"/>
    <w:rsid w:val="002D708C"/>
    <w:rsid w:val="002D7FFC"/>
    <w:rsid w:val="002E004C"/>
    <w:rsid w:val="002E186B"/>
    <w:rsid w:val="002E24AC"/>
    <w:rsid w:val="002E3307"/>
    <w:rsid w:val="002E4B7E"/>
    <w:rsid w:val="002E5519"/>
    <w:rsid w:val="002E7451"/>
    <w:rsid w:val="002E7E78"/>
    <w:rsid w:val="002F0AB9"/>
    <w:rsid w:val="002F2A67"/>
    <w:rsid w:val="002F6238"/>
    <w:rsid w:val="00303C6E"/>
    <w:rsid w:val="00306C91"/>
    <w:rsid w:val="00306F64"/>
    <w:rsid w:val="00307018"/>
    <w:rsid w:val="003073E6"/>
    <w:rsid w:val="00310137"/>
    <w:rsid w:val="00310D38"/>
    <w:rsid w:val="00311054"/>
    <w:rsid w:val="00311092"/>
    <w:rsid w:val="00311816"/>
    <w:rsid w:val="0031361E"/>
    <w:rsid w:val="003168D4"/>
    <w:rsid w:val="003174A4"/>
    <w:rsid w:val="00320EB0"/>
    <w:rsid w:val="00322BA7"/>
    <w:rsid w:val="003233BE"/>
    <w:rsid w:val="00327A03"/>
    <w:rsid w:val="00327DB8"/>
    <w:rsid w:val="0033019F"/>
    <w:rsid w:val="003312F5"/>
    <w:rsid w:val="0033231D"/>
    <w:rsid w:val="0033592D"/>
    <w:rsid w:val="00337032"/>
    <w:rsid w:val="003406A9"/>
    <w:rsid w:val="003412A8"/>
    <w:rsid w:val="00341E7A"/>
    <w:rsid w:val="00346A64"/>
    <w:rsid w:val="00350DF3"/>
    <w:rsid w:val="00351E17"/>
    <w:rsid w:val="0035307B"/>
    <w:rsid w:val="00355635"/>
    <w:rsid w:val="0035621B"/>
    <w:rsid w:val="00361373"/>
    <w:rsid w:val="00366058"/>
    <w:rsid w:val="003661CB"/>
    <w:rsid w:val="003700DC"/>
    <w:rsid w:val="003710DE"/>
    <w:rsid w:val="00372B4E"/>
    <w:rsid w:val="003742C5"/>
    <w:rsid w:val="00374362"/>
    <w:rsid w:val="003745EB"/>
    <w:rsid w:val="0037626B"/>
    <w:rsid w:val="00380D57"/>
    <w:rsid w:val="00382680"/>
    <w:rsid w:val="00384AF1"/>
    <w:rsid w:val="003853D9"/>
    <w:rsid w:val="00390B0B"/>
    <w:rsid w:val="00391C2F"/>
    <w:rsid w:val="00392F3F"/>
    <w:rsid w:val="0039343A"/>
    <w:rsid w:val="003936B3"/>
    <w:rsid w:val="003954D0"/>
    <w:rsid w:val="003A52EE"/>
    <w:rsid w:val="003A6299"/>
    <w:rsid w:val="003A70B1"/>
    <w:rsid w:val="003B0AF2"/>
    <w:rsid w:val="003B42B8"/>
    <w:rsid w:val="003B563F"/>
    <w:rsid w:val="003B688C"/>
    <w:rsid w:val="003B6942"/>
    <w:rsid w:val="003B73E0"/>
    <w:rsid w:val="003B7C93"/>
    <w:rsid w:val="003C0352"/>
    <w:rsid w:val="003C10A9"/>
    <w:rsid w:val="003C10B9"/>
    <w:rsid w:val="003C1D09"/>
    <w:rsid w:val="003C21B5"/>
    <w:rsid w:val="003D1D4E"/>
    <w:rsid w:val="003D4463"/>
    <w:rsid w:val="003D6DB5"/>
    <w:rsid w:val="003D75F4"/>
    <w:rsid w:val="003E3DD5"/>
    <w:rsid w:val="003E6A53"/>
    <w:rsid w:val="003E7F26"/>
    <w:rsid w:val="003F19C1"/>
    <w:rsid w:val="003F394F"/>
    <w:rsid w:val="003F451E"/>
    <w:rsid w:val="00402D97"/>
    <w:rsid w:val="00404D53"/>
    <w:rsid w:val="00410E02"/>
    <w:rsid w:val="00412110"/>
    <w:rsid w:val="004121C2"/>
    <w:rsid w:val="00413091"/>
    <w:rsid w:val="00413549"/>
    <w:rsid w:val="00413636"/>
    <w:rsid w:val="00413910"/>
    <w:rsid w:val="0041422E"/>
    <w:rsid w:val="004172A5"/>
    <w:rsid w:val="004234B0"/>
    <w:rsid w:val="004257FF"/>
    <w:rsid w:val="0043089A"/>
    <w:rsid w:val="00431C76"/>
    <w:rsid w:val="0043257D"/>
    <w:rsid w:val="0043592A"/>
    <w:rsid w:val="00435994"/>
    <w:rsid w:val="0044133D"/>
    <w:rsid w:val="004608CA"/>
    <w:rsid w:val="00461EA4"/>
    <w:rsid w:val="0046317D"/>
    <w:rsid w:val="00466275"/>
    <w:rsid w:val="00466D25"/>
    <w:rsid w:val="00467F3F"/>
    <w:rsid w:val="0047146B"/>
    <w:rsid w:val="00473C68"/>
    <w:rsid w:val="00474EE4"/>
    <w:rsid w:val="00482D15"/>
    <w:rsid w:val="00486BF4"/>
    <w:rsid w:val="00491504"/>
    <w:rsid w:val="00491D43"/>
    <w:rsid w:val="00495F78"/>
    <w:rsid w:val="00496867"/>
    <w:rsid w:val="004A0174"/>
    <w:rsid w:val="004A0ACE"/>
    <w:rsid w:val="004A139B"/>
    <w:rsid w:val="004A33DD"/>
    <w:rsid w:val="004A4EFC"/>
    <w:rsid w:val="004A610D"/>
    <w:rsid w:val="004A621B"/>
    <w:rsid w:val="004A644D"/>
    <w:rsid w:val="004A7176"/>
    <w:rsid w:val="004A76EF"/>
    <w:rsid w:val="004A78A1"/>
    <w:rsid w:val="004B0103"/>
    <w:rsid w:val="004B08E1"/>
    <w:rsid w:val="004B6DA7"/>
    <w:rsid w:val="004B6F15"/>
    <w:rsid w:val="004C570F"/>
    <w:rsid w:val="004C7405"/>
    <w:rsid w:val="004D404A"/>
    <w:rsid w:val="004D63CD"/>
    <w:rsid w:val="004D768E"/>
    <w:rsid w:val="004E12D9"/>
    <w:rsid w:val="004E13EB"/>
    <w:rsid w:val="004E1E5B"/>
    <w:rsid w:val="004E4ECA"/>
    <w:rsid w:val="004E55E1"/>
    <w:rsid w:val="004E6744"/>
    <w:rsid w:val="004F1A81"/>
    <w:rsid w:val="004F63CB"/>
    <w:rsid w:val="004F7B47"/>
    <w:rsid w:val="00501007"/>
    <w:rsid w:val="005013F2"/>
    <w:rsid w:val="00504960"/>
    <w:rsid w:val="00505F78"/>
    <w:rsid w:val="00506A94"/>
    <w:rsid w:val="005108A7"/>
    <w:rsid w:val="00511DB9"/>
    <w:rsid w:val="00513D5A"/>
    <w:rsid w:val="00514383"/>
    <w:rsid w:val="005162EE"/>
    <w:rsid w:val="00520264"/>
    <w:rsid w:val="00521081"/>
    <w:rsid w:val="0052382F"/>
    <w:rsid w:val="005253F4"/>
    <w:rsid w:val="00525980"/>
    <w:rsid w:val="005315AB"/>
    <w:rsid w:val="005349CB"/>
    <w:rsid w:val="005366CF"/>
    <w:rsid w:val="00541C65"/>
    <w:rsid w:val="0054473E"/>
    <w:rsid w:val="00545F3D"/>
    <w:rsid w:val="00550D9F"/>
    <w:rsid w:val="005623A4"/>
    <w:rsid w:val="00564858"/>
    <w:rsid w:val="00566AF1"/>
    <w:rsid w:val="00571376"/>
    <w:rsid w:val="0057352A"/>
    <w:rsid w:val="005743C0"/>
    <w:rsid w:val="00575A43"/>
    <w:rsid w:val="00576A91"/>
    <w:rsid w:val="0057700C"/>
    <w:rsid w:val="00581BF1"/>
    <w:rsid w:val="005841C1"/>
    <w:rsid w:val="0059076B"/>
    <w:rsid w:val="005916C3"/>
    <w:rsid w:val="00592FCF"/>
    <w:rsid w:val="00593936"/>
    <w:rsid w:val="00595658"/>
    <w:rsid w:val="00595E37"/>
    <w:rsid w:val="00597C3D"/>
    <w:rsid w:val="00597F2A"/>
    <w:rsid w:val="005A0184"/>
    <w:rsid w:val="005A0FE2"/>
    <w:rsid w:val="005A1649"/>
    <w:rsid w:val="005A1949"/>
    <w:rsid w:val="005A2C76"/>
    <w:rsid w:val="005A3C8F"/>
    <w:rsid w:val="005A48EA"/>
    <w:rsid w:val="005B25F3"/>
    <w:rsid w:val="005B5D40"/>
    <w:rsid w:val="005B63B9"/>
    <w:rsid w:val="005B6499"/>
    <w:rsid w:val="005C1137"/>
    <w:rsid w:val="005C19B7"/>
    <w:rsid w:val="005C29DC"/>
    <w:rsid w:val="005C56CE"/>
    <w:rsid w:val="005C69E8"/>
    <w:rsid w:val="005D038C"/>
    <w:rsid w:val="005D18A1"/>
    <w:rsid w:val="005E2A4F"/>
    <w:rsid w:val="005F3824"/>
    <w:rsid w:val="005F404C"/>
    <w:rsid w:val="005F5325"/>
    <w:rsid w:val="005F6B41"/>
    <w:rsid w:val="005F71B5"/>
    <w:rsid w:val="005F756C"/>
    <w:rsid w:val="005F78A6"/>
    <w:rsid w:val="0060004D"/>
    <w:rsid w:val="006017FE"/>
    <w:rsid w:val="006019DC"/>
    <w:rsid w:val="00603342"/>
    <w:rsid w:val="006055A1"/>
    <w:rsid w:val="00605C96"/>
    <w:rsid w:val="00605EA7"/>
    <w:rsid w:val="00607F69"/>
    <w:rsid w:val="006105A0"/>
    <w:rsid w:val="00623D6D"/>
    <w:rsid w:val="006245D0"/>
    <w:rsid w:val="00625AA1"/>
    <w:rsid w:val="00635F16"/>
    <w:rsid w:val="00636B7A"/>
    <w:rsid w:val="00641E2F"/>
    <w:rsid w:val="00647954"/>
    <w:rsid w:val="00653AEA"/>
    <w:rsid w:val="006571B5"/>
    <w:rsid w:val="00657C0F"/>
    <w:rsid w:val="00665A9F"/>
    <w:rsid w:val="00666D3C"/>
    <w:rsid w:val="00670E50"/>
    <w:rsid w:val="006740BA"/>
    <w:rsid w:val="00674ABA"/>
    <w:rsid w:val="00677291"/>
    <w:rsid w:val="00677521"/>
    <w:rsid w:val="006804D2"/>
    <w:rsid w:val="00680F28"/>
    <w:rsid w:val="00680F8D"/>
    <w:rsid w:val="00684262"/>
    <w:rsid w:val="00692632"/>
    <w:rsid w:val="00693712"/>
    <w:rsid w:val="0069649E"/>
    <w:rsid w:val="00697D2A"/>
    <w:rsid w:val="006A03F4"/>
    <w:rsid w:val="006A28E7"/>
    <w:rsid w:val="006A5CAA"/>
    <w:rsid w:val="006B06F8"/>
    <w:rsid w:val="006B1E20"/>
    <w:rsid w:val="006B24D7"/>
    <w:rsid w:val="006B28EF"/>
    <w:rsid w:val="006B4084"/>
    <w:rsid w:val="006B73AD"/>
    <w:rsid w:val="006C1999"/>
    <w:rsid w:val="006D005D"/>
    <w:rsid w:val="006D1561"/>
    <w:rsid w:val="006D3E38"/>
    <w:rsid w:val="006D44B4"/>
    <w:rsid w:val="006D5E36"/>
    <w:rsid w:val="006D7196"/>
    <w:rsid w:val="006D7707"/>
    <w:rsid w:val="006D7F03"/>
    <w:rsid w:val="006E01E2"/>
    <w:rsid w:val="006E0CF8"/>
    <w:rsid w:val="006E4F30"/>
    <w:rsid w:val="006E5555"/>
    <w:rsid w:val="006E6432"/>
    <w:rsid w:val="006E7009"/>
    <w:rsid w:val="006F00A5"/>
    <w:rsid w:val="006F7D11"/>
    <w:rsid w:val="00702341"/>
    <w:rsid w:val="00703A27"/>
    <w:rsid w:val="00704283"/>
    <w:rsid w:val="0070619D"/>
    <w:rsid w:val="00706672"/>
    <w:rsid w:val="0071062A"/>
    <w:rsid w:val="00720DA8"/>
    <w:rsid w:val="00722F28"/>
    <w:rsid w:val="00723F47"/>
    <w:rsid w:val="0072525C"/>
    <w:rsid w:val="00726A88"/>
    <w:rsid w:val="00727015"/>
    <w:rsid w:val="00727658"/>
    <w:rsid w:val="00727C08"/>
    <w:rsid w:val="00731AED"/>
    <w:rsid w:val="00731F92"/>
    <w:rsid w:val="0073275B"/>
    <w:rsid w:val="00734CC3"/>
    <w:rsid w:val="00736058"/>
    <w:rsid w:val="0074130F"/>
    <w:rsid w:val="007456C4"/>
    <w:rsid w:val="00753D99"/>
    <w:rsid w:val="007552A6"/>
    <w:rsid w:val="00755B96"/>
    <w:rsid w:val="007561F7"/>
    <w:rsid w:val="00757270"/>
    <w:rsid w:val="0076478A"/>
    <w:rsid w:val="00766243"/>
    <w:rsid w:val="007705B5"/>
    <w:rsid w:val="007715D1"/>
    <w:rsid w:val="00771C1D"/>
    <w:rsid w:val="00772081"/>
    <w:rsid w:val="00774F75"/>
    <w:rsid w:val="007759DE"/>
    <w:rsid w:val="0077786D"/>
    <w:rsid w:val="00787031"/>
    <w:rsid w:val="00787097"/>
    <w:rsid w:val="007906CF"/>
    <w:rsid w:val="0079113E"/>
    <w:rsid w:val="0079268A"/>
    <w:rsid w:val="00796511"/>
    <w:rsid w:val="007970D1"/>
    <w:rsid w:val="007A1F65"/>
    <w:rsid w:val="007A33CC"/>
    <w:rsid w:val="007A3804"/>
    <w:rsid w:val="007A3E97"/>
    <w:rsid w:val="007A40D7"/>
    <w:rsid w:val="007A532D"/>
    <w:rsid w:val="007A5F5E"/>
    <w:rsid w:val="007A7CAA"/>
    <w:rsid w:val="007B0EC8"/>
    <w:rsid w:val="007B39E9"/>
    <w:rsid w:val="007B445D"/>
    <w:rsid w:val="007B5FA1"/>
    <w:rsid w:val="007B71B3"/>
    <w:rsid w:val="007C0AAF"/>
    <w:rsid w:val="007C1E1F"/>
    <w:rsid w:val="007C6747"/>
    <w:rsid w:val="007C6D9D"/>
    <w:rsid w:val="007C6E04"/>
    <w:rsid w:val="007D08DE"/>
    <w:rsid w:val="007D3C06"/>
    <w:rsid w:val="007D7370"/>
    <w:rsid w:val="007D7C3F"/>
    <w:rsid w:val="007E6016"/>
    <w:rsid w:val="007E65E3"/>
    <w:rsid w:val="007F031F"/>
    <w:rsid w:val="007F05B2"/>
    <w:rsid w:val="007F0BBA"/>
    <w:rsid w:val="007F1C40"/>
    <w:rsid w:val="007F7801"/>
    <w:rsid w:val="00801711"/>
    <w:rsid w:val="00803EB8"/>
    <w:rsid w:val="00803F66"/>
    <w:rsid w:val="00806A99"/>
    <w:rsid w:val="00806FFD"/>
    <w:rsid w:val="008070F7"/>
    <w:rsid w:val="00811B9D"/>
    <w:rsid w:val="00811D81"/>
    <w:rsid w:val="00812C44"/>
    <w:rsid w:val="008130F2"/>
    <w:rsid w:val="00813C14"/>
    <w:rsid w:val="00813C1C"/>
    <w:rsid w:val="008156A2"/>
    <w:rsid w:val="00817F43"/>
    <w:rsid w:val="00820D9F"/>
    <w:rsid w:val="00821171"/>
    <w:rsid w:val="008218FC"/>
    <w:rsid w:val="00831874"/>
    <w:rsid w:val="00836D2E"/>
    <w:rsid w:val="00841706"/>
    <w:rsid w:val="00844A18"/>
    <w:rsid w:val="008511B5"/>
    <w:rsid w:val="0085177E"/>
    <w:rsid w:val="008517DA"/>
    <w:rsid w:val="0085232D"/>
    <w:rsid w:val="00854CCF"/>
    <w:rsid w:val="008560B0"/>
    <w:rsid w:val="00856733"/>
    <w:rsid w:val="00856A70"/>
    <w:rsid w:val="008604C8"/>
    <w:rsid w:val="008617EC"/>
    <w:rsid w:val="008624EE"/>
    <w:rsid w:val="00862E67"/>
    <w:rsid w:val="00864513"/>
    <w:rsid w:val="008655E7"/>
    <w:rsid w:val="00871F4A"/>
    <w:rsid w:val="00873374"/>
    <w:rsid w:val="008742EB"/>
    <w:rsid w:val="00874404"/>
    <w:rsid w:val="008754EF"/>
    <w:rsid w:val="008804B4"/>
    <w:rsid w:val="00880968"/>
    <w:rsid w:val="00882E86"/>
    <w:rsid w:val="00883CCC"/>
    <w:rsid w:val="00885259"/>
    <w:rsid w:val="00890711"/>
    <w:rsid w:val="00891255"/>
    <w:rsid w:val="0089357A"/>
    <w:rsid w:val="00893CEA"/>
    <w:rsid w:val="00894D7B"/>
    <w:rsid w:val="0089599C"/>
    <w:rsid w:val="00895FD1"/>
    <w:rsid w:val="00896F67"/>
    <w:rsid w:val="008A08A7"/>
    <w:rsid w:val="008A41B7"/>
    <w:rsid w:val="008A50BA"/>
    <w:rsid w:val="008B45DD"/>
    <w:rsid w:val="008B4D36"/>
    <w:rsid w:val="008B5611"/>
    <w:rsid w:val="008B5C6B"/>
    <w:rsid w:val="008B7C26"/>
    <w:rsid w:val="008C093A"/>
    <w:rsid w:val="008C14FF"/>
    <w:rsid w:val="008C1825"/>
    <w:rsid w:val="008C4965"/>
    <w:rsid w:val="008C7B31"/>
    <w:rsid w:val="008D217C"/>
    <w:rsid w:val="008D271D"/>
    <w:rsid w:val="008D5873"/>
    <w:rsid w:val="008D6E2A"/>
    <w:rsid w:val="008D7EDA"/>
    <w:rsid w:val="008E0E9A"/>
    <w:rsid w:val="008E1131"/>
    <w:rsid w:val="008E362D"/>
    <w:rsid w:val="008F1621"/>
    <w:rsid w:val="008F50BC"/>
    <w:rsid w:val="008F58D7"/>
    <w:rsid w:val="008F60DE"/>
    <w:rsid w:val="00901816"/>
    <w:rsid w:val="009019FD"/>
    <w:rsid w:val="009022E5"/>
    <w:rsid w:val="0090490F"/>
    <w:rsid w:val="00910F4B"/>
    <w:rsid w:val="00911B70"/>
    <w:rsid w:val="009149ED"/>
    <w:rsid w:val="0092224E"/>
    <w:rsid w:val="00923E54"/>
    <w:rsid w:val="0092659C"/>
    <w:rsid w:val="009266D3"/>
    <w:rsid w:val="00932B24"/>
    <w:rsid w:val="00932EBC"/>
    <w:rsid w:val="00935F46"/>
    <w:rsid w:val="009360B9"/>
    <w:rsid w:val="009464DC"/>
    <w:rsid w:val="009474EC"/>
    <w:rsid w:val="0094787B"/>
    <w:rsid w:val="009500D0"/>
    <w:rsid w:val="00951531"/>
    <w:rsid w:val="0095459B"/>
    <w:rsid w:val="00957743"/>
    <w:rsid w:val="00960A92"/>
    <w:rsid w:val="00962B36"/>
    <w:rsid w:val="0096339B"/>
    <w:rsid w:val="009638B7"/>
    <w:rsid w:val="0096480D"/>
    <w:rsid w:val="009651B3"/>
    <w:rsid w:val="00970D1A"/>
    <w:rsid w:val="00972027"/>
    <w:rsid w:val="009730D7"/>
    <w:rsid w:val="009739F7"/>
    <w:rsid w:val="00974002"/>
    <w:rsid w:val="00974DED"/>
    <w:rsid w:val="00975419"/>
    <w:rsid w:val="00977A45"/>
    <w:rsid w:val="00982A00"/>
    <w:rsid w:val="0098436D"/>
    <w:rsid w:val="00985770"/>
    <w:rsid w:val="009860E2"/>
    <w:rsid w:val="009866B1"/>
    <w:rsid w:val="009904ED"/>
    <w:rsid w:val="00993D9C"/>
    <w:rsid w:val="0099677D"/>
    <w:rsid w:val="00997F68"/>
    <w:rsid w:val="009A0147"/>
    <w:rsid w:val="009A10AE"/>
    <w:rsid w:val="009B0462"/>
    <w:rsid w:val="009B062C"/>
    <w:rsid w:val="009B1AC7"/>
    <w:rsid w:val="009B5E3B"/>
    <w:rsid w:val="009B632A"/>
    <w:rsid w:val="009B7355"/>
    <w:rsid w:val="009C1AE0"/>
    <w:rsid w:val="009C42AB"/>
    <w:rsid w:val="009C6896"/>
    <w:rsid w:val="009D296D"/>
    <w:rsid w:val="009D319E"/>
    <w:rsid w:val="009D3B3D"/>
    <w:rsid w:val="009D4391"/>
    <w:rsid w:val="009D55DB"/>
    <w:rsid w:val="009E2D4D"/>
    <w:rsid w:val="009E2E77"/>
    <w:rsid w:val="009E4F0C"/>
    <w:rsid w:val="009E69FC"/>
    <w:rsid w:val="00A06E27"/>
    <w:rsid w:val="00A07BCC"/>
    <w:rsid w:val="00A10DA4"/>
    <w:rsid w:val="00A12BCB"/>
    <w:rsid w:val="00A14ECD"/>
    <w:rsid w:val="00A1705D"/>
    <w:rsid w:val="00A223CC"/>
    <w:rsid w:val="00A3200A"/>
    <w:rsid w:val="00A3255B"/>
    <w:rsid w:val="00A32C3A"/>
    <w:rsid w:val="00A343EF"/>
    <w:rsid w:val="00A378FF"/>
    <w:rsid w:val="00A40891"/>
    <w:rsid w:val="00A42305"/>
    <w:rsid w:val="00A4254A"/>
    <w:rsid w:val="00A45679"/>
    <w:rsid w:val="00A45B79"/>
    <w:rsid w:val="00A45E38"/>
    <w:rsid w:val="00A51E5C"/>
    <w:rsid w:val="00A627C3"/>
    <w:rsid w:val="00A67587"/>
    <w:rsid w:val="00A72646"/>
    <w:rsid w:val="00A73746"/>
    <w:rsid w:val="00A74871"/>
    <w:rsid w:val="00A74A17"/>
    <w:rsid w:val="00A75F5C"/>
    <w:rsid w:val="00A77FB2"/>
    <w:rsid w:val="00A839C0"/>
    <w:rsid w:val="00A83A9B"/>
    <w:rsid w:val="00A8489E"/>
    <w:rsid w:val="00A84D61"/>
    <w:rsid w:val="00A86316"/>
    <w:rsid w:val="00A920CF"/>
    <w:rsid w:val="00A971C2"/>
    <w:rsid w:val="00AA0F7A"/>
    <w:rsid w:val="00AA3719"/>
    <w:rsid w:val="00AA56D1"/>
    <w:rsid w:val="00AC030C"/>
    <w:rsid w:val="00AC15CE"/>
    <w:rsid w:val="00AC19E4"/>
    <w:rsid w:val="00AC33F8"/>
    <w:rsid w:val="00AC3CDB"/>
    <w:rsid w:val="00AC457C"/>
    <w:rsid w:val="00AC460D"/>
    <w:rsid w:val="00AC46E6"/>
    <w:rsid w:val="00AC50C3"/>
    <w:rsid w:val="00AC6BC5"/>
    <w:rsid w:val="00AD7DA5"/>
    <w:rsid w:val="00AE0D15"/>
    <w:rsid w:val="00AE4469"/>
    <w:rsid w:val="00AE54F1"/>
    <w:rsid w:val="00AF3580"/>
    <w:rsid w:val="00AF373C"/>
    <w:rsid w:val="00AF4B0A"/>
    <w:rsid w:val="00AF77AF"/>
    <w:rsid w:val="00B04777"/>
    <w:rsid w:val="00B104B2"/>
    <w:rsid w:val="00B10B9D"/>
    <w:rsid w:val="00B11A7E"/>
    <w:rsid w:val="00B138C2"/>
    <w:rsid w:val="00B1540B"/>
    <w:rsid w:val="00B251DB"/>
    <w:rsid w:val="00B26136"/>
    <w:rsid w:val="00B27F4E"/>
    <w:rsid w:val="00B335B1"/>
    <w:rsid w:val="00B34066"/>
    <w:rsid w:val="00B3766D"/>
    <w:rsid w:val="00B400DD"/>
    <w:rsid w:val="00B41E4C"/>
    <w:rsid w:val="00B464BA"/>
    <w:rsid w:val="00B5051D"/>
    <w:rsid w:val="00B52531"/>
    <w:rsid w:val="00B52A40"/>
    <w:rsid w:val="00B533B0"/>
    <w:rsid w:val="00B543EC"/>
    <w:rsid w:val="00B622B7"/>
    <w:rsid w:val="00B6654D"/>
    <w:rsid w:val="00B73001"/>
    <w:rsid w:val="00B76C4F"/>
    <w:rsid w:val="00B80877"/>
    <w:rsid w:val="00B82EC8"/>
    <w:rsid w:val="00B9033D"/>
    <w:rsid w:val="00B9146B"/>
    <w:rsid w:val="00B921EF"/>
    <w:rsid w:val="00B935EC"/>
    <w:rsid w:val="00B9524D"/>
    <w:rsid w:val="00B9592C"/>
    <w:rsid w:val="00B976B9"/>
    <w:rsid w:val="00BA1B3C"/>
    <w:rsid w:val="00BA35DA"/>
    <w:rsid w:val="00BB15AF"/>
    <w:rsid w:val="00BB1FB6"/>
    <w:rsid w:val="00BB6CB8"/>
    <w:rsid w:val="00BB7464"/>
    <w:rsid w:val="00BC19DC"/>
    <w:rsid w:val="00BD1F6F"/>
    <w:rsid w:val="00BD2168"/>
    <w:rsid w:val="00BD4F3C"/>
    <w:rsid w:val="00BD6C64"/>
    <w:rsid w:val="00BE18C9"/>
    <w:rsid w:val="00BE1F9F"/>
    <w:rsid w:val="00BE37D1"/>
    <w:rsid w:val="00BE425F"/>
    <w:rsid w:val="00BE4B2F"/>
    <w:rsid w:val="00BE6D26"/>
    <w:rsid w:val="00BE7664"/>
    <w:rsid w:val="00BF6C6E"/>
    <w:rsid w:val="00BF6FBD"/>
    <w:rsid w:val="00BF7BED"/>
    <w:rsid w:val="00C00233"/>
    <w:rsid w:val="00C0107F"/>
    <w:rsid w:val="00C0204E"/>
    <w:rsid w:val="00C03C6B"/>
    <w:rsid w:val="00C057F6"/>
    <w:rsid w:val="00C05D31"/>
    <w:rsid w:val="00C07828"/>
    <w:rsid w:val="00C10537"/>
    <w:rsid w:val="00C10748"/>
    <w:rsid w:val="00C11006"/>
    <w:rsid w:val="00C12F45"/>
    <w:rsid w:val="00C1545B"/>
    <w:rsid w:val="00C20D98"/>
    <w:rsid w:val="00C2132F"/>
    <w:rsid w:val="00C214AA"/>
    <w:rsid w:val="00C22CBB"/>
    <w:rsid w:val="00C25CF4"/>
    <w:rsid w:val="00C26797"/>
    <w:rsid w:val="00C33A14"/>
    <w:rsid w:val="00C35A83"/>
    <w:rsid w:val="00C35FE2"/>
    <w:rsid w:val="00C37D01"/>
    <w:rsid w:val="00C43C6D"/>
    <w:rsid w:val="00C47A0F"/>
    <w:rsid w:val="00C53C6E"/>
    <w:rsid w:val="00C5404B"/>
    <w:rsid w:val="00C54DB2"/>
    <w:rsid w:val="00C57AA6"/>
    <w:rsid w:val="00C602FB"/>
    <w:rsid w:val="00C622B9"/>
    <w:rsid w:val="00C62684"/>
    <w:rsid w:val="00C6381A"/>
    <w:rsid w:val="00C65748"/>
    <w:rsid w:val="00C65A3D"/>
    <w:rsid w:val="00C662DE"/>
    <w:rsid w:val="00C66C4E"/>
    <w:rsid w:val="00C6724B"/>
    <w:rsid w:val="00C72B51"/>
    <w:rsid w:val="00C733AB"/>
    <w:rsid w:val="00C76DB1"/>
    <w:rsid w:val="00C76F71"/>
    <w:rsid w:val="00C824D0"/>
    <w:rsid w:val="00C82D03"/>
    <w:rsid w:val="00C843AD"/>
    <w:rsid w:val="00C8480F"/>
    <w:rsid w:val="00C84C09"/>
    <w:rsid w:val="00C87C3F"/>
    <w:rsid w:val="00C916DB"/>
    <w:rsid w:val="00C91C59"/>
    <w:rsid w:val="00C94EB9"/>
    <w:rsid w:val="00C9736C"/>
    <w:rsid w:val="00C97FFB"/>
    <w:rsid w:val="00CA1E5F"/>
    <w:rsid w:val="00CA32CD"/>
    <w:rsid w:val="00CA4C8A"/>
    <w:rsid w:val="00CA6D8B"/>
    <w:rsid w:val="00CB0E27"/>
    <w:rsid w:val="00CB4D19"/>
    <w:rsid w:val="00CB6484"/>
    <w:rsid w:val="00CB6E8E"/>
    <w:rsid w:val="00CC0835"/>
    <w:rsid w:val="00CC2D45"/>
    <w:rsid w:val="00CD22ED"/>
    <w:rsid w:val="00CD4303"/>
    <w:rsid w:val="00CD5AEB"/>
    <w:rsid w:val="00CE00A5"/>
    <w:rsid w:val="00CE0F74"/>
    <w:rsid w:val="00CE1BB4"/>
    <w:rsid w:val="00CE6479"/>
    <w:rsid w:val="00CE7FFE"/>
    <w:rsid w:val="00CF060F"/>
    <w:rsid w:val="00CF6FFC"/>
    <w:rsid w:val="00CF7910"/>
    <w:rsid w:val="00D0199D"/>
    <w:rsid w:val="00D052D3"/>
    <w:rsid w:val="00D0578C"/>
    <w:rsid w:val="00D123CB"/>
    <w:rsid w:val="00D12D7D"/>
    <w:rsid w:val="00D12F33"/>
    <w:rsid w:val="00D14913"/>
    <w:rsid w:val="00D15E2B"/>
    <w:rsid w:val="00D16FA4"/>
    <w:rsid w:val="00D20133"/>
    <w:rsid w:val="00D20B67"/>
    <w:rsid w:val="00D21D7F"/>
    <w:rsid w:val="00D34F75"/>
    <w:rsid w:val="00D36F27"/>
    <w:rsid w:val="00D41285"/>
    <w:rsid w:val="00D41E1F"/>
    <w:rsid w:val="00D4332D"/>
    <w:rsid w:val="00D465F9"/>
    <w:rsid w:val="00D47E32"/>
    <w:rsid w:val="00D50616"/>
    <w:rsid w:val="00D5290B"/>
    <w:rsid w:val="00D54102"/>
    <w:rsid w:val="00D54F46"/>
    <w:rsid w:val="00D55455"/>
    <w:rsid w:val="00D5559E"/>
    <w:rsid w:val="00D57F6E"/>
    <w:rsid w:val="00D638DB"/>
    <w:rsid w:val="00D65DDC"/>
    <w:rsid w:val="00D66167"/>
    <w:rsid w:val="00D66A61"/>
    <w:rsid w:val="00D673D1"/>
    <w:rsid w:val="00D73368"/>
    <w:rsid w:val="00D744FB"/>
    <w:rsid w:val="00D75D4E"/>
    <w:rsid w:val="00D77231"/>
    <w:rsid w:val="00D83290"/>
    <w:rsid w:val="00D839C6"/>
    <w:rsid w:val="00D85F58"/>
    <w:rsid w:val="00D8744A"/>
    <w:rsid w:val="00D910EA"/>
    <w:rsid w:val="00D91293"/>
    <w:rsid w:val="00D91D28"/>
    <w:rsid w:val="00D92394"/>
    <w:rsid w:val="00D964CD"/>
    <w:rsid w:val="00DA4559"/>
    <w:rsid w:val="00DA625D"/>
    <w:rsid w:val="00DA6830"/>
    <w:rsid w:val="00DA7A2A"/>
    <w:rsid w:val="00DB18CC"/>
    <w:rsid w:val="00DB4F2A"/>
    <w:rsid w:val="00DB6EBD"/>
    <w:rsid w:val="00DB7F47"/>
    <w:rsid w:val="00DC0705"/>
    <w:rsid w:val="00DC1555"/>
    <w:rsid w:val="00DC3DF8"/>
    <w:rsid w:val="00DC3F0A"/>
    <w:rsid w:val="00DC5409"/>
    <w:rsid w:val="00DC54C5"/>
    <w:rsid w:val="00DC5AD9"/>
    <w:rsid w:val="00DC674B"/>
    <w:rsid w:val="00DD321F"/>
    <w:rsid w:val="00DD4386"/>
    <w:rsid w:val="00DD43FF"/>
    <w:rsid w:val="00DD7150"/>
    <w:rsid w:val="00DD785A"/>
    <w:rsid w:val="00DE4AED"/>
    <w:rsid w:val="00DF483C"/>
    <w:rsid w:val="00DF764E"/>
    <w:rsid w:val="00DF7A53"/>
    <w:rsid w:val="00E04FB0"/>
    <w:rsid w:val="00E0597E"/>
    <w:rsid w:val="00E05F31"/>
    <w:rsid w:val="00E12847"/>
    <w:rsid w:val="00E130C4"/>
    <w:rsid w:val="00E13947"/>
    <w:rsid w:val="00E15426"/>
    <w:rsid w:val="00E17F3E"/>
    <w:rsid w:val="00E24C94"/>
    <w:rsid w:val="00E25B35"/>
    <w:rsid w:val="00E264C8"/>
    <w:rsid w:val="00E3169B"/>
    <w:rsid w:val="00E34A82"/>
    <w:rsid w:val="00E36602"/>
    <w:rsid w:val="00E36800"/>
    <w:rsid w:val="00E40736"/>
    <w:rsid w:val="00E41E78"/>
    <w:rsid w:val="00E45958"/>
    <w:rsid w:val="00E4629D"/>
    <w:rsid w:val="00E51AD7"/>
    <w:rsid w:val="00E51C8E"/>
    <w:rsid w:val="00E529B7"/>
    <w:rsid w:val="00E55C97"/>
    <w:rsid w:val="00E61D4D"/>
    <w:rsid w:val="00E63A0F"/>
    <w:rsid w:val="00E63BA6"/>
    <w:rsid w:val="00E643A9"/>
    <w:rsid w:val="00E64860"/>
    <w:rsid w:val="00E6524C"/>
    <w:rsid w:val="00E6594A"/>
    <w:rsid w:val="00E71398"/>
    <w:rsid w:val="00E738C0"/>
    <w:rsid w:val="00E75459"/>
    <w:rsid w:val="00E823F6"/>
    <w:rsid w:val="00E830D1"/>
    <w:rsid w:val="00E8583F"/>
    <w:rsid w:val="00E90526"/>
    <w:rsid w:val="00E90955"/>
    <w:rsid w:val="00E91D87"/>
    <w:rsid w:val="00E92AF8"/>
    <w:rsid w:val="00E93183"/>
    <w:rsid w:val="00EA2253"/>
    <w:rsid w:val="00EA3C23"/>
    <w:rsid w:val="00EA5F84"/>
    <w:rsid w:val="00EA67F4"/>
    <w:rsid w:val="00EB6BAC"/>
    <w:rsid w:val="00EB6DDA"/>
    <w:rsid w:val="00EB7803"/>
    <w:rsid w:val="00EB7F8C"/>
    <w:rsid w:val="00EC29DF"/>
    <w:rsid w:val="00EC3385"/>
    <w:rsid w:val="00ED6C3F"/>
    <w:rsid w:val="00EE1C70"/>
    <w:rsid w:val="00EE3984"/>
    <w:rsid w:val="00EE56B1"/>
    <w:rsid w:val="00EF2CC1"/>
    <w:rsid w:val="00EF3934"/>
    <w:rsid w:val="00EF3B03"/>
    <w:rsid w:val="00EF652E"/>
    <w:rsid w:val="00F01CEF"/>
    <w:rsid w:val="00F02372"/>
    <w:rsid w:val="00F031EA"/>
    <w:rsid w:val="00F05156"/>
    <w:rsid w:val="00F05DEC"/>
    <w:rsid w:val="00F05F0F"/>
    <w:rsid w:val="00F062AD"/>
    <w:rsid w:val="00F10862"/>
    <w:rsid w:val="00F109A8"/>
    <w:rsid w:val="00F129B4"/>
    <w:rsid w:val="00F13341"/>
    <w:rsid w:val="00F14699"/>
    <w:rsid w:val="00F20625"/>
    <w:rsid w:val="00F21573"/>
    <w:rsid w:val="00F2161F"/>
    <w:rsid w:val="00F21B80"/>
    <w:rsid w:val="00F248FF"/>
    <w:rsid w:val="00F4069C"/>
    <w:rsid w:val="00F42FEB"/>
    <w:rsid w:val="00F45497"/>
    <w:rsid w:val="00F47C84"/>
    <w:rsid w:val="00F50671"/>
    <w:rsid w:val="00F5213F"/>
    <w:rsid w:val="00F6506F"/>
    <w:rsid w:val="00F677EA"/>
    <w:rsid w:val="00F67822"/>
    <w:rsid w:val="00F73EA2"/>
    <w:rsid w:val="00F75DC9"/>
    <w:rsid w:val="00F8029A"/>
    <w:rsid w:val="00F80990"/>
    <w:rsid w:val="00F82516"/>
    <w:rsid w:val="00F832EE"/>
    <w:rsid w:val="00F84C06"/>
    <w:rsid w:val="00F851E3"/>
    <w:rsid w:val="00F90250"/>
    <w:rsid w:val="00F90366"/>
    <w:rsid w:val="00F92A64"/>
    <w:rsid w:val="00F96906"/>
    <w:rsid w:val="00F97744"/>
    <w:rsid w:val="00FA1A35"/>
    <w:rsid w:val="00FA1C79"/>
    <w:rsid w:val="00FA23DB"/>
    <w:rsid w:val="00FA3377"/>
    <w:rsid w:val="00FA5DC0"/>
    <w:rsid w:val="00FA6A17"/>
    <w:rsid w:val="00FB1FD3"/>
    <w:rsid w:val="00FB49D4"/>
    <w:rsid w:val="00FC1477"/>
    <w:rsid w:val="00FC2D6C"/>
    <w:rsid w:val="00FC33DA"/>
    <w:rsid w:val="00FC6F15"/>
    <w:rsid w:val="00FD00E1"/>
    <w:rsid w:val="00FD05D3"/>
    <w:rsid w:val="00FD28A8"/>
    <w:rsid w:val="00FD2B45"/>
    <w:rsid w:val="00FD422F"/>
    <w:rsid w:val="00FD7508"/>
    <w:rsid w:val="00FD79C6"/>
    <w:rsid w:val="00FE0CB6"/>
    <w:rsid w:val="00FE0D97"/>
    <w:rsid w:val="00FE0FDA"/>
    <w:rsid w:val="00FE155D"/>
    <w:rsid w:val="00FE3A75"/>
    <w:rsid w:val="00FE3B17"/>
    <w:rsid w:val="00FE3E23"/>
    <w:rsid w:val="00FE3EB8"/>
    <w:rsid w:val="00FE4BB0"/>
    <w:rsid w:val="00FE6C24"/>
    <w:rsid w:val="00FE7EE1"/>
    <w:rsid w:val="00FF1F87"/>
    <w:rsid w:val="00FF20CD"/>
    <w:rsid w:val="00FF3F17"/>
    <w:rsid w:val="00FF4011"/>
    <w:rsid w:val="00FF64D5"/>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124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US" w:bidi="ar-SA"/>
      </w:rPr>
    </w:rPrDefault>
    <w:pPrDefault/>
  </w:docDefaults>
  <w:latentStyles w:defLockedState="0" w:defUIPriority="0" w:defSemiHidden="0" w:defUnhideWhenUsed="0" w:defQFormat="0" w:count="276">
    <w:lsdException w:name="heading 2" w:qFormat="1"/>
    <w:lsdException w:name="heading 3" w:qFormat="1"/>
    <w:lsdException w:name="heading 4" w:qFormat="1"/>
    <w:lsdException w:name="heading 5" w:qFormat="1"/>
    <w:lsdException w:name="heading 7" w:qFormat="1"/>
    <w:lsdException w:name="heading 8" w:qFormat="1"/>
    <w:lsdException w:name="heading 9" w:uiPriority="9" w:qFormat="1"/>
    <w:lsdException w:name="Title" w:qFormat="1"/>
    <w:lsdException w:name="Subtitle" w:uiPriority="11" w:qFormat="1"/>
    <w:lsdException w:name="Strong" w:uiPriority="22" w:qFormat="1"/>
    <w:lsdException w:name="Normal (Web)" w:uiPriority="99"/>
    <w:lsdException w:name="List Paragraph" w:qFormat="1"/>
  </w:latentStyles>
  <w:style w:type="paragraph" w:default="1" w:styleId="Normal">
    <w:name w:val="Normal"/>
    <w:qFormat/>
    <w:rPr>
      <w:sz w:val="24"/>
      <w:lang w:val="en-US"/>
    </w:rPr>
  </w:style>
  <w:style w:type="paragraph" w:styleId="Heading1">
    <w:name w:val="heading 1"/>
    <w:basedOn w:val="Normal"/>
    <w:next w:val="Normal"/>
    <w:link w:val="Heading1Char"/>
    <w:qFormat/>
    <w:pPr>
      <w:keepNext/>
      <w:ind w:right="-720"/>
      <w:outlineLvl w:val="0"/>
    </w:pPr>
    <w:rPr>
      <w:rFonts w:ascii="Bauhaus Md BT" w:hAnsi="Bauhaus Md BT"/>
      <w:i/>
      <w:sz w:val="22"/>
      <w:lang w:val="x-none" w:eastAsia="x-none"/>
    </w:rPr>
  </w:style>
  <w:style w:type="paragraph" w:styleId="Heading2">
    <w:name w:val="heading 2"/>
    <w:basedOn w:val="Normal"/>
    <w:next w:val="Normal"/>
    <w:link w:val="Heading2Char"/>
    <w:qFormat/>
    <w:pPr>
      <w:keepNext/>
      <w:widowControl w:val="0"/>
      <w:tabs>
        <w:tab w:val="left" w:pos="7380"/>
      </w:tabs>
      <w:spacing w:line="240" w:lineRule="atLeast"/>
      <w:ind w:left="180" w:right="-1080"/>
      <w:jc w:val="center"/>
      <w:outlineLvl w:val="1"/>
    </w:pPr>
    <w:rPr>
      <w:rFonts w:ascii="Times New Roman" w:hAnsi="Times New Roman"/>
      <w:i/>
      <w:sz w:val="28"/>
      <w:lang w:val="x-none" w:eastAsia="x-none"/>
    </w:rPr>
  </w:style>
  <w:style w:type="paragraph" w:styleId="Heading3">
    <w:name w:val="heading 3"/>
    <w:basedOn w:val="Normal"/>
    <w:next w:val="Normal"/>
    <w:link w:val="Heading3Char"/>
    <w:qFormat/>
    <w:pPr>
      <w:keepNext/>
      <w:tabs>
        <w:tab w:val="left" w:pos="7740"/>
      </w:tabs>
      <w:spacing w:line="480" w:lineRule="auto"/>
      <w:ind w:right="-720"/>
      <w:jc w:val="center"/>
      <w:outlineLvl w:val="2"/>
    </w:pPr>
    <w:rPr>
      <w:rFonts w:eastAsia="바탕"/>
      <w:b/>
      <w:lang w:val="x-none" w:eastAsia="ko-KR"/>
    </w:rPr>
  </w:style>
  <w:style w:type="paragraph" w:styleId="Heading4">
    <w:name w:val="heading 4"/>
    <w:basedOn w:val="Normal"/>
    <w:next w:val="Normal"/>
    <w:link w:val="Heading4Char"/>
    <w:qFormat/>
    <w:pPr>
      <w:keepNext/>
      <w:widowControl w:val="0"/>
      <w:tabs>
        <w:tab w:val="left" w:pos="7380"/>
      </w:tabs>
      <w:spacing w:line="240" w:lineRule="atLeast"/>
      <w:ind w:left="180" w:right="-1080"/>
      <w:jc w:val="center"/>
      <w:outlineLvl w:val="3"/>
    </w:pPr>
    <w:rPr>
      <w:rFonts w:ascii="Helvetica" w:hAnsi="Helvetica"/>
      <w:b/>
      <w:i/>
      <w:sz w:val="32"/>
      <w:lang w:val="x-none" w:eastAsia="x-none"/>
    </w:rPr>
  </w:style>
  <w:style w:type="paragraph" w:styleId="Heading5">
    <w:name w:val="heading 5"/>
    <w:basedOn w:val="Normal"/>
    <w:next w:val="Normal"/>
    <w:link w:val="Heading5Char"/>
    <w:qFormat/>
    <w:pPr>
      <w:keepNext/>
      <w:tabs>
        <w:tab w:val="center" w:pos="8640"/>
      </w:tabs>
      <w:ind w:right="-1080"/>
      <w:jc w:val="center"/>
      <w:outlineLvl w:val="4"/>
    </w:pPr>
    <w:rPr>
      <w:b/>
      <w:position w:val="6"/>
      <w:lang w:val="en-GB" w:eastAsia="x-none"/>
    </w:rPr>
  </w:style>
  <w:style w:type="paragraph" w:styleId="Heading6">
    <w:name w:val="heading 6"/>
    <w:basedOn w:val="Normal"/>
    <w:next w:val="Normal"/>
    <w:link w:val="Heading6Char"/>
    <w:qFormat/>
    <w:pPr>
      <w:keepNext/>
      <w:widowControl w:val="0"/>
      <w:ind w:right="-720"/>
      <w:outlineLvl w:val="5"/>
    </w:pPr>
    <w:rPr>
      <w:b/>
      <w:sz w:val="28"/>
      <w:lang w:val="x-none" w:eastAsia="x-none"/>
    </w:rPr>
  </w:style>
  <w:style w:type="paragraph" w:styleId="Heading7">
    <w:name w:val="heading 7"/>
    <w:basedOn w:val="Normal"/>
    <w:next w:val="Normal"/>
    <w:link w:val="Heading7Char"/>
    <w:qFormat/>
    <w:pPr>
      <w:keepNext/>
      <w:widowControl w:val="0"/>
      <w:autoSpaceDE w:val="0"/>
      <w:autoSpaceDN w:val="0"/>
      <w:adjustRightInd w:val="0"/>
      <w:ind w:right="-720"/>
      <w:jc w:val="center"/>
      <w:outlineLvl w:val="6"/>
    </w:pPr>
    <w:rPr>
      <w:rFonts w:eastAsia="바탕"/>
      <w:b/>
      <w:sz w:val="28"/>
      <w:lang w:val="x-none" w:eastAsia="ko-KR"/>
    </w:rPr>
  </w:style>
  <w:style w:type="paragraph" w:styleId="Heading8">
    <w:name w:val="heading 8"/>
    <w:basedOn w:val="Normal"/>
    <w:next w:val="Normal"/>
    <w:link w:val="Heading8Char"/>
    <w:qFormat/>
    <w:pPr>
      <w:keepNext/>
      <w:jc w:val="center"/>
      <w:outlineLvl w:val="7"/>
    </w:pPr>
    <w:rPr>
      <w:rFonts w:ascii="Times New Roman" w:hAnsi="Times New Roman"/>
      <w:b/>
      <w:sz w:val="22"/>
      <w:lang w:val="x-none" w:eastAsia="x-none"/>
    </w:rPr>
  </w:style>
  <w:style w:type="paragraph" w:styleId="Heading9">
    <w:name w:val="heading 9"/>
    <w:basedOn w:val="Normal"/>
    <w:next w:val="Normal"/>
    <w:link w:val="Heading9Char"/>
    <w:uiPriority w:val="9"/>
    <w:qFormat/>
    <w:pPr>
      <w:keepNext/>
      <w:ind w:right="-720"/>
      <w:jc w:val="center"/>
      <w:outlineLvl w:val="8"/>
    </w:pPr>
    <w:rPr>
      <w:rFonts w:ascii="Times New Roman" w:hAnsi="Times New Roman"/>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lang w:val="x-none" w:eastAsia="x-none"/>
    </w:rPr>
  </w:style>
  <w:style w:type="paragraph" w:styleId="BlockText">
    <w:name w:val="Block Text"/>
    <w:basedOn w:val="Normal"/>
    <w:pPr>
      <w:widowControl w:val="0"/>
      <w:ind w:left="10" w:right="-1080"/>
    </w:pPr>
    <w:rPr>
      <w:rFonts w:ascii="Bauhaus Md BT" w:hAnsi="Bauhaus Md BT"/>
      <w:sz w:val="22"/>
    </w:rPr>
  </w:style>
  <w:style w:type="paragraph" w:customStyle="1" w:styleId="1">
    <w:name w:val="제목1"/>
    <w:basedOn w:val="Normal"/>
    <w:pPr>
      <w:widowControl w:val="0"/>
      <w:wordWrap w:val="0"/>
      <w:autoSpaceDE w:val="0"/>
      <w:autoSpaceDN w:val="0"/>
      <w:jc w:val="both"/>
    </w:pPr>
    <w:rPr>
      <w:rFonts w:eastAsia="바탕"/>
      <w:b/>
      <w:kern w:val="2"/>
      <w:lang w:eastAsia="ko-KR"/>
    </w:rPr>
  </w:style>
  <w:style w:type="character" w:customStyle="1" w:styleId="m">
    <w:name w:val="m"/>
    <w:basedOn w:val="DefaultParagraphFont"/>
  </w:style>
  <w:style w:type="paragraph" w:customStyle="1" w:styleId="Default">
    <w:name w:val="Default"/>
    <w:pPr>
      <w:widowControl w:val="0"/>
      <w:autoSpaceDE w:val="0"/>
      <w:autoSpaceDN w:val="0"/>
      <w:adjustRightInd w:val="0"/>
    </w:pPr>
    <w:rPr>
      <w:rFonts w:ascii="TimesNewRoman" w:eastAsia="바탕" w:hAnsi="TimesNewRoman"/>
      <w:lang w:val="en-US" w:eastAsia="ko-KR"/>
    </w:rPr>
  </w:style>
  <w:style w:type="paragraph" w:styleId="EndnoteText">
    <w:name w:val="endnote text"/>
    <w:basedOn w:val="Normal"/>
    <w:link w:val="EndnoteTextChar"/>
    <w:pPr>
      <w:numPr>
        <w:numId w:val="1"/>
      </w:numPr>
    </w:pPr>
    <w:rPr>
      <w:rFonts w:eastAsia="바탕"/>
      <w:position w:val="6"/>
      <w:lang w:val="x-none" w:eastAsia="ko-KR"/>
    </w:rPr>
  </w:style>
  <w:style w:type="paragraph" w:styleId="BodyText2">
    <w:name w:val="Body Text 2"/>
    <w:basedOn w:val="Normal"/>
    <w:link w:val="BodyText2Char"/>
    <w:pPr>
      <w:framePr w:hSpace="180" w:wrap="around" w:vAnchor="text" w:hAnchor="text" w:y="1"/>
      <w:suppressOverlap/>
    </w:pPr>
    <w:rPr>
      <w:rFonts w:ascii="Arial" w:eastAsia="Times New Roman" w:hAnsi="Arial"/>
      <w:sz w:val="20"/>
      <w:lang w:val="x-none" w:eastAsia="x-none"/>
    </w:rPr>
  </w:style>
  <w:style w:type="paragraph" w:styleId="BodyTextIndent">
    <w:name w:val="Body Text Indent"/>
    <w:basedOn w:val="Normal"/>
    <w:link w:val="BodyTextIndentChar"/>
    <w:pPr>
      <w:tabs>
        <w:tab w:val="left" w:pos="1440"/>
        <w:tab w:val="left" w:pos="7740"/>
      </w:tabs>
      <w:spacing w:line="480" w:lineRule="auto"/>
      <w:ind w:right="-720" w:firstLine="720"/>
    </w:pPr>
    <w:rPr>
      <w:rFonts w:eastAsia="바탕"/>
      <w:lang w:val="x-none" w:eastAsia="ko-KR"/>
    </w:rPr>
  </w:style>
  <w:style w:type="paragraph" w:styleId="BodyText">
    <w:name w:val="Body Text"/>
    <w:basedOn w:val="Normal"/>
    <w:link w:val="BodyTextChar"/>
    <w:pPr>
      <w:ind w:right="-720"/>
    </w:pPr>
    <w:rPr>
      <w:rFonts w:eastAsia="바탕"/>
      <w:lang w:val="en-GB" w:eastAsia="ko-KR"/>
    </w:rPr>
  </w:style>
  <w:style w:type="character" w:styleId="CommentReference">
    <w:name w:val="annotation reference"/>
    <w:rPr>
      <w:sz w:val="18"/>
    </w:rPr>
  </w:style>
  <w:style w:type="paragraph" w:styleId="BodyTextIndent3">
    <w:name w:val="Body Text Indent 3"/>
    <w:basedOn w:val="Normal"/>
    <w:link w:val="BodyTextIndent3Char"/>
    <w:pPr>
      <w:widowControl w:val="0"/>
      <w:autoSpaceDE w:val="0"/>
      <w:autoSpaceDN w:val="0"/>
      <w:adjustRightInd w:val="0"/>
      <w:spacing w:line="480" w:lineRule="auto"/>
      <w:ind w:right="-720" w:firstLine="720"/>
    </w:pPr>
    <w:rPr>
      <w:rFonts w:eastAsia="Times New Roman"/>
      <w:color w:val="000000"/>
      <w:lang w:val="en-GB" w:eastAsia="x-none"/>
    </w:rPr>
  </w:style>
  <w:style w:type="paragraph" w:styleId="CommentText">
    <w:name w:val="annotation text"/>
    <w:basedOn w:val="Normal"/>
    <w:link w:val="CommentTextChar"/>
    <w:rPr>
      <w:rFonts w:eastAsia="바탕"/>
      <w:lang w:val="x-none" w:eastAsia="ko-KR"/>
    </w:rPr>
  </w:style>
  <w:style w:type="paragraph" w:customStyle="1" w:styleId="Style2">
    <w:name w:val="Style2"/>
    <w:basedOn w:val="Normal"/>
    <w:autoRedefine/>
    <w:rPr>
      <w:position w:val="6"/>
    </w:rPr>
  </w:style>
  <w:style w:type="paragraph" w:styleId="TableofFigures">
    <w:name w:val="table of figures"/>
    <w:basedOn w:val="Normal"/>
    <w:next w:val="Normal"/>
    <w:pPr>
      <w:ind w:left="480" w:hanging="480"/>
    </w:pPr>
    <w:rPr>
      <w:position w:val="6"/>
    </w:rPr>
  </w:style>
  <w:style w:type="paragraph" w:styleId="BodyText3">
    <w:name w:val="Body Text 3"/>
    <w:basedOn w:val="Normal"/>
    <w:link w:val="BodyText3Char"/>
    <w:pPr>
      <w:spacing w:line="360" w:lineRule="auto"/>
      <w:ind w:right="-1080"/>
    </w:pPr>
    <w:rPr>
      <w:rFonts w:eastAsia="Times New Roman"/>
      <w:lang w:val="x-none" w:eastAsia="x-none"/>
    </w:rPr>
  </w:style>
  <w:style w:type="paragraph" w:customStyle="1" w:styleId="t2">
    <w:name w:val="t2"/>
    <w:basedOn w:val="Normal"/>
    <w:pPr>
      <w:widowControl w:val="0"/>
      <w:autoSpaceDE w:val="0"/>
      <w:autoSpaceDN w:val="0"/>
      <w:adjustRightInd w:val="0"/>
    </w:pPr>
    <w:rPr>
      <w:rFonts w:ascii="Times New Roman" w:eastAsia="Times New Roman" w:hAnsi="Times New Roman"/>
    </w:rPr>
  </w:style>
  <w:style w:type="paragraph" w:customStyle="1" w:styleId="c5">
    <w:name w:val="c5"/>
    <w:basedOn w:val="Normal"/>
    <w:pPr>
      <w:widowControl w:val="0"/>
      <w:autoSpaceDE w:val="0"/>
      <w:autoSpaceDN w:val="0"/>
      <w:adjustRightInd w:val="0"/>
      <w:jc w:val="center"/>
    </w:pPr>
    <w:rPr>
      <w:rFonts w:ascii="Times New Roman" w:eastAsia="Times New Roman" w:hAnsi="Times New Roman"/>
    </w:rPr>
  </w:style>
  <w:style w:type="paragraph" w:customStyle="1" w:styleId="p8">
    <w:name w:val="p8"/>
    <w:basedOn w:val="Normal"/>
    <w:pPr>
      <w:widowControl w:val="0"/>
      <w:tabs>
        <w:tab w:val="left" w:pos="204"/>
      </w:tabs>
      <w:autoSpaceDE w:val="0"/>
      <w:autoSpaceDN w:val="0"/>
      <w:adjustRightInd w:val="0"/>
    </w:pPr>
    <w:rPr>
      <w:rFonts w:ascii="Times New Roman" w:eastAsia="Times New Roman" w:hAnsi="Times New Roman"/>
    </w:rPr>
  </w:style>
  <w:style w:type="paragraph" w:customStyle="1" w:styleId="p16">
    <w:name w:val="p16"/>
    <w:basedOn w:val="Normal"/>
    <w:pPr>
      <w:widowControl w:val="0"/>
      <w:tabs>
        <w:tab w:val="left" w:pos="742"/>
      </w:tabs>
      <w:autoSpaceDE w:val="0"/>
      <w:autoSpaceDN w:val="0"/>
      <w:adjustRightInd w:val="0"/>
      <w:ind w:left="698" w:hanging="742"/>
    </w:pPr>
    <w:rPr>
      <w:rFonts w:ascii="Times New Roman" w:eastAsia="Times New Roman" w:hAnsi="Times New Roman"/>
    </w:rPr>
  </w:style>
  <w:style w:type="paragraph" w:styleId="BodyTextIndent2">
    <w:name w:val="Body Text Indent 2"/>
    <w:basedOn w:val="Normal"/>
    <w:link w:val="BodyTextIndent2Char"/>
    <w:pPr>
      <w:widowControl w:val="0"/>
      <w:ind w:right="-720" w:firstLine="10"/>
    </w:pPr>
    <w:rPr>
      <w:rFonts w:ascii="Times New Roman" w:hAnsi="Times New Roman"/>
      <w:sz w:val="22"/>
      <w:lang w:val="x-none" w:eastAsia="x-none"/>
    </w:rPr>
  </w:style>
  <w:style w:type="paragraph" w:styleId="Title">
    <w:name w:val="Title"/>
    <w:basedOn w:val="Normal"/>
    <w:link w:val="TitleChar"/>
    <w:qFormat/>
    <w:pPr>
      <w:jc w:val="center"/>
    </w:pPr>
    <w:rPr>
      <w:b/>
      <w:lang w:val="x-none" w:eastAsia="x-none"/>
    </w:rPr>
  </w:style>
  <w:style w:type="paragraph" w:styleId="Caption">
    <w:name w:val="caption"/>
    <w:basedOn w:val="Normal"/>
    <w:next w:val="Normal"/>
    <w:qFormat/>
    <w:pPr>
      <w:widowControl w:val="0"/>
      <w:spacing w:line="360" w:lineRule="auto"/>
      <w:ind w:right="475"/>
      <w:jc w:val="center"/>
    </w:pPr>
    <w:rPr>
      <w:rFonts w:ascii="Times New Roman" w:hAnsi="Times New Roman"/>
      <w:b/>
    </w:rPr>
  </w:style>
  <w:style w:type="paragraph" w:styleId="Subtitle">
    <w:name w:val="Subtitle"/>
    <w:basedOn w:val="Normal"/>
    <w:link w:val="SubtitleChar"/>
    <w:uiPriority w:val="11"/>
    <w:qFormat/>
    <w:pPr>
      <w:spacing w:line="360" w:lineRule="auto"/>
      <w:ind w:right="-810"/>
      <w:jc w:val="center"/>
    </w:pPr>
    <w:rPr>
      <w:rFonts w:ascii="Times New Roman" w:hAnsi="Times New Roman"/>
      <w:b/>
      <w:lang w:val="x-none" w:eastAsia="x-none"/>
    </w:rPr>
  </w:style>
  <w:style w:type="character" w:customStyle="1" w:styleId="HeaderChar">
    <w:name w:val="Header Char"/>
    <w:link w:val="Header"/>
    <w:rsid w:val="00C51CA3"/>
    <w:rPr>
      <w:sz w:val="24"/>
    </w:rPr>
  </w:style>
  <w:style w:type="paragraph" w:styleId="ListParagraph">
    <w:name w:val="List Paragraph"/>
    <w:basedOn w:val="Normal"/>
    <w:qFormat/>
    <w:rsid w:val="00C51CA3"/>
    <w:pPr>
      <w:ind w:left="720"/>
      <w:contextualSpacing/>
    </w:pPr>
  </w:style>
  <w:style w:type="paragraph" w:styleId="PlainText">
    <w:name w:val="Plain Text"/>
    <w:basedOn w:val="Normal"/>
    <w:link w:val="PlainTextChar"/>
    <w:unhideWhenUsed/>
    <w:rsid w:val="00B26BCF"/>
    <w:rPr>
      <w:rFonts w:ascii="Courier" w:eastAsia="Cambria" w:hAnsi="Courier"/>
      <w:sz w:val="21"/>
      <w:szCs w:val="21"/>
      <w:lang w:val="x-none" w:eastAsia="x-none"/>
    </w:rPr>
  </w:style>
  <w:style w:type="character" w:customStyle="1" w:styleId="PlainTextChar">
    <w:name w:val="Plain Text Char"/>
    <w:link w:val="PlainText"/>
    <w:rsid w:val="00B26BCF"/>
    <w:rPr>
      <w:rFonts w:ascii="Courier" w:eastAsia="Cambria" w:hAnsi="Courier"/>
      <w:sz w:val="21"/>
      <w:szCs w:val="21"/>
    </w:rPr>
  </w:style>
  <w:style w:type="character" w:customStyle="1" w:styleId="Heading1Char">
    <w:name w:val="Heading 1 Char"/>
    <w:link w:val="Heading1"/>
    <w:rsid w:val="0086326A"/>
    <w:rPr>
      <w:rFonts w:ascii="Bauhaus Md BT" w:hAnsi="Bauhaus Md BT"/>
      <w:i/>
      <w:sz w:val="22"/>
    </w:rPr>
  </w:style>
  <w:style w:type="character" w:customStyle="1" w:styleId="Heading2Char">
    <w:name w:val="Heading 2 Char"/>
    <w:link w:val="Heading2"/>
    <w:rsid w:val="0086326A"/>
    <w:rPr>
      <w:rFonts w:ascii="Times New Roman" w:hAnsi="Times New Roman"/>
      <w:i/>
      <w:sz w:val="28"/>
    </w:rPr>
  </w:style>
  <w:style w:type="character" w:customStyle="1" w:styleId="Heading3Char">
    <w:name w:val="Heading 3 Char"/>
    <w:link w:val="Heading3"/>
    <w:rsid w:val="0086326A"/>
    <w:rPr>
      <w:rFonts w:eastAsia="바탕"/>
      <w:b/>
      <w:sz w:val="24"/>
      <w:lang w:eastAsia="ko-KR"/>
    </w:rPr>
  </w:style>
  <w:style w:type="character" w:customStyle="1" w:styleId="Heading4Char">
    <w:name w:val="Heading 4 Char"/>
    <w:link w:val="Heading4"/>
    <w:rsid w:val="0086326A"/>
    <w:rPr>
      <w:rFonts w:ascii="Helvetica" w:hAnsi="Helvetica"/>
      <w:b/>
      <w:i/>
      <w:sz w:val="32"/>
    </w:rPr>
  </w:style>
  <w:style w:type="character" w:customStyle="1" w:styleId="Heading5Char">
    <w:name w:val="Heading 5 Char"/>
    <w:link w:val="Heading5"/>
    <w:rsid w:val="0086326A"/>
    <w:rPr>
      <w:b/>
      <w:position w:val="6"/>
      <w:sz w:val="24"/>
      <w:lang w:val="en-GB"/>
    </w:rPr>
  </w:style>
  <w:style w:type="character" w:customStyle="1" w:styleId="Heading6Char">
    <w:name w:val="Heading 6 Char"/>
    <w:link w:val="Heading6"/>
    <w:rsid w:val="0086326A"/>
    <w:rPr>
      <w:b/>
      <w:sz w:val="28"/>
    </w:rPr>
  </w:style>
  <w:style w:type="character" w:customStyle="1" w:styleId="Heading7Char">
    <w:name w:val="Heading 7 Char"/>
    <w:link w:val="Heading7"/>
    <w:rsid w:val="0086326A"/>
    <w:rPr>
      <w:rFonts w:eastAsia="바탕"/>
      <w:b/>
      <w:sz w:val="28"/>
      <w:lang w:eastAsia="ko-KR"/>
    </w:rPr>
  </w:style>
  <w:style w:type="character" w:customStyle="1" w:styleId="Heading8Char">
    <w:name w:val="Heading 8 Char"/>
    <w:link w:val="Heading8"/>
    <w:rsid w:val="0086326A"/>
    <w:rPr>
      <w:rFonts w:ascii="Times New Roman" w:hAnsi="Times New Roman"/>
      <w:b/>
      <w:sz w:val="22"/>
    </w:rPr>
  </w:style>
  <w:style w:type="character" w:customStyle="1" w:styleId="Heading9Char">
    <w:name w:val="Heading 9 Char"/>
    <w:link w:val="Heading9"/>
    <w:uiPriority w:val="9"/>
    <w:rsid w:val="0086326A"/>
    <w:rPr>
      <w:rFonts w:ascii="Times New Roman" w:hAnsi="Times New Roman"/>
      <w:b/>
      <w:sz w:val="22"/>
    </w:rPr>
  </w:style>
  <w:style w:type="character" w:customStyle="1" w:styleId="FooterChar">
    <w:name w:val="Footer Char"/>
    <w:link w:val="Footer"/>
    <w:rsid w:val="0086326A"/>
    <w:rPr>
      <w:sz w:val="24"/>
    </w:rPr>
  </w:style>
  <w:style w:type="character" w:customStyle="1" w:styleId="EndnoteTextChar">
    <w:name w:val="Endnote Text Char"/>
    <w:link w:val="EndnoteText"/>
    <w:rsid w:val="0086326A"/>
    <w:rPr>
      <w:rFonts w:eastAsia="바탕"/>
      <w:position w:val="6"/>
      <w:sz w:val="24"/>
      <w:lang w:val="x-none" w:eastAsia="ko-KR"/>
    </w:rPr>
  </w:style>
  <w:style w:type="character" w:customStyle="1" w:styleId="BodyText2Char">
    <w:name w:val="Body Text 2 Char"/>
    <w:link w:val="BodyText2"/>
    <w:rsid w:val="0086326A"/>
    <w:rPr>
      <w:rFonts w:ascii="Arial" w:eastAsia="Times New Roman" w:hAnsi="Arial"/>
    </w:rPr>
  </w:style>
  <w:style w:type="character" w:customStyle="1" w:styleId="BodyTextIndentChar">
    <w:name w:val="Body Text Indent Char"/>
    <w:link w:val="BodyTextIndent"/>
    <w:rsid w:val="0086326A"/>
    <w:rPr>
      <w:rFonts w:eastAsia="바탕"/>
      <w:sz w:val="24"/>
      <w:lang w:eastAsia="ko-KR"/>
    </w:rPr>
  </w:style>
  <w:style w:type="character" w:customStyle="1" w:styleId="BodyTextChar">
    <w:name w:val="Body Text Char"/>
    <w:link w:val="BodyText"/>
    <w:rsid w:val="0086326A"/>
    <w:rPr>
      <w:rFonts w:eastAsia="바탕"/>
      <w:sz w:val="24"/>
      <w:lang w:val="en-GB" w:eastAsia="ko-KR"/>
    </w:rPr>
  </w:style>
  <w:style w:type="character" w:customStyle="1" w:styleId="BodyTextIndent3Char">
    <w:name w:val="Body Text Indent 3 Char"/>
    <w:link w:val="BodyTextIndent3"/>
    <w:rsid w:val="0086326A"/>
    <w:rPr>
      <w:rFonts w:eastAsia="Times New Roman"/>
      <w:color w:val="000000"/>
      <w:sz w:val="24"/>
      <w:lang w:val="en-GB"/>
    </w:rPr>
  </w:style>
  <w:style w:type="character" w:customStyle="1" w:styleId="CommentTextChar">
    <w:name w:val="Comment Text Char"/>
    <w:link w:val="CommentText"/>
    <w:rsid w:val="0086326A"/>
    <w:rPr>
      <w:rFonts w:eastAsia="바탕"/>
      <w:sz w:val="24"/>
      <w:lang w:eastAsia="ko-KR"/>
    </w:rPr>
  </w:style>
  <w:style w:type="character" w:customStyle="1" w:styleId="BodyText3Char">
    <w:name w:val="Body Text 3 Char"/>
    <w:link w:val="BodyText3"/>
    <w:rsid w:val="0086326A"/>
    <w:rPr>
      <w:rFonts w:eastAsia="Times New Roman"/>
      <w:sz w:val="24"/>
    </w:rPr>
  </w:style>
  <w:style w:type="character" w:customStyle="1" w:styleId="BodyTextIndent2Char">
    <w:name w:val="Body Text Indent 2 Char"/>
    <w:link w:val="BodyTextIndent2"/>
    <w:rsid w:val="0086326A"/>
    <w:rPr>
      <w:rFonts w:ascii="Times New Roman" w:hAnsi="Times New Roman"/>
      <w:sz w:val="22"/>
    </w:rPr>
  </w:style>
  <w:style w:type="character" w:customStyle="1" w:styleId="TitleChar">
    <w:name w:val="Title Char"/>
    <w:link w:val="Title"/>
    <w:rsid w:val="0086326A"/>
    <w:rPr>
      <w:b/>
      <w:sz w:val="24"/>
    </w:rPr>
  </w:style>
  <w:style w:type="character" w:customStyle="1" w:styleId="SubtitleChar">
    <w:name w:val="Subtitle Char"/>
    <w:link w:val="Subtitle"/>
    <w:uiPriority w:val="11"/>
    <w:rsid w:val="0086326A"/>
    <w:rPr>
      <w:rFonts w:ascii="Times New Roman" w:hAnsi="Times New Roman"/>
      <w:b/>
      <w:sz w:val="24"/>
    </w:rPr>
  </w:style>
  <w:style w:type="paragraph" w:styleId="FootnoteText">
    <w:name w:val="footnote text"/>
    <w:basedOn w:val="Normal"/>
    <w:link w:val="FootnoteTextChar"/>
    <w:rsid w:val="009353EC"/>
    <w:rPr>
      <w:rFonts w:ascii="New York" w:eastAsia="Times New Roman" w:hAnsi="New York"/>
      <w:szCs w:val="24"/>
      <w:lang w:val="x-none" w:eastAsia="x-none"/>
    </w:rPr>
  </w:style>
  <w:style w:type="character" w:customStyle="1" w:styleId="FootnoteTextChar">
    <w:name w:val="Footnote Text Char"/>
    <w:link w:val="FootnoteText"/>
    <w:rsid w:val="009353EC"/>
    <w:rPr>
      <w:rFonts w:ascii="New York" w:eastAsia="Times New Roman" w:hAnsi="New York" w:cs="New York"/>
      <w:sz w:val="24"/>
      <w:szCs w:val="24"/>
    </w:rPr>
  </w:style>
  <w:style w:type="table" w:styleId="TableGrid">
    <w:name w:val="Table Grid"/>
    <w:basedOn w:val="TableNormal"/>
    <w:rsid w:val="0042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274014"/>
  </w:style>
  <w:style w:type="paragraph" w:styleId="NormalWeb">
    <w:name w:val="Normal (Web)"/>
    <w:basedOn w:val="Normal"/>
    <w:uiPriority w:val="99"/>
    <w:rsid w:val="00B52A40"/>
    <w:pPr>
      <w:spacing w:beforeLines="1" w:afterLines="1" w:after="200"/>
    </w:pPr>
    <w:rPr>
      <w:rFonts w:eastAsia="Cambria"/>
      <w:sz w:val="20"/>
    </w:rPr>
  </w:style>
  <w:style w:type="character" w:styleId="Strong">
    <w:name w:val="Strong"/>
    <w:uiPriority w:val="22"/>
    <w:qFormat/>
    <w:rsid w:val="00B52A40"/>
    <w:rPr>
      <w:b/>
    </w:rPr>
  </w:style>
  <w:style w:type="paragraph" w:customStyle="1" w:styleId="level1">
    <w:name w:val="_level1"/>
    <w:basedOn w:val="Normal"/>
    <w:rsid w:val="00F21573"/>
    <w:pPr>
      <w:widowControl w:val="0"/>
      <w:numPr>
        <w:numId w:val="5"/>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right" w:pos="9000"/>
      </w:tabs>
      <w:autoSpaceDE w:val="0"/>
      <w:autoSpaceDN w:val="0"/>
      <w:adjustRightInd w:val="0"/>
      <w:ind w:left="360" w:hanging="360"/>
      <w:outlineLvl w:val="0"/>
    </w:pPr>
    <w:rPr>
      <w:rFonts w:ascii="Arial" w:eastAsia="Times New Roman" w:hAnsi="Arial"/>
      <w:sz w:val="20"/>
    </w:rPr>
  </w:style>
  <w:style w:type="paragraph" w:styleId="BalloonText">
    <w:name w:val="Balloon Text"/>
    <w:basedOn w:val="Normal"/>
    <w:link w:val="BalloonTextChar"/>
    <w:rsid w:val="00975419"/>
    <w:rPr>
      <w:rFonts w:ascii="Lucida Grande" w:hAnsi="Lucida Grande" w:cs="Lucida Grande"/>
      <w:sz w:val="18"/>
      <w:szCs w:val="18"/>
    </w:rPr>
  </w:style>
  <w:style w:type="character" w:customStyle="1" w:styleId="BalloonTextChar">
    <w:name w:val="Balloon Text Char"/>
    <w:basedOn w:val="DefaultParagraphFont"/>
    <w:link w:val="BalloonText"/>
    <w:rsid w:val="00975419"/>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US" w:bidi="ar-SA"/>
      </w:rPr>
    </w:rPrDefault>
    <w:pPrDefault/>
  </w:docDefaults>
  <w:latentStyles w:defLockedState="0" w:defUIPriority="0" w:defSemiHidden="0" w:defUnhideWhenUsed="0" w:defQFormat="0" w:count="276">
    <w:lsdException w:name="heading 2" w:qFormat="1"/>
    <w:lsdException w:name="heading 3" w:qFormat="1"/>
    <w:lsdException w:name="heading 4" w:qFormat="1"/>
    <w:lsdException w:name="heading 5" w:qFormat="1"/>
    <w:lsdException w:name="heading 7" w:qFormat="1"/>
    <w:lsdException w:name="heading 8" w:qFormat="1"/>
    <w:lsdException w:name="heading 9" w:uiPriority="9" w:qFormat="1"/>
    <w:lsdException w:name="Title" w:qFormat="1"/>
    <w:lsdException w:name="Subtitle" w:uiPriority="11" w:qFormat="1"/>
    <w:lsdException w:name="Strong" w:uiPriority="22" w:qFormat="1"/>
    <w:lsdException w:name="Normal (Web)" w:uiPriority="99"/>
    <w:lsdException w:name="List Paragraph" w:qFormat="1"/>
  </w:latentStyles>
  <w:style w:type="paragraph" w:default="1" w:styleId="Normal">
    <w:name w:val="Normal"/>
    <w:qFormat/>
    <w:rPr>
      <w:sz w:val="24"/>
      <w:lang w:val="en-US"/>
    </w:rPr>
  </w:style>
  <w:style w:type="paragraph" w:styleId="Heading1">
    <w:name w:val="heading 1"/>
    <w:basedOn w:val="Normal"/>
    <w:next w:val="Normal"/>
    <w:link w:val="Heading1Char"/>
    <w:qFormat/>
    <w:pPr>
      <w:keepNext/>
      <w:ind w:right="-720"/>
      <w:outlineLvl w:val="0"/>
    </w:pPr>
    <w:rPr>
      <w:rFonts w:ascii="Bauhaus Md BT" w:hAnsi="Bauhaus Md BT"/>
      <w:i/>
      <w:sz w:val="22"/>
      <w:lang w:val="x-none" w:eastAsia="x-none"/>
    </w:rPr>
  </w:style>
  <w:style w:type="paragraph" w:styleId="Heading2">
    <w:name w:val="heading 2"/>
    <w:basedOn w:val="Normal"/>
    <w:next w:val="Normal"/>
    <w:link w:val="Heading2Char"/>
    <w:qFormat/>
    <w:pPr>
      <w:keepNext/>
      <w:widowControl w:val="0"/>
      <w:tabs>
        <w:tab w:val="left" w:pos="7380"/>
      </w:tabs>
      <w:spacing w:line="240" w:lineRule="atLeast"/>
      <w:ind w:left="180" w:right="-1080"/>
      <w:jc w:val="center"/>
      <w:outlineLvl w:val="1"/>
    </w:pPr>
    <w:rPr>
      <w:rFonts w:ascii="Times New Roman" w:hAnsi="Times New Roman"/>
      <w:i/>
      <w:sz w:val="28"/>
      <w:lang w:val="x-none" w:eastAsia="x-none"/>
    </w:rPr>
  </w:style>
  <w:style w:type="paragraph" w:styleId="Heading3">
    <w:name w:val="heading 3"/>
    <w:basedOn w:val="Normal"/>
    <w:next w:val="Normal"/>
    <w:link w:val="Heading3Char"/>
    <w:qFormat/>
    <w:pPr>
      <w:keepNext/>
      <w:tabs>
        <w:tab w:val="left" w:pos="7740"/>
      </w:tabs>
      <w:spacing w:line="480" w:lineRule="auto"/>
      <w:ind w:right="-720"/>
      <w:jc w:val="center"/>
      <w:outlineLvl w:val="2"/>
    </w:pPr>
    <w:rPr>
      <w:rFonts w:eastAsia="바탕"/>
      <w:b/>
      <w:lang w:val="x-none" w:eastAsia="ko-KR"/>
    </w:rPr>
  </w:style>
  <w:style w:type="paragraph" w:styleId="Heading4">
    <w:name w:val="heading 4"/>
    <w:basedOn w:val="Normal"/>
    <w:next w:val="Normal"/>
    <w:link w:val="Heading4Char"/>
    <w:qFormat/>
    <w:pPr>
      <w:keepNext/>
      <w:widowControl w:val="0"/>
      <w:tabs>
        <w:tab w:val="left" w:pos="7380"/>
      </w:tabs>
      <w:spacing w:line="240" w:lineRule="atLeast"/>
      <w:ind w:left="180" w:right="-1080"/>
      <w:jc w:val="center"/>
      <w:outlineLvl w:val="3"/>
    </w:pPr>
    <w:rPr>
      <w:rFonts w:ascii="Helvetica" w:hAnsi="Helvetica"/>
      <w:b/>
      <w:i/>
      <w:sz w:val="32"/>
      <w:lang w:val="x-none" w:eastAsia="x-none"/>
    </w:rPr>
  </w:style>
  <w:style w:type="paragraph" w:styleId="Heading5">
    <w:name w:val="heading 5"/>
    <w:basedOn w:val="Normal"/>
    <w:next w:val="Normal"/>
    <w:link w:val="Heading5Char"/>
    <w:qFormat/>
    <w:pPr>
      <w:keepNext/>
      <w:tabs>
        <w:tab w:val="center" w:pos="8640"/>
      </w:tabs>
      <w:ind w:right="-1080"/>
      <w:jc w:val="center"/>
      <w:outlineLvl w:val="4"/>
    </w:pPr>
    <w:rPr>
      <w:b/>
      <w:position w:val="6"/>
      <w:lang w:val="en-GB" w:eastAsia="x-none"/>
    </w:rPr>
  </w:style>
  <w:style w:type="paragraph" w:styleId="Heading6">
    <w:name w:val="heading 6"/>
    <w:basedOn w:val="Normal"/>
    <w:next w:val="Normal"/>
    <w:link w:val="Heading6Char"/>
    <w:qFormat/>
    <w:pPr>
      <w:keepNext/>
      <w:widowControl w:val="0"/>
      <w:ind w:right="-720"/>
      <w:outlineLvl w:val="5"/>
    </w:pPr>
    <w:rPr>
      <w:b/>
      <w:sz w:val="28"/>
      <w:lang w:val="x-none" w:eastAsia="x-none"/>
    </w:rPr>
  </w:style>
  <w:style w:type="paragraph" w:styleId="Heading7">
    <w:name w:val="heading 7"/>
    <w:basedOn w:val="Normal"/>
    <w:next w:val="Normal"/>
    <w:link w:val="Heading7Char"/>
    <w:qFormat/>
    <w:pPr>
      <w:keepNext/>
      <w:widowControl w:val="0"/>
      <w:autoSpaceDE w:val="0"/>
      <w:autoSpaceDN w:val="0"/>
      <w:adjustRightInd w:val="0"/>
      <w:ind w:right="-720"/>
      <w:jc w:val="center"/>
      <w:outlineLvl w:val="6"/>
    </w:pPr>
    <w:rPr>
      <w:rFonts w:eastAsia="바탕"/>
      <w:b/>
      <w:sz w:val="28"/>
      <w:lang w:val="x-none" w:eastAsia="ko-KR"/>
    </w:rPr>
  </w:style>
  <w:style w:type="paragraph" w:styleId="Heading8">
    <w:name w:val="heading 8"/>
    <w:basedOn w:val="Normal"/>
    <w:next w:val="Normal"/>
    <w:link w:val="Heading8Char"/>
    <w:qFormat/>
    <w:pPr>
      <w:keepNext/>
      <w:jc w:val="center"/>
      <w:outlineLvl w:val="7"/>
    </w:pPr>
    <w:rPr>
      <w:rFonts w:ascii="Times New Roman" w:hAnsi="Times New Roman"/>
      <w:b/>
      <w:sz w:val="22"/>
      <w:lang w:val="x-none" w:eastAsia="x-none"/>
    </w:rPr>
  </w:style>
  <w:style w:type="paragraph" w:styleId="Heading9">
    <w:name w:val="heading 9"/>
    <w:basedOn w:val="Normal"/>
    <w:next w:val="Normal"/>
    <w:link w:val="Heading9Char"/>
    <w:uiPriority w:val="9"/>
    <w:qFormat/>
    <w:pPr>
      <w:keepNext/>
      <w:ind w:right="-720"/>
      <w:jc w:val="center"/>
      <w:outlineLvl w:val="8"/>
    </w:pPr>
    <w:rPr>
      <w:rFonts w:ascii="Times New Roman" w:hAnsi="Times New Roman"/>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lang w:val="x-none" w:eastAsia="x-none"/>
    </w:rPr>
  </w:style>
  <w:style w:type="paragraph" w:styleId="BlockText">
    <w:name w:val="Block Text"/>
    <w:basedOn w:val="Normal"/>
    <w:pPr>
      <w:widowControl w:val="0"/>
      <w:ind w:left="10" w:right="-1080"/>
    </w:pPr>
    <w:rPr>
      <w:rFonts w:ascii="Bauhaus Md BT" w:hAnsi="Bauhaus Md BT"/>
      <w:sz w:val="22"/>
    </w:rPr>
  </w:style>
  <w:style w:type="paragraph" w:customStyle="1" w:styleId="1">
    <w:name w:val="제목1"/>
    <w:basedOn w:val="Normal"/>
    <w:pPr>
      <w:widowControl w:val="0"/>
      <w:wordWrap w:val="0"/>
      <w:autoSpaceDE w:val="0"/>
      <w:autoSpaceDN w:val="0"/>
      <w:jc w:val="both"/>
    </w:pPr>
    <w:rPr>
      <w:rFonts w:eastAsia="바탕"/>
      <w:b/>
      <w:kern w:val="2"/>
      <w:lang w:eastAsia="ko-KR"/>
    </w:rPr>
  </w:style>
  <w:style w:type="character" w:customStyle="1" w:styleId="m">
    <w:name w:val="m"/>
    <w:basedOn w:val="DefaultParagraphFont"/>
  </w:style>
  <w:style w:type="paragraph" w:customStyle="1" w:styleId="Default">
    <w:name w:val="Default"/>
    <w:pPr>
      <w:widowControl w:val="0"/>
      <w:autoSpaceDE w:val="0"/>
      <w:autoSpaceDN w:val="0"/>
      <w:adjustRightInd w:val="0"/>
    </w:pPr>
    <w:rPr>
      <w:rFonts w:ascii="TimesNewRoman" w:eastAsia="바탕" w:hAnsi="TimesNewRoman"/>
      <w:lang w:val="en-US" w:eastAsia="ko-KR"/>
    </w:rPr>
  </w:style>
  <w:style w:type="paragraph" w:styleId="EndnoteText">
    <w:name w:val="endnote text"/>
    <w:basedOn w:val="Normal"/>
    <w:link w:val="EndnoteTextChar"/>
    <w:pPr>
      <w:numPr>
        <w:numId w:val="1"/>
      </w:numPr>
    </w:pPr>
    <w:rPr>
      <w:rFonts w:eastAsia="바탕"/>
      <w:position w:val="6"/>
      <w:lang w:val="x-none" w:eastAsia="ko-KR"/>
    </w:rPr>
  </w:style>
  <w:style w:type="paragraph" w:styleId="BodyText2">
    <w:name w:val="Body Text 2"/>
    <w:basedOn w:val="Normal"/>
    <w:link w:val="BodyText2Char"/>
    <w:pPr>
      <w:framePr w:hSpace="180" w:wrap="around" w:vAnchor="text" w:hAnchor="text" w:y="1"/>
      <w:suppressOverlap/>
    </w:pPr>
    <w:rPr>
      <w:rFonts w:ascii="Arial" w:eastAsia="Times New Roman" w:hAnsi="Arial"/>
      <w:sz w:val="20"/>
      <w:lang w:val="x-none" w:eastAsia="x-none"/>
    </w:rPr>
  </w:style>
  <w:style w:type="paragraph" w:styleId="BodyTextIndent">
    <w:name w:val="Body Text Indent"/>
    <w:basedOn w:val="Normal"/>
    <w:link w:val="BodyTextIndentChar"/>
    <w:pPr>
      <w:tabs>
        <w:tab w:val="left" w:pos="1440"/>
        <w:tab w:val="left" w:pos="7740"/>
      </w:tabs>
      <w:spacing w:line="480" w:lineRule="auto"/>
      <w:ind w:right="-720" w:firstLine="720"/>
    </w:pPr>
    <w:rPr>
      <w:rFonts w:eastAsia="바탕"/>
      <w:lang w:val="x-none" w:eastAsia="ko-KR"/>
    </w:rPr>
  </w:style>
  <w:style w:type="paragraph" w:styleId="BodyText">
    <w:name w:val="Body Text"/>
    <w:basedOn w:val="Normal"/>
    <w:link w:val="BodyTextChar"/>
    <w:pPr>
      <w:ind w:right="-720"/>
    </w:pPr>
    <w:rPr>
      <w:rFonts w:eastAsia="바탕"/>
      <w:lang w:val="en-GB" w:eastAsia="ko-KR"/>
    </w:rPr>
  </w:style>
  <w:style w:type="character" w:styleId="CommentReference">
    <w:name w:val="annotation reference"/>
    <w:rPr>
      <w:sz w:val="18"/>
    </w:rPr>
  </w:style>
  <w:style w:type="paragraph" w:styleId="BodyTextIndent3">
    <w:name w:val="Body Text Indent 3"/>
    <w:basedOn w:val="Normal"/>
    <w:link w:val="BodyTextIndent3Char"/>
    <w:pPr>
      <w:widowControl w:val="0"/>
      <w:autoSpaceDE w:val="0"/>
      <w:autoSpaceDN w:val="0"/>
      <w:adjustRightInd w:val="0"/>
      <w:spacing w:line="480" w:lineRule="auto"/>
      <w:ind w:right="-720" w:firstLine="720"/>
    </w:pPr>
    <w:rPr>
      <w:rFonts w:eastAsia="Times New Roman"/>
      <w:color w:val="000000"/>
      <w:lang w:val="en-GB" w:eastAsia="x-none"/>
    </w:rPr>
  </w:style>
  <w:style w:type="paragraph" w:styleId="CommentText">
    <w:name w:val="annotation text"/>
    <w:basedOn w:val="Normal"/>
    <w:link w:val="CommentTextChar"/>
    <w:rPr>
      <w:rFonts w:eastAsia="바탕"/>
      <w:lang w:val="x-none" w:eastAsia="ko-KR"/>
    </w:rPr>
  </w:style>
  <w:style w:type="paragraph" w:customStyle="1" w:styleId="Style2">
    <w:name w:val="Style2"/>
    <w:basedOn w:val="Normal"/>
    <w:autoRedefine/>
    <w:rPr>
      <w:position w:val="6"/>
    </w:rPr>
  </w:style>
  <w:style w:type="paragraph" w:styleId="TableofFigures">
    <w:name w:val="table of figures"/>
    <w:basedOn w:val="Normal"/>
    <w:next w:val="Normal"/>
    <w:pPr>
      <w:ind w:left="480" w:hanging="480"/>
    </w:pPr>
    <w:rPr>
      <w:position w:val="6"/>
    </w:rPr>
  </w:style>
  <w:style w:type="paragraph" w:styleId="BodyText3">
    <w:name w:val="Body Text 3"/>
    <w:basedOn w:val="Normal"/>
    <w:link w:val="BodyText3Char"/>
    <w:pPr>
      <w:spacing w:line="360" w:lineRule="auto"/>
      <w:ind w:right="-1080"/>
    </w:pPr>
    <w:rPr>
      <w:rFonts w:eastAsia="Times New Roman"/>
      <w:lang w:val="x-none" w:eastAsia="x-none"/>
    </w:rPr>
  </w:style>
  <w:style w:type="paragraph" w:customStyle="1" w:styleId="t2">
    <w:name w:val="t2"/>
    <w:basedOn w:val="Normal"/>
    <w:pPr>
      <w:widowControl w:val="0"/>
      <w:autoSpaceDE w:val="0"/>
      <w:autoSpaceDN w:val="0"/>
      <w:adjustRightInd w:val="0"/>
    </w:pPr>
    <w:rPr>
      <w:rFonts w:ascii="Times New Roman" w:eastAsia="Times New Roman" w:hAnsi="Times New Roman"/>
    </w:rPr>
  </w:style>
  <w:style w:type="paragraph" w:customStyle="1" w:styleId="c5">
    <w:name w:val="c5"/>
    <w:basedOn w:val="Normal"/>
    <w:pPr>
      <w:widowControl w:val="0"/>
      <w:autoSpaceDE w:val="0"/>
      <w:autoSpaceDN w:val="0"/>
      <w:adjustRightInd w:val="0"/>
      <w:jc w:val="center"/>
    </w:pPr>
    <w:rPr>
      <w:rFonts w:ascii="Times New Roman" w:eastAsia="Times New Roman" w:hAnsi="Times New Roman"/>
    </w:rPr>
  </w:style>
  <w:style w:type="paragraph" w:customStyle="1" w:styleId="p8">
    <w:name w:val="p8"/>
    <w:basedOn w:val="Normal"/>
    <w:pPr>
      <w:widowControl w:val="0"/>
      <w:tabs>
        <w:tab w:val="left" w:pos="204"/>
      </w:tabs>
      <w:autoSpaceDE w:val="0"/>
      <w:autoSpaceDN w:val="0"/>
      <w:adjustRightInd w:val="0"/>
    </w:pPr>
    <w:rPr>
      <w:rFonts w:ascii="Times New Roman" w:eastAsia="Times New Roman" w:hAnsi="Times New Roman"/>
    </w:rPr>
  </w:style>
  <w:style w:type="paragraph" w:customStyle="1" w:styleId="p16">
    <w:name w:val="p16"/>
    <w:basedOn w:val="Normal"/>
    <w:pPr>
      <w:widowControl w:val="0"/>
      <w:tabs>
        <w:tab w:val="left" w:pos="742"/>
      </w:tabs>
      <w:autoSpaceDE w:val="0"/>
      <w:autoSpaceDN w:val="0"/>
      <w:adjustRightInd w:val="0"/>
      <w:ind w:left="698" w:hanging="742"/>
    </w:pPr>
    <w:rPr>
      <w:rFonts w:ascii="Times New Roman" w:eastAsia="Times New Roman" w:hAnsi="Times New Roman"/>
    </w:rPr>
  </w:style>
  <w:style w:type="paragraph" w:styleId="BodyTextIndent2">
    <w:name w:val="Body Text Indent 2"/>
    <w:basedOn w:val="Normal"/>
    <w:link w:val="BodyTextIndent2Char"/>
    <w:pPr>
      <w:widowControl w:val="0"/>
      <w:ind w:right="-720" w:firstLine="10"/>
    </w:pPr>
    <w:rPr>
      <w:rFonts w:ascii="Times New Roman" w:hAnsi="Times New Roman"/>
      <w:sz w:val="22"/>
      <w:lang w:val="x-none" w:eastAsia="x-none"/>
    </w:rPr>
  </w:style>
  <w:style w:type="paragraph" w:styleId="Title">
    <w:name w:val="Title"/>
    <w:basedOn w:val="Normal"/>
    <w:link w:val="TitleChar"/>
    <w:qFormat/>
    <w:pPr>
      <w:jc w:val="center"/>
    </w:pPr>
    <w:rPr>
      <w:b/>
      <w:lang w:val="x-none" w:eastAsia="x-none"/>
    </w:rPr>
  </w:style>
  <w:style w:type="paragraph" w:styleId="Caption">
    <w:name w:val="caption"/>
    <w:basedOn w:val="Normal"/>
    <w:next w:val="Normal"/>
    <w:qFormat/>
    <w:pPr>
      <w:widowControl w:val="0"/>
      <w:spacing w:line="360" w:lineRule="auto"/>
      <w:ind w:right="475"/>
      <w:jc w:val="center"/>
    </w:pPr>
    <w:rPr>
      <w:rFonts w:ascii="Times New Roman" w:hAnsi="Times New Roman"/>
      <w:b/>
    </w:rPr>
  </w:style>
  <w:style w:type="paragraph" w:styleId="Subtitle">
    <w:name w:val="Subtitle"/>
    <w:basedOn w:val="Normal"/>
    <w:link w:val="SubtitleChar"/>
    <w:uiPriority w:val="11"/>
    <w:qFormat/>
    <w:pPr>
      <w:spacing w:line="360" w:lineRule="auto"/>
      <w:ind w:right="-810"/>
      <w:jc w:val="center"/>
    </w:pPr>
    <w:rPr>
      <w:rFonts w:ascii="Times New Roman" w:hAnsi="Times New Roman"/>
      <w:b/>
      <w:lang w:val="x-none" w:eastAsia="x-none"/>
    </w:rPr>
  </w:style>
  <w:style w:type="character" w:customStyle="1" w:styleId="HeaderChar">
    <w:name w:val="Header Char"/>
    <w:link w:val="Header"/>
    <w:rsid w:val="00C51CA3"/>
    <w:rPr>
      <w:sz w:val="24"/>
    </w:rPr>
  </w:style>
  <w:style w:type="paragraph" w:styleId="ListParagraph">
    <w:name w:val="List Paragraph"/>
    <w:basedOn w:val="Normal"/>
    <w:qFormat/>
    <w:rsid w:val="00C51CA3"/>
    <w:pPr>
      <w:ind w:left="720"/>
      <w:contextualSpacing/>
    </w:pPr>
  </w:style>
  <w:style w:type="paragraph" w:styleId="PlainText">
    <w:name w:val="Plain Text"/>
    <w:basedOn w:val="Normal"/>
    <w:link w:val="PlainTextChar"/>
    <w:unhideWhenUsed/>
    <w:rsid w:val="00B26BCF"/>
    <w:rPr>
      <w:rFonts w:ascii="Courier" w:eastAsia="Cambria" w:hAnsi="Courier"/>
      <w:sz w:val="21"/>
      <w:szCs w:val="21"/>
      <w:lang w:val="x-none" w:eastAsia="x-none"/>
    </w:rPr>
  </w:style>
  <w:style w:type="character" w:customStyle="1" w:styleId="PlainTextChar">
    <w:name w:val="Plain Text Char"/>
    <w:link w:val="PlainText"/>
    <w:rsid w:val="00B26BCF"/>
    <w:rPr>
      <w:rFonts w:ascii="Courier" w:eastAsia="Cambria" w:hAnsi="Courier"/>
      <w:sz w:val="21"/>
      <w:szCs w:val="21"/>
    </w:rPr>
  </w:style>
  <w:style w:type="character" w:customStyle="1" w:styleId="Heading1Char">
    <w:name w:val="Heading 1 Char"/>
    <w:link w:val="Heading1"/>
    <w:rsid w:val="0086326A"/>
    <w:rPr>
      <w:rFonts w:ascii="Bauhaus Md BT" w:hAnsi="Bauhaus Md BT"/>
      <w:i/>
      <w:sz w:val="22"/>
    </w:rPr>
  </w:style>
  <w:style w:type="character" w:customStyle="1" w:styleId="Heading2Char">
    <w:name w:val="Heading 2 Char"/>
    <w:link w:val="Heading2"/>
    <w:rsid w:val="0086326A"/>
    <w:rPr>
      <w:rFonts w:ascii="Times New Roman" w:hAnsi="Times New Roman"/>
      <w:i/>
      <w:sz w:val="28"/>
    </w:rPr>
  </w:style>
  <w:style w:type="character" w:customStyle="1" w:styleId="Heading3Char">
    <w:name w:val="Heading 3 Char"/>
    <w:link w:val="Heading3"/>
    <w:rsid w:val="0086326A"/>
    <w:rPr>
      <w:rFonts w:eastAsia="바탕"/>
      <w:b/>
      <w:sz w:val="24"/>
      <w:lang w:eastAsia="ko-KR"/>
    </w:rPr>
  </w:style>
  <w:style w:type="character" w:customStyle="1" w:styleId="Heading4Char">
    <w:name w:val="Heading 4 Char"/>
    <w:link w:val="Heading4"/>
    <w:rsid w:val="0086326A"/>
    <w:rPr>
      <w:rFonts w:ascii="Helvetica" w:hAnsi="Helvetica"/>
      <w:b/>
      <w:i/>
      <w:sz w:val="32"/>
    </w:rPr>
  </w:style>
  <w:style w:type="character" w:customStyle="1" w:styleId="Heading5Char">
    <w:name w:val="Heading 5 Char"/>
    <w:link w:val="Heading5"/>
    <w:rsid w:val="0086326A"/>
    <w:rPr>
      <w:b/>
      <w:position w:val="6"/>
      <w:sz w:val="24"/>
      <w:lang w:val="en-GB"/>
    </w:rPr>
  </w:style>
  <w:style w:type="character" w:customStyle="1" w:styleId="Heading6Char">
    <w:name w:val="Heading 6 Char"/>
    <w:link w:val="Heading6"/>
    <w:rsid w:val="0086326A"/>
    <w:rPr>
      <w:b/>
      <w:sz w:val="28"/>
    </w:rPr>
  </w:style>
  <w:style w:type="character" w:customStyle="1" w:styleId="Heading7Char">
    <w:name w:val="Heading 7 Char"/>
    <w:link w:val="Heading7"/>
    <w:rsid w:val="0086326A"/>
    <w:rPr>
      <w:rFonts w:eastAsia="바탕"/>
      <w:b/>
      <w:sz w:val="28"/>
      <w:lang w:eastAsia="ko-KR"/>
    </w:rPr>
  </w:style>
  <w:style w:type="character" w:customStyle="1" w:styleId="Heading8Char">
    <w:name w:val="Heading 8 Char"/>
    <w:link w:val="Heading8"/>
    <w:rsid w:val="0086326A"/>
    <w:rPr>
      <w:rFonts w:ascii="Times New Roman" w:hAnsi="Times New Roman"/>
      <w:b/>
      <w:sz w:val="22"/>
    </w:rPr>
  </w:style>
  <w:style w:type="character" w:customStyle="1" w:styleId="Heading9Char">
    <w:name w:val="Heading 9 Char"/>
    <w:link w:val="Heading9"/>
    <w:uiPriority w:val="9"/>
    <w:rsid w:val="0086326A"/>
    <w:rPr>
      <w:rFonts w:ascii="Times New Roman" w:hAnsi="Times New Roman"/>
      <w:b/>
      <w:sz w:val="22"/>
    </w:rPr>
  </w:style>
  <w:style w:type="character" w:customStyle="1" w:styleId="FooterChar">
    <w:name w:val="Footer Char"/>
    <w:link w:val="Footer"/>
    <w:rsid w:val="0086326A"/>
    <w:rPr>
      <w:sz w:val="24"/>
    </w:rPr>
  </w:style>
  <w:style w:type="character" w:customStyle="1" w:styleId="EndnoteTextChar">
    <w:name w:val="Endnote Text Char"/>
    <w:link w:val="EndnoteText"/>
    <w:rsid w:val="0086326A"/>
    <w:rPr>
      <w:rFonts w:eastAsia="바탕"/>
      <w:position w:val="6"/>
      <w:sz w:val="24"/>
      <w:lang w:val="x-none" w:eastAsia="ko-KR"/>
    </w:rPr>
  </w:style>
  <w:style w:type="character" w:customStyle="1" w:styleId="BodyText2Char">
    <w:name w:val="Body Text 2 Char"/>
    <w:link w:val="BodyText2"/>
    <w:rsid w:val="0086326A"/>
    <w:rPr>
      <w:rFonts w:ascii="Arial" w:eastAsia="Times New Roman" w:hAnsi="Arial"/>
    </w:rPr>
  </w:style>
  <w:style w:type="character" w:customStyle="1" w:styleId="BodyTextIndentChar">
    <w:name w:val="Body Text Indent Char"/>
    <w:link w:val="BodyTextIndent"/>
    <w:rsid w:val="0086326A"/>
    <w:rPr>
      <w:rFonts w:eastAsia="바탕"/>
      <w:sz w:val="24"/>
      <w:lang w:eastAsia="ko-KR"/>
    </w:rPr>
  </w:style>
  <w:style w:type="character" w:customStyle="1" w:styleId="BodyTextChar">
    <w:name w:val="Body Text Char"/>
    <w:link w:val="BodyText"/>
    <w:rsid w:val="0086326A"/>
    <w:rPr>
      <w:rFonts w:eastAsia="바탕"/>
      <w:sz w:val="24"/>
      <w:lang w:val="en-GB" w:eastAsia="ko-KR"/>
    </w:rPr>
  </w:style>
  <w:style w:type="character" w:customStyle="1" w:styleId="BodyTextIndent3Char">
    <w:name w:val="Body Text Indent 3 Char"/>
    <w:link w:val="BodyTextIndent3"/>
    <w:rsid w:val="0086326A"/>
    <w:rPr>
      <w:rFonts w:eastAsia="Times New Roman"/>
      <w:color w:val="000000"/>
      <w:sz w:val="24"/>
      <w:lang w:val="en-GB"/>
    </w:rPr>
  </w:style>
  <w:style w:type="character" w:customStyle="1" w:styleId="CommentTextChar">
    <w:name w:val="Comment Text Char"/>
    <w:link w:val="CommentText"/>
    <w:rsid w:val="0086326A"/>
    <w:rPr>
      <w:rFonts w:eastAsia="바탕"/>
      <w:sz w:val="24"/>
      <w:lang w:eastAsia="ko-KR"/>
    </w:rPr>
  </w:style>
  <w:style w:type="character" w:customStyle="1" w:styleId="BodyText3Char">
    <w:name w:val="Body Text 3 Char"/>
    <w:link w:val="BodyText3"/>
    <w:rsid w:val="0086326A"/>
    <w:rPr>
      <w:rFonts w:eastAsia="Times New Roman"/>
      <w:sz w:val="24"/>
    </w:rPr>
  </w:style>
  <w:style w:type="character" w:customStyle="1" w:styleId="BodyTextIndent2Char">
    <w:name w:val="Body Text Indent 2 Char"/>
    <w:link w:val="BodyTextIndent2"/>
    <w:rsid w:val="0086326A"/>
    <w:rPr>
      <w:rFonts w:ascii="Times New Roman" w:hAnsi="Times New Roman"/>
      <w:sz w:val="22"/>
    </w:rPr>
  </w:style>
  <w:style w:type="character" w:customStyle="1" w:styleId="TitleChar">
    <w:name w:val="Title Char"/>
    <w:link w:val="Title"/>
    <w:rsid w:val="0086326A"/>
    <w:rPr>
      <w:b/>
      <w:sz w:val="24"/>
    </w:rPr>
  </w:style>
  <w:style w:type="character" w:customStyle="1" w:styleId="SubtitleChar">
    <w:name w:val="Subtitle Char"/>
    <w:link w:val="Subtitle"/>
    <w:uiPriority w:val="11"/>
    <w:rsid w:val="0086326A"/>
    <w:rPr>
      <w:rFonts w:ascii="Times New Roman" w:hAnsi="Times New Roman"/>
      <w:b/>
      <w:sz w:val="24"/>
    </w:rPr>
  </w:style>
  <w:style w:type="paragraph" w:styleId="FootnoteText">
    <w:name w:val="footnote text"/>
    <w:basedOn w:val="Normal"/>
    <w:link w:val="FootnoteTextChar"/>
    <w:rsid w:val="009353EC"/>
    <w:rPr>
      <w:rFonts w:ascii="New York" w:eastAsia="Times New Roman" w:hAnsi="New York"/>
      <w:szCs w:val="24"/>
      <w:lang w:val="x-none" w:eastAsia="x-none"/>
    </w:rPr>
  </w:style>
  <w:style w:type="character" w:customStyle="1" w:styleId="FootnoteTextChar">
    <w:name w:val="Footnote Text Char"/>
    <w:link w:val="FootnoteText"/>
    <w:rsid w:val="009353EC"/>
    <w:rPr>
      <w:rFonts w:ascii="New York" w:eastAsia="Times New Roman" w:hAnsi="New York" w:cs="New York"/>
      <w:sz w:val="24"/>
      <w:szCs w:val="24"/>
    </w:rPr>
  </w:style>
  <w:style w:type="table" w:styleId="TableGrid">
    <w:name w:val="Table Grid"/>
    <w:basedOn w:val="TableNormal"/>
    <w:rsid w:val="0042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274014"/>
  </w:style>
  <w:style w:type="paragraph" w:styleId="NormalWeb">
    <w:name w:val="Normal (Web)"/>
    <w:basedOn w:val="Normal"/>
    <w:uiPriority w:val="99"/>
    <w:rsid w:val="00B52A40"/>
    <w:pPr>
      <w:spacing w:beforeLines="1" w:afterLines="1" w:after="200"/>
    </w:pPr>
    <w:rPr>
      <w:rFonts w:eastAsia="Cambria"/>
      <w:sz w:val="20"/>
    </w:rPr>
  </w:style>
  <w:style w:type="character" w:styleId="Strong">
    <w:name w:val="Strong"/>
    <w:uiPriority w:val="22"/>
    <w:qFormat/>
    <w:rsid w:val="00B52A40"/>
    <w:rPr>
      <w:b/>
    </w:rPr>
  </w:style>
  <w:style w:type="paragraph" w:customStyle="1" w:styleId="level1">
    <w:name w:val="_level1"/>
    <w:basedOn w:val="Normal"/>
    <w:rsid w:val="00F21573"/>
    <w:pPr>
      <w:widowControl w:val="0"/>
      <w:numPr>
        <w:numId w:val="5"/>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right" w:pos="9000"/>
      </w:tabs>
      <w:autoSpaceDE w:val="0"/>
      <w:autoSpaceDN w:val="0"/>
      <w:adjustRightInd w:val="0"/>
      <w:ind w:left="360" w:hanging="360"/>
      <w:outlineLvl w:val="0"/>
    </w:pPr>
    <w:rPr>
      <w:rFonts w:ascii="Arial" w:eastAsia="Times New Roman" w:hAnsi="Arial"/>
      <w:sz w:val="20"/>
    </w:rPr>
  </w:style>
  <w:style w:type="paragraph" w:styleId="BalloonText">
    <w:name w:val="Balloon Text"/>
    <w:basedOn w:val="Normal"/>
    <w:link w:val="BalloonTextChar"/>
    <w:rsid w:val="00975419"/>
    <w:rPr>
      <w:rFonts w:ascii="Lucida Grande" w:hAnsi="Lucida Grande" w:cs="Lucida Grande"/>
      <w:sz w:val="18"/>
      <w:szCs w:val="18"/>
    </w:rPr>
  </w:style>
  <w:style w:type="character" w:customStyle="1" w:styleId="BalloonTextChar">
    <w:name w:val="Balloon Text Char"/>
    <w:basedOn w:val="DefaultParagraphFont"/>
    <w:link w:val="BalloonText"/>
    <w:rsid w:val="00975419"/>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74966">
      <w:bodyDiv w:val="1"/>
      <w:marLeft w:val="0"/>
      <w:marRight w:val="0"/>
      <w:marTop w:val="0"/>
      <w:marBottom w:val="0"/>
      <w:divBdr>
        <w:top w:val="none" w:sz="0" w:space="0" w:color="auto"/>
        <w:left w:val="none" w:sz="0" w:space="0" w:color="auto"/>
        <w:bottom w:val="none" w:sz="0" w:space="0" w:color="auto"/>
        <w:right w:val="none" w:sz="0" w:space="0" w:color="auto"/>
      </w:divBdr>
    </w:div>
    <w:div w:id="1014112509">
      <w:bodyDiv w:val="1"/>
      <w:marLeft w:val="0"/>
      <w:marRight w:val="0"/>
      <w:marTop w:val="0"/>
      <w:marBottom w:val="0"/>
      <w:divBdr>
        <w:top w:val="none" w:sz="0" w:space="0" w:color="auto"/>
        <w:left w:val="none" w:sz="0" w:space="0" w:color="auto"/>
        <w:bottom w:val="none" w:sz="0" w:space="0" w:color="auto"/>
        <w:right w:val="none" w:sz="0" w:space="0" w:color="auto"/>
      </w:divBdr>
    </w:div>
    <w:div w:id="1112936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ewinternet.org/2018/05/31/teens-social-media-technology-2018/" TargetMode="External"/><Relationship Id="rId21" Type="http://schemas.openxmlformats.org/officeDocument/2006/relationships/hyperlink" Target="http://abtec.org/iif/" TargetMode="External"/><Relationship Id="rId22" Type="http://schemas.openxmlformats.org/officeDocument/2006/relationships/hyperlink" Target="https://www.cbc.ca/radio/unreserved/from-soapstone-carving-to-second-life-indigenous-peoples-in-quebec-embrace-tradition-and-technology-1.4645198/indigenous-virtual-reality-an-experiment-in-indigenization-of-cyberspace-1.4654306" TargetMode="External"/><Relationship Id="rId23" Type="http://schemas.openxmlformats.org/officeDocument/2006/relationships/hyperlink" Target="https://web.media.mit.edu/~kbrennan/files/Brennan_ScratchEd_Meetups.pdf" TargetMode="External"/><Relationship Id="rId24" Type="http://schemas.openxmlformats.org/officeDocument/2006/relationships/hyperlink" Target="http://scratched.gse.harvard.edu/ct/defining.html" TargetMode="External"/><Relationship Id="rId25" Type="http://schemas.openxmlformats.org/officeDocument/2006/relationships/hyperlink" Target="http://www.ted.com/talks/mitch_resnick_let_s_teach_kids_to_code?language=en" TargetMode="External"/><Relationship Id="rId26" Type="http://schemas.openxmlformats.org/officeDocument/2006/relationships/hyperlink" Target="https://www.edsurge.com/n/2013-05-08-learn-to-code-code-to-learn" TargetMode="External"/><Relationship Id="rId27" Type="http://schemas.openxmlformats.org/officeDocument/2006/relationships/hyperlink" Target="https://evernote.com" TargetMode="External"/><Relationship Id="rId28" Type="http://schemas.openxmlformats.org/officeDocument/2006/relationships/hyperlink" Target="http://pechakucha.org/faq" TargetMode="External"/><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2.xml"/><Relationship Id="rId31" Type="http://schemas.openxmlformats.org/officeDocument/2006/relationships/header" Target="header3.xml"/><Relationship Id="rId32" Type="http://schemas.openxmlformats.org/officeDocument/2006/relationships/fontTable" Target="fontTable.xml"/><Relationship Id="rId9" Type="http://schemas.openxmlformats.org/officeDocument/2006/relationships/hyperlink" Target="http://blogs.ubc.ca/etec"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phen.petrina@ubc.ca" TargetMode="External"/><Relationship Id="rId33" Type="http://schemas.openxmlformats.org/officeDocument/2006/relationships/theme" Target="theme/theme1.xml"/><Relationship Id="rId10" Type="http://schemas.openxmlformats.org/officeDocument/2006/relationships/hyperlink" Target="http://blogs.ubc.ca/msts/" TargetMode="External"/><Relationship Id="rId11" Type="http://schemas.openxmlformats.org/officeDocument/2006/relationships/hyperlink" Target="http://blogs.ubc.ca/educ500/" TargetMode="External"/><Relationship Id="rId12" Type="http://schemas.openxmlformats.org/officeDocument/2006/relationships/hyperlink" Target="http://www.students.ubc.ca/calendar" TargetMode="External"/><Relationship Id="rId13" Type="http://schemas.openxmlformats.org/officeDocument/2006/relationships/image" Target="media/image1.png"/><Relationship Id="rId14" Type="http://schemas.openxmlformats.org/officeDocument/2006/relationships/hyperlink" Target="https://ed.ted.com/lessons/what-makes-something-kafkaesque-noah-tavlin" TargetMode="External"/><Relationship Id="rId15" Type="http://schemas.openxmlformats.org/officeDocument/2006/relationships/hyperlink" Target="https://www.youtube.com/watch?v=VF6cmddWOgU" TargetMode="External"/><Relationship Id="rId16" Type="http://schemas.openxmlformats.org/officeDocument/2006/relationships/hyperlink" Target="http://scc-csc.lexum.com/decisia-scc-csc/scc-csc/scc-csc/en/10007/1/document.do" TargetMode="External"/><Relationship Id="rId17" Type="http://schemas.openxmlformats.org/officeDocument/2006/relationships/hyperlink" Target="http://www.scc-csc.gc.ca/factums-memoires/34240/FM010_Appellant_A-B-by-her-litigation-guardian-C-D_Redacted.pdf" TargetMode="External"/><Relationship Id="rId18" Type="http://schemas.openxmlformats.org/officeDocument/2006/relationships/hyperlink" Target="https://www.commonsensemedia.org/blog/what-teens-really-think-about-their-social-media-lives" TargetMode="External"/><Relationship Id="rId19" Type="http://schemas.openxmlformats.org/officeDocument/2006/relationships/hyperlink" Target="https://www.theglobeandmail.com/technology/your-smartphone-is-making-you-stupid/article3751190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3889</TotalTime>
  <Pages>7</Pages>
  <Words>2585</Words>
  <Characters>14738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UNIVERSITY OF BRITISH COLUMBIA</vt:lpstr>
    </vt:vector>
  </TitlesOfParts>
  <Company>UBC</Company>
  <LinksUpToDate>false</LinksUpToDate>
  <CharactersWithSpaces>17289</CharactersWithSpaces>
  <SharedDoc>false</SharedDoc>
  <HLinks>
    <vt:vector size="36" baseType="variant">
      <vt:variant>
        <vt:i4>4128789</vt:i4>
      </vt:variant>
      <vt:variant>
        <vt:i4>9</vt:i4>
      </vt:variant>
      <vt:variant>
        <vt:i4>0</vt:i4>
      </vt:variant>
      <vt:variant>
        <vt:i4>5</vt:i4>
      </vt:variant>
      <vt:variant>
        <vt:lpwstr>http://www.students.ubc.ca/calendar</vt:lpwstr>
      </vt:variant>
      <vt:variant>
        <vt:lpwstr/>
      </vt:variant>
      <vt:variant>
        <vt:i4>3997735</vt:i4>
      </vt:variant>
      <vt:variant>
        <vt:i4>6</vt:i4>
      </vt:variant>
      <vt:variant>
        <vt:i4>0</vt:i4>
      </vt:variant>
      <vt:variant>
        <vt:i4>5</vt:i4>
      </vt:variant>
      <vt:variant>
        <vt:lpwstr>http://sts.arts.ubc.ca</vt:lpwstr>
      </vt:variant>
      <vt:variant>
        <vt:lpwstr/>
      </vt:variant>
      <vt:variant>
        <vt:i4>6422651</vt:i4>
      </vt:variant>
      <vt:variant>
        <vt:i4>3</vt:i4>
      </vt:variant>
      <vt:variant>
        <vt:i4>0</vt:i4>
      </vt:variant>
      <vt:variant>
        <vt:i4>5</vt:i4>
      </vt:variant>
      <vt:variant>
        <vt:lpwstr>http://www.bruno-latour.fr</vt:lpwstr>
      </vt:variant>
      <vt:variant>
        <vt:lpwstr/>
      </vt:variant>
      <vt:variant>
        <vt:i4>7143500</vt:i4>
      </vt:variant>
      <vt:variant>
        <vt:i4>0</vt:i4>
      </vt:variant>
      <vt:variant>
        <vt:i4>0</vt:i4>
      </vt:variant>
      <vt:variant>
        <vt:i4>5</vt:i4>
      </vt:variant>
      <vt:variant>
        <vt:lpwstr>http://blogs.ubc.ca/ubcsts/</vt:lpwstr>
      </vt:variant>
      <vt:variant>
        <vt:lpwstr/>
      </vt:variant>
      <vt:variant>
        <vt:i4>131168</vt:i4>
      </vt:variant>
      <vt:variant>
        <vt:i4>11573</vt:i4>
      </vt:variant>
      <vt:variant>
        <vt:i4>1025</vt:i4>
      </vt:variant>
      <vt:variant>
        <vt:i4>1</vt:i4>
      </vt:variant>
      <vt:variant>
        <vt:lpwstr>tomassaraceno</vt:lpwstr>
      </vt:variant>
      <vt:variant>
        <vt:lpwstr/>
      </vt:variant>
      <vt:variant>
        <vt:i4>7929963</vt:i4>
      </vt:variant>
      <vt:variant>
        <vt:i4>11575</vt:i4>
      </vt:variant>
      <vt:variant>
        <vt:i4>1026</vt:i4>
      </vt:variant>
      <vt:variant>
        <vt:i4>1</vt:i4>
      </vt:variant>
      <vt:variant>
        <vt:lpwstr>LatourSTSNGram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BRITISH COLUMBIA</dc:title>
  <dc:subject/>
  <dc:creator>stephen petrina</dc:creator>
  <cp:keywords/>
  <cp:lastModifiedBy>Stephen Petrina</cp:lastModifiedBy>
  <cp:revision>803</cp:revision>
  <cp:lastPrinted>2018-09-17T22:07:00Z</cp:lastPrinted>
  <dcterms:created xsi:type="dcterms:W3CDTF">2015-08-30T17:49:00Z</dcterms:created>
  <dcterms:modified xsi:type="dcterms:W3CDTF">2018-09-18T00:43:00Z</dcterms:modified>
</cp:coreProperties>
</file>