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5DEE4" w14:textId="77777777" w:rsidR="00A64F6C" w:rsidRPr="00C9794B" w:rsidRDefault="00A64F6C" w:rsidP="00A64F6C">
      <w:pPr>
        <w:jc w:val="center"/>
        <w:rPr>
          <w:rFonts w:ascii="Times New Roman" w:hAnsi="Times New Roman"/>
          <w:sz w:val="22"/>
        </w:rPr>
      </w:pPr>
      <w:r>
        <w:rPr>
          <w:rFonts w:ascii="Times New Roman" w:hAnsi="Times New Roman"/>
          <w:b/>
          <w:sz w:val="28"/>
        </w:rPr>
        <w:t>EDCP 570: Seminar in Teaching ICT</w:t>
      </w:r>
      <w:r w:rsidRPr="00B42A59">
        <w:rPr>
          <w:rFonts w:ascii="Times New Roman" w:hAnsi="Times New Roman"/>
          <w:b/>
          <w:sz w:val="28"/>
        </w:rPr>
        <w:br/>
      </w:r>
      <w:r w:rsidRPr="00B42A59">
        <w:rPr>
          <w:rFonts w:ascii="Times New Roman" w:hAnsi="Times New Roman"/>
          <w:b/>
        </w:rPr>
        <w:t>Lecture Notes</w:t>
      </w:r>
      <w:r w:rsidRPr="00C9794B">
        <w:rPr>
          <w:rFonts w:ascii="Times New Roman" w:hAnsi="Times New Roman"/>
          <w:b/>
        </w:rPr>
        <w:br/>
      </w:r>
      <w:r w:rsidRPr="00C9794B">
        <w:rPr>
          <w:rFonts w:ascii="Times New Roman" w:hAnsi="Times New Roman"/>
          <w:sz w:val="22"/>
        </w:rPr>
        <w:t>S. Petrina (</w:t>
      </w:r>
      <w:r w:rsidRPr="00C9794B">
        <w:rPr>
          <w:rFonts w:ascii="Times New Roman" w:hAnsi="Times New Roman"/>
          <w:sz w:val="22"/>
        </w:rPr>
        <w:fldChar w:fldCharType="begin"/>
      </w:r>
      <w:r w:rsidRPr="00C9794B">
        <w:rPr>
          <w:rFonts w:ascii="Times New Roman" w:hAnsi="Times New Roman"/>
          <w:sz w:val="22"/>
        </w:rPr>
        <w:instrText xml:space="preserve"> TIME \@ "d MMMM yyyy" </w:instrText>
      </w:r>
      <w:r w:rsidRPr="00C9794B">
        <w:rPr>
          <w:rFonts w:ascii="Times New Roman" w:hAnsi="Times New Roman"/>
          <w:sz w:val="22"/>
        </w:rPr>
        <w:fldChar w:fldCharType="separate"/>
      </w:r>
      <w:r w:rsidR="009F2E36">
        <w:rPr>
          <w:rFonts w:ascii="Times New Roman" w:hAnsi="Times New Roman"/>
          <w:sz w:val="22"/>
        </w:rPr>
        <w:t>19 November 2018</w:t>
      </w:r>
      <w:r w:rsidRPr="00C9794B">
        <w:rPr>
          <w:rFonts w:ascii="Times New Roman" w:hAnsi="Times New Roman"/>
          <w:sz w:val="22"/>
        </w:rPr>
        <w:fldChar w:fldCharType="end"/>
      </w:r>
      <w:r w:rsidRPr="00C9794B">
        <w:rPr>
          <w:rFonts w:ascii="Times New Roman" w:hAnsi="Times New Roman"/>
          <w:sz w:val="22"/>
        </w:rPr>
        <w:t>)</w:t>
      </w:r>
    </w:p>
    <w:p w14:paraId="0FB4AA5F" w14:textId="77777777" w:rsidR="00A64F6C" w:rsidRPr="00960EA1" w:rsidRDefault="00A64F6C" w:rsidP="00A64F6C">
      <w:pPr>
        <w:pStyle w:val="NormalWeb"/>
        <w:spacing w:before="2" w:after="2"/>
        <w:jc w:val="center"/>
        <w:rPr>
          <w:b/>
        </w:rPr>
      </w:pPr>
      <w:r w:rsidRPr="00910C73">
        <w:rPr>
          <w:rFonts w:ascii="Times New Roman" w:hAnsi="Times New Roman"/>
          <w:b/>
          <w:noProof/>
          <w:sz w:val="22"/>
        </w:rPr>
        <w:drawing>
          <wp:inline distT="0" distB="0" distL="0" distR="0" wp14:anchorId="20F8B450" wp14:editId="002A2494">
            <wp:extent cx="3023320" cy="205022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EthicsCourse.png"/>
                    <pic:cNvPicPr/>
                  </pic:nvPicPr>
                  <pic:blipFill>
                    <a:blip r:embed="rId8">
                      <a:extLst>
                        <a:ext uri="{28A0092B-C50C-407E-A947-70E740481C1C}">
                          <a14:useLocalDpi xmlns:a14="http://schemas.microsoft.com/office/drawing/2010/main" val="0"/>
                        </a:ext>
                      </a:extLst>
                    </a:blip>
                    <a:stretch>
                      <a:fillRect/>
                    </a:stretch>
                  </pic:blipFill>
                  <pic:spPr>
                    <a:xfrm>
                      <a:off x="0" y="0"/>
                      <a:ext cx="3024521" cy="2051043"/>
                    </a:xfrm>
                    <a:prstGeom prst="rect">
                      <a:avLst/>
                    </a:prstGeom>
                  </pic:spPr>
                </pic:pic>
              </a:graphicData>
            </a:graphic>
          </wp:inline>
        </w:drawing>
      </w:r>
    </w:p>
    <w:p w14:paraId="0E5C114F" w14:textId="77777777" w:rsidR="00A46F5A" w:rsidRDefault="00A46F5A" w:rsidP="00A46F5A">
      <w:pPr>
        <w:rPr>
          <w:rFonts w:ascii="Times New Roman" w:hAnsi="Times New Roman"/>
          <w:noProof w:val="0"/>
          <w:sz w:val="20"/>
          <w:lang w:val="en-CA"/>
        </w:rPr>
      </w:pPr>
    </w:p>
    <w:p w14:paraId="3DA9FE5B" w14:textId="458C994E" w:rsidR="00A46F5A" w:rsidRDefault="0070683F" w:rsidP="005D376A">
      <w:pPr>
        <w:jc w:val="center"/>
        <w:rPr>
          <w:rFonts w:ascii="Times New Roman" w:hAnsi="Times New Roman"/>
          <w:b/>
          <w:noProof w:val="0"/>
          <w:sz w:val="28"/>
          <w:szCs w:val="28"/>
          <w:lang w:val="en-CA"/>
        </w:rPr>
      </w:pPr>
      <w:r w:rsidRPr="00A64F6C">
        <w:rPr>
          <w:rFonts w:ascii="Times New Roman" w:hAnsi="Times New Roman"/>
          <w:b/>
          <w:noProof w:val="0"/>
          <w:sz w:val="28"/>
          <w:szCs w:val="28"/>
          <w:lang w:val="en-CA"/>
        </w:rPr>
        <w:t>Bi</w:t>
      </w:r>
      <w:r w:rsidR="00DE6CF6" w:rsidRPr="00A64F6C">
        <w:rPr>
          <w:rFonts w:ascii="Times New Roman" w:hAnsi="Times New Roman"/>
          <w:b/>
          <w:noProof w:val="0"/>
          <w:sz w:val="28"/>
          <w:szCs w:val="28"/>
          <w:lang w:val="en-CA"/>
        </w:rPr>
        <w:t xml:space="preserve">g Ideas in </w:t>
      </w:r>
      <w:r w:rsidR="00A64F6C" w:rsidRPr="00A64F6C">
        <w:rPr>
          <w:rFonts w:ascii="Times New Roman" w:hAnsi="Times New Roman"/>
          <w:b/>
          <w:noProof w:val="0"/>
          <w:sz w:val="28"/>
          <w:szCs w:val="28"/>
          <w:lang w:val="en-CA"/>
        </w:rPr>
        <w:t>ICT</w:t>
      </w:r>
    </w:p>
    <w:p w14:paraId="58FFEF15" w14:textId="749B7DDC" w:rsidR="00DD5FF7" w:rsidRPr="00DD5FF7" w:rsidRDefault="00DD5FF7" w:rsidP="005D376A">
      <w:pPr>
        <w:jc w:val="center"/>
        <w:rPr>
          <w:rFonts w:ascii="Times New Roman" w:hAnsi="Times New Roman"/>
          <w:b/>
          <w:noProof w:val="0"/>
          <w:sz w:val="20"/>
          <w:lang w:val="en-CA"/>
        </w:rPr>
      </w:pPr>
      <w:r w:rsidRPr="00DD5FF7">
        <w:rPr>
          <w:rFonts w:ascii="Times New Roman" w:hAnsi="Times New Roman"/>
          <w:b/>
          <w:noProof w:val="0"/>
          <w:sz w:val="20"/>
          <w:lang w:val="en-CA"/>
        </w:rPr>
        <w:t xml:space="preserve">(see </w:t>
      </w:r>
      <w:r>
        <w:rPr>
          <w:rFonts w:ascii="Times New Roman" w:hAnsi="Times New Roman"/>
          <w:b/>
          <w:noProof w:val="0"/>
          <w:sz w:val="20"/>
          <w:lang w:val="en-CA"/>
        </w:rPr>
        <w:t xml:space="preserve">also </w:t>
      </w:r>
      <w:r w:rsidRPr="00DD5FF7">
        <w:rPr>
          <w:rFonts w:ascii="Times New Roman" w:hAnsi="Times New Roman"/>
          <w:b/>
          <w:noProof w:val="0"/>
          <w:sz w:val="20"/>
          <w:lang w:val="en-CA"/>
        </w:rPr>
        <w:t>Big Ideas in D&amp;T)</w:t>
      </w:r>
    </w:p>
    <w:p w14:paraId="3D8FBFAD" w14:textId="77777777" w:rsidR="00A46F5A" w:rsidRDefault="00A46F5A" w:rsidP="00A46F5A">
      <w:pPr>
        <w:rPr>
          <w:rFonts w:ascii="Times New Roman" w:hAnsi="Times New Roman"/>
          <w:noProof w:val="0"/>
          <w:sz w:val="20"/>
          <w:lang w:val="en-CA"/>
        </w:rPr>
      </w:pPr>
    </w:p>
    <w:p w14:paraId="0BCB5C77" w14:textId="35FEC41A" w:rsidR="00487313" w:rsidRDefault="002A1B34" w:rsidP="00DE6CF6">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 xml:space="preserve">Big Ideas or Core Ideas or </w:t>
      </w:r>
      <w:r w:rsidR="00404DE9">
        <w:rPr>
          <w:rFonts w:ascii="Times New Roman" w:hAnsi="Times New Roman"/>
          <w:noProof w:val="0"/>
          <w:sz w:val="20"/>
          <w:lang w:val="en-CA"/>
        </w:rPr>
        <w:t xml:space="preserve">Benchmarks or </w:t>
      </w:r>
      <w:r>
        <w:rPr>
          <w:rFonts w:ascii="Times New Roman" w:hAnsi="Times New Roman"/>
          <w:noProof w:val="0"/>
          <w:sz w:val="20"/>
          <w:lang w:val="en-CA"/>
        </w:rPr>
        <w:t>Generalizations</w:t>
      </w:r>
      <w:r w:rsidR="005A2512">
        <w:rPr>
          <w:rFonts w:ascii="Times New Roman" w:hAnsi="Times New Roman"/>
          <w:noProof w:val="0"/>
          <w:sz w:val="20"/>
          <w:lang w:val="en-CA"/>
        </w:rPr>
        <w:t xml:space="preserve"> or Key Concepts</w:t>
      </w:r>
      <w:r>
        <w:rPr>
          <w:rFonts w:ascii="Times New Roman" w:hAnsi="Times New Roman"/>
          <w:noProof w:val="0"/>
          <w:sz w:val="20"/>
          <w:lang w:val="en-CA"/>
        </w:rPr>
        <w:t xml:space="preserve"> or Cross-Cutting Concepts</w:t>
      </w:r>
    </w:p>
    <w:p w14:paraId="19D49B11" w14:textId="0C4DA91B" w:rsidR="007E7503" w:rsidRDefault="007E7503" w:rsidP="00DE6CF6">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Big Ideas</w:t>
      </w:r>
    </w:p>
    <w:p w14:paraId="6A46E8D2" w14:textId="7456B29C" w:rsidR="002A1B34" w:rsidRDefault="002A1B34" w:rsidP="00DE6CF6">
      <w:pPr>
        <w:pStyle w:val="ListParagraph"/>
        <w:numPr>
          <w:ilvl w:val="2"/>
          <w:numId w:val="6"/>
        </w:numPr>
        <w:rPr>
          <w:rFonts w:ascii="Times New Roman" w:hAnsi="Times New Roman"/>
          <w:noProof w:val="0"/>
          <w:sz w:val="20"/>
          <w:lang w:val="en-CA"/>
        </w:rPr>
      </w:pPr>
      <w:r w:rsidRPr="002A1B34">
        <w:rPr>
          <w:rFonts w:ascii="Times New Roman" w:hAnsi="Times New Roman"/>
          <w:noProof w:val="0"/>
          <w:sz w:val="20"/>
          <w:lang w:val="en-CA"/>
        </w:rPr>
        <w:t>Hudson (1997, p. 26): "Big ideas" are defined as large concepts or principles that facilitate integration of smaller facts and concepts and the relationship between them</w:t>
      </w:r>
      <w:r>
        <w:rPr>
          <w:rFonts w:ascii="Times New Roman" w:hAnsi="Times New Roman"/>
          <w:noProof w:val="0"/>
          <w:sz w:val="20"/>
          <w:lang w:val="en-CA"/>
        </w:rPr>
        <w:t>.</w:t>
      </w:r>
      <w:r w:rsidRPr="002A1B34">
        <w:rPr>
          <w:rFonts w:ascii="Times New Roman" w:hAnsi="Times New Roman"/>
          <w:noProof w:val="0"/>
          <w:sz w:val="20"/>
          <w:lang w:val="en-CA"/>
        </w:rPr>
        <w:t xml:space="preserve"> </w:t>
      </w:r>
    </w:p>
    <w:p w14:paraId="01BBDC67" w14:textId="6F145E51" w:rsidR="007E7503" w:rsidRDefault="00025433" w:rsidP="00DE6CF6">
      <w:pPr>
        <w:pStyle w:val="ListParagraph"/>
        <w:numPr>
          <w:ilvl w:val="2"/>
          <w:numId w:val="6"/>
        </w:numPr>
        <w:rPr>
          <w:rFonts w:ascii="Times New Roman" w:hAnsi="Times New Roman"/>
          <w:noProof w:val="0"/>
          <w:sz w:val="20"/>
          <w:lang w:val="en-CA"/>
        </w:rPr>
      </w:pPr>
      <w:r w:rsidRPr="00025433">
        <w:rPr>
          <w:rFonts w:ascii="Times New Roman" w:hAnsi="Times New Roman"/>
          <w:noProof w:val="0"/>
          <w:sz w:val="20"/>
          <w:lang w:val="en-CA"/>
        </w:rPr>
        <w:t xml:space="preserve">BC MoE, </w:t>
      </w:r>
      <w:r w:rsidRPr="00025433">
        <w:rPr>
          <w:rFonts w:ascii="Times New Roman" w:hAnsi="Times New Roman"/>
          <w:i/>
          <w:noProof w:val="0"/>
          <w:sz w:val="20"/>
          <w:lang w:val="en-CA"/>
        </w:rPr>
        <w:t>Glossary of Curriculum Terms</w:t>
      </w:r>
      <w:r w:rsidRPr="00025433">
        <w:rPr>
          <w:rFonts w:ascii="Times New Roman" w:hAnsi="Times New Roman"/>
          <w:noProof w:val="0"/>
          <w:sz w:val="20"/>
          <w:lang w:val="en-CA"/>
        </w:rPr>
        <w:t xml:space="preserve"> (2016): Big Ideas are statements that are central to one’s understanding in an area of learning. A Big Idea is broad and abstract. It contains key concepts that generally are timeless and transferable to other situations. Big Ideas are the key concepts, principles, and theories that are used to organize knowledge within an area of learning. A Big Idea is a statement of an idea that is central to an area of learning or across disciplines and that links numerous understandings into a coherent whole.</w:t>
      </w:r>
    </w:p>
    <w:p w14:paraId="10E7F6B9" w14:textId="74C949B5" w:rsidR="00025433" w:rsidRPr="002A1B34" w:rsidRDefault="00025433" w:rsidP="00DE6CF6">
      <w:pPr>
        <w:pStyle w:val="ListParagraph"/>
        <w:numPr>
          <w:ilvl w:val="2"/>
          <w:numId w:val="6"/>
        </w:numPr>
        <w:rPr>
          <w:rFonts w:ascii="Times New Roman" w:hAnsi="Times New Roman"/>
          <w:noProof w:val="0"/>
          <w:sz w:val="20"/>
          <w:lang w:val="en-CA"/>
        </w:rPr>
      </w:pPr>
      <w:r w:rsidRPr="00025433">
        <w:rPr>
          <w:rFonts w:ascii="Times New Roman" w:hAnsi="Times New Roman"/>
          <w:noProof w:val="0"/>
          <w:sz w:val="20"/>
          <w:lang w:val="en-CA"/>
        </w:rPr>
        <w:t xml:space="preserve">BC MoE </w:t>
      </w:r>
      <w:r w:rsidRPr="00025433">
        <w:rPr>
          <w:rFonts w:ascii="Times New Roman" w:hAnsi="Times New Roman"/>
          <w:i/>
          <w:noProof w:val="0"/>
          <w:sz w:val="20"/>
          <w:lang w:val="en-CA"/>
        </w:rPr>
        <w:t>Curriculum Overview</w:t>
      </w:r>
      <w:r w:rsidRPr="00025433">
        <w:rPr>
          <w:rFonts w:ascii="Times New Roman" w:hAnsi="Times New Roman"/>
          <w:noProof w:val="0"/>
          <w:sz w:val="20"/>
          <w:lang w:val="en-CA"/>
        </w:rPr>
        <w:t xml:space="preserve"> (2017): The Big Ideas consist of generalizations and principles and the key concepts important in an area of learning. They reflect the “Understand” component of the Know-Do-Understand model of learning. The big ideas represent what students will understand at the completion of the curriculum for their grade. They are intended to endure beyond a single grade and contribute to future understanding.</w:t>
      </w:r>
    </w:p>
    <w:p w14:paraId="3D0F0627" w14:textId="1A5D20B1" w:rsidR="002A1B34" w:rsidRDefault="002A1B34" w:rsidP="00DE6CF6">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Generalization</w:t>
      </w:r>
      <w:r w:rsidR="007E7503">
        <w:rPr>
          <w:rFonts w:ascii="Times New Roman" w:hAnsi="Times New Roman"/>
          <w:noProof w:val="0"/>
          <w:sz w:val="20"/>
          <w:lang w:val="en-CA"/>
        </w:rPr>
        <w:t>s</w:t>
      </w:r>
    </w:p>
    <w:p w14:paraId="3706A87E" w14:textId="77777777" w:rsidR="0038350F" w:rsidRDefault="002A1B34" w:rsidP="0038350F">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Schur (</w:t>
      </w:r>
      <w:r w:rsidR="00DE6CF6">
        <w:rPr>
          <w:rFonts w:ascii="Times New Roman" w:hAnsi="Times New Roman"/>
          <w:noProof w:val="0"/>
          <w:sz w:val="20"/>
          <w:lang w:val="en-CA"/>
        </w:rPr>
        <w:t xml:space="preserve">1970, </w:t>
      </w:r>
      <w:r>
        <w:rPr>
          <w:rFonts w:ascii="Times New Roman" w:hAnsi="Times New Roman"/>
          <w:noProof w:val="0"/>
          <w:sz w:val="20"/>
          <w:lang w:val="en-CA"/>
        </w:rPr>
        <w:t xml:space="preserve">p. 80): </w:t>
      </w:r>
      <w:r w:rsidRPr="002A1B34">
        <w:rPr>
          <w:rFonts w:ascii="Times New Roman" w:hAnsi="Times New Roman"/>
          <w:noProof w:val="0"/>
          <w:sz w:val="20"/>
          <w:lang w:val="en-CA"/>
        </w:rPr>
        <w:t>a statement which asserts a relationship between two or more concepts and is used in a similar manner as "principle" or "theory."</w:t>
      </w:r>
    </w:p>
    <w:p w14:paraId="3545B81C" w14:textId="340EB818" w:rsidR="0038350F" w:rsidRPr="00EA6C6B" w:rsidRDefault="0038350F" w:rsidP="00DE6CF6">
      <w:pPr>
        <w:pStyle w:val="ListParagraph"/>
        <w:numPr>
          <w:ilvl w:val="2"/>
          <w:numId w:val="6"/>
        </w:numPr>
        <w:rPr>
          <w:rFonts w:ascii="Times New Roman" w:hAnsi="Times New Roman"/>
          <w:noProof w:val="0"/>
          <w:sz w:val="20"/>
          <w:lang w:val="en-CA"/>
        </w:rPr>
      </w:pPr>
      <w:r w:rsidRPr="0038350F">
        <w:rPr>
          <w:rFonts w:ascii="Times New Roman" w:hAnsi="Times New Roman"/>
          <w:sz w:val="20"/>
        </w:rPr>
        <w:t>Tirrell (1994, p. 15): A concept is a general idea or abstraction that represents a class or category of things, actions, or ideas that have certain common characteristics.... A generalization is a universally applicable statement at the highest level of abstraction.</w:t>
      </w:r>
    </w:p>
    <w:p w14:paraId="5722ECC5" w14:textId="42E41FEE" w:rsidR="00EA6C6B" w:rsidRDefault="004F7783" w:rsidP="00EA6C6B">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From “smaller facts and concepts” or concrete things to big ideas or generalizations and vice versa.</w:t>
      </w:r>
    </w:p>
    <w:p w14:paraId="026ACAD2" w14:textId="1AF8E032" w:rsidR="004F7783" w:rsidRDefault="004F7783" w:rsidP="004F7783">
      <w:pPr>
        <w:pStyle w:val="ListParagraph"/>
        <w:numPr>
          <w:ilvl w:val="2"/>
          <w:numId w:val="6"/>
        </w:numPr>
        <w:rPr>
          <w:rFonts w:ascii="Times New Roman" w:hAnsi="Times New Roman"/>
          <w:noProof w:val="0"/>
          <w:sz w:val="20"/>
          <w:lang w:val="en-CA"/>
        </w:rPr>
      </w:pPr>
      <w:r>
        <w:rPr>
          <w:rFonts w:ascii="Times New Roman" w:hAnsi="Times New Roman"/>
          <w:noProof w:val="0"/>
          <w:sz w:val="20"/>
          <w:lang w:val="en-CA"/>
        </w:rPr>
        <w:t xml:space="preserve">A </w:t>
      </w:r>
      <w:r>
        <w:rPr>
          <w:rFonts w:ascii="Times New Roman" w:hAnsi="Times New Roman"/>
          <w:sz w:val="20"/>
        </w:rPr>
        <w:t xml:space="preserve">big idea or </w:t>
      </w:r>
      <w:r w:rsidR="00B93DAD">
        <w:rPr>
          <w:rFonts w:ascii="Times New Roman" w:hAnsi="Times New Roman"/>
          <w:sz w:val="20"/>
        </w:rPr>
        <w:t>g</w:t>
      </w:r>
      <w:r>
        <w:rPr>
          <w:rFonts w:ascii="Times New Roman" w:hAnsi="Times New Roman"/>
          <w:sz w:val="20"/>
        </w:rPr>
        <w:t>eneralization is an</w:t>
      </w:r>
      <w:r w:rsidRPr="0038350F">
        <w:rPr>
          <w:rFonts w:ascii="Times New Roman" w:hAnsi="Times New Roman"/>
          <w:sz w:val="20"/>
        </w:rPr>
        <w:t xml:space="preserve"> abstraction</w:t>
      </w:r>
      <w:r>
        <w:rPr>
          <w:rFonts w:ascii="Times New Roman" w:hAnsi="Times New Roman"/>
          <w:sz w:val="20"/>
        </w:rPr>
        <w:t xml:space="preserve"> but there should be a way to </w:t>
      </w:r>
      <w:r w:rsidR="004F6BAD">
        <w:rPr>
          <w:rFonts w:ascii="Times New Roman" w:hAnsi="Times New Roman"/>
          <w:sz w:val="20"/>
        </w:rPr>
        <w:t xml:space="preserve">link or </w:t>
      </w:r>
      <w:r>
        <w:rPr>
          <w:rFonts w:ascii="Times New Roman" w:hAnsi="Times New Roman"/>
          <w:sz w:val="20"/>
        </w:rPr>
        <w:t>trace back to the concrete (e.e., the Swiss army knife):</w:t>
      </w:r>
    </w:p>
    <w:p w14:paraId="33B94DA2" w14:textId="77777777" w:rsidR="007A065B" w:rsidRDefault="007A065B" w:rsidP="007A065B">
      <w:pPr>
        <w:rPr>
          <w:rFonts w:ascii="Times New Roman" w:hAnsi="Times New Roman"/>
          <w:noProof w:val="0"/>
          <w:sz w:val="20"/>
          <w:lang w:val="en-CA"/>
        </w:rPr>
      </w:pPr>
    </w:p>
    <w:p w14:paraId="2C1D469F" w14:textId="49DFD30E" w:rsidR="007A065B" w:rsidRDefault="007A065B" w:rsidP="007A065B">
      <w:pPr>
        <w:jc w:val="center"/>
        <w:rPr>
          <w:rFonts w:ascii="Times New Roman" w:hAnsi="Times New Roman"/>
          <w:noProof w:val="0"/>
          <w:sz w:val="20"/>
          <w:lang w:val="en-CA"/>
        </w:rPr>
      </w:pPr>
      <w:r>
        <w:rPr>
          <w:rFonts w:ascii="Times New Roman" w:hAnsi="Times New Roman"/>
          <w:sz w:val="20"/>
        </w:rPr>
        <w:lastRenderedPageBreak/>
        <w:drawing>
          <wp:inline distT="0" distB="0" distL="0" distR="0" wp14:anchorId="2BC1B445" wp14:editId="5BE5B346">
            <wp:extent cx="2206971" cy="3034585"/>
            <wp:effectExtent l="0" t="0" r="3175" b="0"/>
            <wp:docPr id="3" name="Picture 3" descr="Macintosh HD:Users:stephenpetrina:Desktop:tool-drawings-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Desktop:tool-drawings-togeth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382" cy="3035150"/>
                    </a:xfrm>
                    <a:prstGeom prst="rect">
                      <a:avLst/>
                    </a:prstGeom>
                    <a:noFill/>
                    <a:ln>
                      <a:noFill/>
                    </a:ln>
                  </pic:spPr>
                </pic:pic>
              </a:graphicData>
            </a:graphic>
          </wp:inline>
        </w:drawing>
      </w:r>
    </w:p>
    <w:p w14:paraId="7A2AFDDA" w14:textId="4F9890A5" w:rsidR="007A065B" w:rsidRDefault="00A22762" w:rsidP="007A065B">
      <w:pPr>
        <w:rPr>
          <w:rFonts w:ascii="Times New Roman" w:hAnsi="Times New Roman"/>
          <w:noProof w:val="0"/>
          <w:sz w:val="20"/>
          <w:lang w:val="en-CA"/>
        </w:rPr>
      </w:pPr>
      <w:r>
        <w:rPr>
          <w:rFonts w:ascii="Times New Roman" w:hAnsi="Times New Roman"/>
          <w:noProof w:val="0"/>
          <w:sz w:val="20"/>
          <w:lang w:val="en-CA"/>
        </w:rPr>
        <w:t>Figure 1. Abstracted Swiss Army Knife (</w:t>
      </w:r>
      <w:r w:rsidR="00034D5A">
        <w:rPr>
          <w:rFonts w:ascii="Times New Roman" w:hAnsi="Times New Roman"/>
          <w:noProof w:val="0"/>
          <w:sz w:val="20"/>
          <w:lang w:val="en-CA"/>
        </w:rPr>
        <w:t xml:space="preserve">Kelsey Fritsch, </w:t>
      </w:r>
      <w:hyperlink r:id="rId10" w:history="1">
        <w:r w:rsidR="00034D5A" w:rsidRPr="00310C8C">
          <w:rPr>
            <w:rStyle w:val="Hyperlink"/>
            <w:rFonts w:ascii="Times New Roman" w:hAnsi="Times New Roman"/>
            <w:noProof w:val="0"/>
            <w:sz w:val="20"/>
            <w:lang w:val="en-CA"/>
          </w:rPr>
          <w:t>https://kelsey4142.wordpress.com/drawing-i/</w:t>
        </w:r>
      </w:hyperlink>
      <w:r w:rsidR="00034D5A">
        <w:rPr>
          <w:rFonts w:ascii="Times New Roman" w:hAnsi="Times New Roman"/>
          <w:noProof w:val="0"/>
          <w:sz w:val="20"/>
          <w:lang w:val="en-CA"/>
        </w:rPr>
        <w:t xml:space="preserve">) </w:t>
      </w:r>
    </w:p>
    <w:p w14:paraId="21584526" w14:textId="77777777" w:rsidR="00A22762" w:rsidRDefault="00A22762" w:rsidP="007A065B">
      <w:pPr>
        <w:rPr>
          <w:rFonts w:ascii="Times New Roman" w:hAnsi="Times New Roman"/>
          <w:noProof w:val="0"/>
          <w:sz w:val="20"/>
          <w:lang w:val="en-CA"/>
        </w:rPr>
      </w:pPr>
    </w:p>
    <w:p w14:paraId="5CA18C1C" w14:textId="77777777" w:rsidR="00555FED" w:rsidRPr="007A065B" w:rsidRDefault="00555FED" w:rsidP="007A065B">
      <w:pPr>
        <w:rPr>
          <w:rFonts w:ascii="Times New Roman" w:hAnsi="Times New Roman"/>
          <w:noProof w:val="0"/>
          <w:sz w:val="20"/>
          <w:lang w:val="en-CA"/>
        </w:rPr>
      </w:pPr>
    </w:p>
    <w:p w14:paraId="45A6CEF0" w14:textId="4F108FC4" w:rsidR="00A62C64" w:rsidRDefault="00A62C64" w:rsidP="00A62C64">
      <w:pPr>
        <w:pStyle w:val="ListParagraph"/>
        <w:numPr>
          <w:ilvl w:val="1"/>
          <w:numId w:val="6"/>
        </w:numPr>
        <w:rPr>
          <w:rFonts w:ascii="Times New Roman" w:hAnsi="Times New Roman"/>
          <w:noProof w:val="0"/>
          <w:sz w:val="20"/>
          <w:lang w:val="en-CA"/>
        </w:rPr>
      </w:pPr>
      <w:r w:rsidRPr="00A62C64">
        <w:rPr>
          <w:rFonts w:ascii="Times New Roman" w:hAnsi="Times New Roman"/>
          <w:noProof w:val="0"/>
          <w:sz w:val="20"/>
          <w:lang w:val="en-CA"/>
        </w:rPr>
        <w:t>Concepts (e.g., Core Concepts, Key Concepts, etc.)</w:t>
      </w:r>
    </w:p>
    <w:p w14:paraId="010914B5" w14:textId="77777777" w:rsidR="003C14D8" w:rsidRPr="00E21FE8" w:rsidRDefault="00286A64" w:rsidP="003C14D8">
      <w:pPr>
        <w:pStyle w:val="ListParagraph"/>
        <w:numPr>
          <w:ilvl w:val="2"/>
          <w:numId w:val="8"/>
        </w:numPr>
        <w:spacing w:after="200"/>
        <w:rPr>
          <w:rFonts w:ascii="Times New Roman" w:hAnsi="Times New Roman"/>
          <w:sz w:val="20"/>
        </w:rPr>
      </w:pPr>
      <w:r w:rsidRPr="00E21FE8">
        <w:rPr>
          <w:rFonts w:ascii="Times New Roman" w:hAnsi="Times New Roman"/>
          <w:sz w:val="20"/>
        </w:rPr>
        <w:t>Barr, Graham, Hunter, Keown, and McGee (1997, p. 10): A concept is an abstraction, which pulls together a number of facts. Concepts group certain facts together and help organise them and make sense of them by revealing patterns of similarity and difference. To be understood, concepts need to be constructed by the learner under the guidance of the teacher.</w:t>
      </w:r>
    </w:p>
    <w:p w14:paraId="1B38EDB3" w14:textId="77777777" w:rsidR="003C14D8" w:rsidRPr="00E21FE8" w:rsidRDefault="003C14D8" w:rsidP="003C14D8">
      <w:pPr>
        <w:pStyle w:val="ListParagraph"/>
        <w:numPr>
          <w:ilvl w:val="2"/>
          <w:numId w:val="8"/>
        </w:numPr>
        <w:spacing w:after="200"/>
        <w:rPr>
          <w:rFonts w:ascii="Times New Roman" w:hAnsi="Times New Roman"/>
          <w:sz w:val="20"/>
        </w:rPr>
      </w:pPr>
      <w:r w:rsidRPr="00E21FE8">
        <w:rPr>
          <w:rFonts w:ascii="Times New Roman" w:hAnsi="Times New Roman"/>
          <w:sz w:val="20"/>
        </w:rPr>
        <w:t>Barr, Graham, Hunter, Keown, and McGee (1997, p. 10): A concept is an abstraction, which pulls together a number of facts. Concepts group certain facts together and help organise them and make sense of them by revealing patterns of similarity and difference. To be understood, concepts need to be constructed by the learner under the guidance of the teacher.</w:t>
      </w:r>
    </w:p>
    <w:p w14:paraId="56C0E0A3" w14:textId="7203A917" w:rsidR="003C14D8" w:rsidRPr="00E21FE8" w:rsidRDefault="003C14D8" w:rsidP="003C14D8">
      <w:pPr>
        <w:pStyle w:val="ListParagraph"/>
        <w:numPr>
          <w:ilvl w:val="2"/>
          <w:numId w:val="8"/>
        </w:numPr>
        <w:spacing w:after="200"/>
        <w:rPr>
          <w:rFonts w:ascii="Times New Roman" w:hAnsi="Times New Roman"/>
          <w:sz w:val="20"/>
        </w:rPr>
      </w:pPr>
      <w:r w:rsidRPr="00E21FE8">
        <w:rPr>
          <w:rFonts w:ascii="Times New Roman" w:hAnsi="Times New Roman"/>
          <w:sz w:val="20"/>
        </w:rPr>
        <w:t xml:space="preserve">New Zealand Ministry of Education (2011): Key concepts are the ideas and understandings that we hope will remain with our students long after they have left school and have forgotten much of the detail. Key concepts sit above context but find their way into every context. Students need time and opportunity to explore these concepts, to appreciate the breadth, depth, and subtlety of meaning that attaches to them, to learn that different people view them from different perspectives, and to understand that meaning is not static. By approaching these concepts in different ways and by revisiting them in different contexts within a relatively short time span, students come to refine and embed understandings. </w:t>
      </w:r>
      <w:hyperlink r:id="rId11" w:history="1">
        <w:r w:rsidRPr="00E21FE8">
          <w:rPr>
            <w:rStyle w:val="Hyperlink"/>
            <w:rFonts w:ascii="Times New Roman" w:hAnsi="Times New Roman"/>
            <w:sz w:val="20"/>
          </w:rPr>
          <w:t>https://seniorsecondary.tki.org.nz/English/Key-concepts/What-are-key-concepts</w:t>
        </w:r>
      </w:hyperlink>
      <w:r w:rsidRPr="00E21FE8">
        <w:rPr>
          <w:rFonts w:ascii="Times New Roman" w:hAnsi="Times New Roman"/>
          <w:sz w:val="20"/>
        </w:rPr>
        <w:t xml:space="preserve"> </w:t>
      </w:r>
    </w:p>
    <w:p w14:paraId="49682D2A" w14:textId="77777777" w:rsidR="00A62C64" w:rsidRPr="00A62C64" w:rsidRDefault="00A62C64" w:rsidP="00A62C64">
      <w:pPr>
        <w:pStyle w:val="ListParagraph"/>
        <w:numPr>
          <w:ilvl w:val="2"/>
          <w:numId w:val="6"/>
        </w:numPr>
        <w:rPr>
          <w:rFonts w:ascii="Times New Roman" w:hAnsi="Times New Roman"/>
          <w:noProof w:val="0"/>
          <w:sz w:val="20"/>
          <w:lang w:val="en-CA"/>
        </w:rPr>
      </w:pPr>
    </w:p>
    <w:p w14:paraId="6425B667" w14:textId="643241E8" w:rsidR="00116FCC" w:rsidRPr="004E6A48" w:rsidRDefault="0038350F" w:rsidP="00555FED">
      <w:pPr>
        <w:pStyle w:val="ListParagraph"/>
        <w:numPr>
          <w:ilvl w:val="0"/>
          <w:numId w:val="6"/>
        </w:numPr>
        <w:rPr>
          <w:rFonts w:ascii="Times New Roman" w:hAnsi="Times New Roman"/>
          <w:b/>
          <w:noProof w:val="0"/>
          <w:sz w:val="20"/>
          <w:lang w:val="en-CA"/>
        </w:rPr>
      </w:pPr>
      <w:r w:rsidRPr="004E6A48">
        <w:rPr>
          <w:rFonts w:ascii="Times New Roman" w:hAnsi="Times New Roman"/>
          <w:b/>
          <w:noProof w:val="0"/>
          <w:sz w:val="20"/>
          <w:lang w:val="en-CA"/>
        </w:rPr>
        <w:t xml:space="preserve">Big Ideas in BC MoE’s </w:t>
      </w:r>
      <w:r w:rsidR="009303D1">
        <w:rPr>
          <w:rFonts w:ascii="Times New Roman" w:hAnsi="Times New Roman"/>
          <w:b/>
          <w:noProof w:val="0"/>
          <w:sz w:val="20"/>
          <w:lang w:val="en-CA"/>
        </w:rPr>
        <w:t>ICT</w:t>
      </w:r>
      <w:r w:rsidRPr="004E6A48">
        <w:rPr>
          <w:rFonts w:ascii="Times New Roman" w:hAnsi="Times New Roman"/>
          <w:b/>
          <w:noProof w:val="0"/>
          <w:sz w:val="20"/>
          <w:lang w:val="en-CA"/>
        </w:rPr>
        <w:t xml:space="preserve"> Curriculum</w:t>
      </w:r>
      <w:r w:rsidR="00E74D17" w:rsidRPr="004E6A48">
        <w:rPr>
          <w:rFonts w:ascii="Times New Roman" w:hAnsi="Times New Roman"/>
          <w:b/>
          <w:noProof w:val="0"/>
          <w:sz w:val="20"/>
          <w:lang w:val="en-CA"/>
        </w:rPr>
        <w:t xml:space="preserve"> </w:t>
      </w:r>
    </w:p>
    <w:p w14:paraId="7C3DAA7C" w14:textId="20AC4FBE" w:rsidR="005F0498" w:rsidRDefault="005F0498"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K-3</w:t>
      </w:r>
    </w:p>
    <w:p w14:paraId="005024BA" w14:textId="77777777" w:rsidR="00201905" w:rsidRPr="00201905" w:rsidRDefault="00201905" w:rsidP="00201905">
      <w:pPr>
        <w:pStyle w:val="ListParagraph"/>
        <w:numPr>
          <w:ilvl w:val="2"/>
          <w:numId w:val="6"/>
        </w:numPr>
        <w:rPr>
          <w:rFonts w:ascii="Times New Roman" w:hAnsi="Times New Roman"/>
          <w:noProof w:val="0"/>
          <w:sz w:val="20"/>
          <w:lang w:val="en-CA"/>
        </w:rPr>
      </w:pPr>
      <w:r w:rsidRPr="00201905">
        <w:rPr>
          <w:rFonts w:ascii="Times New Roman" w:hAnsi="Times New Roman"/>
          <w:noProof w:val="0"/>
          <w:sz w:val="20"/>
          <w:lang w:val="en-CA"/>
        </w:rPr>
        <w:t>Designs grow out of natural curiosity.</w:t>
      </w:r>
    </w:p>
    <w:p w14:paraId="1D9DAD58" w14:textId="77777777" w:rsidR="00201905" w:rsidRPr="00201905" w:rsidRDefault="00201905" w:rsidP="00201905">
      <w:pPr>
        <w:pStyle w:val="ListParagraph"/>
        <w:numPr>
          <w:ilvl w:val="2"/>
          <w:numId w:val="6"/>
        </w:numPr>
        <w:rPr>
          <w:rFonts w:ascii="Times New Roman" w:hAnsi="Times New Roman"/>
          <w:noProof w:val="0"/>
          <w:sz w:val="20"/>
          <w:lang w:val="en-CA"/>
        </w:rPr>
      </w:pPr>
      <w:r w:rsidRPr="00201905">
        <w:rPr>
          <w:rFonts w:ascii="Times New Roman" w:hAnsi="Times New Roman"/>
          <w:noProof w:val="0"/>
          <w:sz w:val="20"/>
          <w:lang w:val="en-CA"/>
        </w:rPr>
        <w:t>Skills can be developed through play.</w:t>
      </w:r>
    </w:p>
    <w:p w14:paraId="64C249FC" w14:textId="450FBE2B" w:rsidR="005F0498" w:rsidRDefault="00201905" w:rsidP="00201905">
      <w:pPr>
        <w:pStyle w:val="ListParagraph"/>
        <w:numPr>
          <w:ilvl w:val="2"/>
          <w:numId w:val="6"/>
        </w:numPr>
        <w:rPr>
          <w:rFonts w:ascii="Times New Roman" w:hAnsi="Times New Roman"/>
          <w:noProof w:val="0"/>
          <w:sz w:val="20"/>
          <w:lang w:val="en-CA"/>
        </w:rPr>
      </w:pPr>
      <w:r w:rsidRPr="00201905">
        <w:rPr>
          <w:rFonts w:ascii="Times New Roman" w:hAnsi="Times New Roman"/>
          <w:noProof w:val="0"/>
          <w:sz w:val="20"/>
          <w:lang w:val="en-CA"/>
        </w:rPr>
        <w:t>Technologies are tools that extend human capabilities.</w:t>
      </w:r>
    </w:p>
    <w:p w14:paraId="23279470" w14:textId="17B88CB2" w:rsidR="009B62CD" w:rsidRDefault="009B62CD"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4-5</w:t>
      </w:r>
    </w:p>
    <w:p w14:paraId="257FAFFE" w14:textId="77777777" w:rsidR="009B62CD" w:rsidRPr="009B62CD" w:rsidRDefault="009B62CD" w:rsidP="009B62CD">
      <w:pPr>
        <w:pStyle w:val="ListParagraph"/>
        <w:numPr>
          <w:ilvl w:val="2"/>
          <w:numId w:val="6"/>
        </w:numPr>
        <w:rPr>
          <w:rFonts w:ascii="Times New Roman" w:hAnsi="Times New Roman"/>
          <w:noProof w:val="0"/>
          <w:sz w:val="20"/>
          <w:lang w:val="en-CA"/>
        </w:rPr>
      </w:pPr>
      <w:r w:rsidRPr="009B62CD">
        <w:rPr>
          <w:rFonts w:ascii="Times New Roman" w:hAnsi="Times New Roman"/>
          <w:noProof w:val="0"/>
          <w:sz w:val="20"/>
          <w:lang w:val="en-CA"/>
        </w:rPr>
        <w:t>Designs can be improved with prototyping and testing.</w:t>
      </w:r>
    </w:p>
    <w:p w14:paraId="2E8F65F6" w14:textId="77777777" w:rsidR="009B62CD" w:rsidRPr="009B62CD" w:rsidRDefault="009B62CD" w:rsidP="009B62CD">
      <w:pPr>
        <w:pStyle w:val="ListParagraph"/>
        <w:numPr>
          <w:ilvl w:val="2"/>
          <w:numId w:val="6"/>
        </w:numPr>
        <w:rPr>
          <w:rFonts w:ascii="Times New Roman" w:hAnsi="Times New Roman"/>
          <w:noProof w:val="0"/>
          <w:sz w:val="20"/>
          <w:lang w:val="en-CA"/>
        </w:rPr>
      </w:pPr>
      <w:r w:rsidRPr="009B62CD">
        <w:rPr>
          <w:rFonts w:ascii="Times New Roman" w:hAnsi="Times New Roman"/>
          <w:noProof w:val="0"/>
          <w:sz w:val="20"/>
          <w:lang w:val="en-CA"/>
        </w:rPr>
        <w:t>Skills are developed through practice, effort, and action.</w:t>
      </w:r>
    </w:p>
    <w:p w14:paraId="40765C1D" w14:textId="4E475B2B" w:rsidR="009B62CD" w:rsidRDefault="009B62CD" w:rsidP="009B62CD">
      <w:pPr>
        <w:pStyle w:val="ListParagraph"/>
        <w:numPr>
          <w:ilvl w:val="2"/>
          <w:numId w:val="6"/>
        </w:numPr>
        <w:rPr>
          <w:rFonts w:ascii="Times New Roman" w:hAnsi="Times New Roman"/>
          <w:noProof w:val="0"/>
          <w:sz w:val="20"/>
          <w:lang w:val="en-CA"/>
        </w:rPr>
      </w:pPr>
      <w:r w:rsidRPr="009B62CD">
        <w:rPr>
          <w:rFonts w:ascii="Times New Roman" w:hAnsi="Times New Roman"/>
          <w:noProof w:val="0"/>
          <w:sz w:val="20"/>
          <w:lang w:val="en-CA"/>
        </w:rPr>
        <w:t>The choice of technology and tools depends on the task.</w:t>
      </w:r>
    </w:p>
    <w:p w14:paraId="71EF362C" w14:textId="2EE8556F" w:rsidR="00F45A43" w:rsidRDefault="00F45A43"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6-8</w:t>
      </w:r>
    </w:p>
    <w:p w14:paraId="294C6DAB" w14:textId="77777777" w:rsidR="002218E1" w:rsidRPr="002218E1" w:rsidRDefault="002218E1" w:rsidP="002218E1">
      <w:pPr>
        <w:pStyle w:val="ListParagraph"/>
        <w:numPr>
          <w:ilvl w:val="2"/>
          <w:numId w:val="6"/>
        </w:numPr>
        <w:rPr>
          <w:rFonts w:ascii="Times New Roman" w:hAnsi="Times New Roman"/>
          <w:noProof w:val="0"/>
          <w:sz w:val="20"/>
          <w:lang w:val="en-CA"/>
        </w:rPr>
      </w:pPr>
      <w:r w:rsidRPr="002218E1">
        <w:rPr>
          <w:rFonts w:ascii="Times New Roman" w:hAnsi="Times New Roman"/>
          <w:noProof w:val="0"/>
          <w:sz w:val="20"/>
          <w:lang w:val="en-CA"/>
        </w:rPr>
        <w:t>Design can be responsive to identified needs.</w:t>
      </w:r>
    </w:p>
    <w:p w14:paraId="74180D90" w14:textId="77777777" w:rsidR="002218E1" w:rsidRPr="002218E1" w:rsidRDefault="002218E1" w:rsidP="002218E1">
      <w:pPr>
        <w:pStyle w:val="ListParagraph"/>
        <w:numPr>
          <w:ilvl w:val="2"/>
          <w:numId w:val="6"/>
        </w:numPr>
        <w:rPr>
          <w:rFonts w:ascii="Times New Roman" w:hAnsi="Times New Roman"/>
          <w:noProof w:val="0"/>
          <w:sz w:val="20"/>
          <w:lang w:val="en-CA"/>
        </w:rPr>
      </w:pPr>
      <w:r w:rsidRPr="002218E1">
        <w:rPr>
          <w:rFonts w:ascii="Times New Roman" w:hAnsi="Times New Roman"/>
          <w:noProof w:val="0"/>
          <w:sz w:val="20"/>
          <w:lang w:val="en-CA"/>
        </w:rPr>
        <w:t>Complex tasks require the acquisition of additional skills.</w:t>
      </w:r>
    </w:p>
    <w:p w14:paraId="00FE17EB" w14:textId="59CD4259" w:rsidR="00F45A43" w:rsidRDefault="002218E1" w:rsidP="002218E1">
      <w:pPr>
        <w:pStyle w:val="ListParagraph"/>
        <w:numPr>
          <w:ilvl w:val="2"/>
          <w:numId w:val="6"/>
        </w:numPr>
        <w:rPr>
          <w:rFonts w:ascii="Times New Roman" w:hAnsi="Times New Roman"/>
          <w:noProof w:val="0"/>
          <w:sz w:val="20"/>
          <w:lang w:val="en-CA"/>
        </w:rPr>
      </w:pPr>
      <w:r w:rsidRPr="002218E1">
        <w:rPr>
          <w:rFonts w:ascii="Times New Roman" w:hAnsi="Times New Roman"/>
          <w:noProof w:val="0"/>
          <w:sz w:val="20"/>
          <w:lang w:val="en-CA"/>
        </w:rPr>
        <w:t>Complex tasks may require multiple tools and technologies.</w:t>
      </w:r>
    </w:p>
    <w:p w14:paraId="32525365" w14:textId="717007FC" w:rsidR="00410C71" w:rsidRDefault="00F45A43"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 xml:space="preserve">Grade </w:t>
      </w:r>
      <w:r w:rsidR="00410C71">
        <w:rPr>
          <w:rFonts w:ascii="Times New Roman" w:hAnsi="Times New Roman"/>
          <w:noProof w:val="0"/>
          <w:sz w:val="20"/>
          <w:lang w:val="en-CA"/>
        </w:rPr>
        <w:t>9</w:t>
      </w:r>
    </w:p>
    <w:p w14:paraId="36D3F220" w14:textId="77777777" w:rsidR="00410C71" w:rsidRP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Social, ethical, and sustainability considerations impact design.</w:t>
      </w:r>
    </w:p>
    <w:p w14:paraId="7BFC89B1" w14:textId="77777777" w:rsidR="00410C71" w:rsidRP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Complex tasks require the sequencing of skills.</w:t>
      </w:r>
    </w:p>
    <w:p w14:paraId="1B5608EF" w14:textId="223B43DD" w:rsid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lastRenderedPageBreak/>
        <w:t>Complex tasks require different technologies and tools at different stages.</w:t>
      </w:r>
    </w:p>
    <w:p w14:paraId="7E2825AB" w14:textId="7F38F496" w:rsidR="00410C71" w:rsidRDefault="00410C71"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10</w:t>
      </w:r>
    </w:p>
    <w:p w14:paraId="03DB1E1E" w14:textId="77777777" w:rsidR="00410C71" w:rsidRP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User needs and interests drive the design process.</w:t>
      </w:r>
    </w:p>
    <w:p w14:paraId="081F05DF" w14:textId="77777777" w:rsidR="00410C71" w:rsidRP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Social, ethical, and sustainability considerations impact design.</w:t>
      </w:r>
    </w:p>
    <w:p w14:paraId="653A0E06" w14:textId="2930EC7E" w:rsidR="00410C71" w:rsidRDefault="00410C71" w:rsidP="00410C71">
      <w:pPr>
        <w:pStyle w:val="ListParagraph"/>
        <w:numPr>
          <w:ilvl w:val="2"/>
          <w:numId w:val="6"/>
        </w:numPr>
        <w:rPr>
          <w:rFonts w:ascii="Times New Roman" w:hAnsi="Times New Roman"/>
          <w:noProof w:val="0"/>
          <w:sz w:val="20"/>
          <w:lang w:val="en-CA"/>
        </w:rPr>
      </w:pPr>
      <w:r w:rsidRPr="00410C71">
        <w:rPr>
          <w:rFonts w:ascii="Times New Roman" w:hAnsi="Times New Roman"/>
          <w:noProof w:val="0"/>
          <w:sz w:val="20"/>
          <w:lang w:val="en-CA"/>
        </w:rPr>
        <w:t>Complex tasks require different technologies and tools at different stages.</w:t>
      </w:r>
    </w:p>
    <w:p w14:paraId="4FBED0E1" w14:textId="0FCCE9C3" w:rsidR="009303D1" w:rsidRDefault="009303D1" w:rsidP="00410C71">
      <w:pPr>
        <w:pStyle w:val="ListParagraph"/>
        <w:numPr>
          <w:ilvl w:val="2"/>
          <w:numId w:val="6"/>
        </w:numPr>
        <w:rPr>
          <w:rFonts w:ascii="Times New Roman" w:hAnsi="Times New Roman"/>
          <w:noProof w:val="0"/>
          <w:sz w:val="20"/>
          <w:lang w:val="en-CA"/>
        </w:rPr>
      </w:pPr>
      <w:r w:rsidRPr="009303D1">
        <w:rPr>
          <w:rFonts w:ascii="Times New Roman" w:hAnsi="Times New Roman"/>
          <w:noProof w:val="0"/>
          <w:sz w:val="20"/>
          <w:lang w:val="en-CA"/>
        </w:rPr>
        <w:t>Multi-stage design projects benefit from collaborative work environments.</w:t>
      </w:r>
    </w:p>
    <w:p w14:paraId="108D7D0C" w14:textId="79319262" w:rsidR="0038350F" w:rsidRDefault="00E74D17" w:rsidP="0038350F">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Grades 11-12</w:t>
      </w:r>
    </w:p>
    <w:p w14:paraId="522771F7" w14:textId="77777777" w:rsidR="008930F5" w:rsidRPr="008930F5" w:rsidRDefault="008930F5" w:rsidP="008930F5">
      <w:pPr>
        <w:pStyle w:val="ListParagraph"/>
        <w:numPr>
          <w:ilvl w:val="2"/>
          <w:numId w:val="6"/>
        </w:numPr>
        <w:rPr>
          <w:rFonts w:ascii="Times New Roman" w:hAnsi="Times New Roman"/>
          <w:noProof w:val="0"/>
          <w:sz w:val="20"/>
          <w:lang w:val="en-CA"/>
        </w:rPr>
      </w:pPr>
      <w:r w:rsidRPr="008930F5">
        <w:rPr>
          <w:rFonts w:ascii="Times New Roman" w:hAnsi="Times New Roman"/>
          <w:noProof w:val="0"/>
          <w:sz w:val="20"/>
          <w:lang w:val="en-CA"/>
        </w:rPr>
        <w:t>Design for the life cycle includes consideration of social and environmental impacts</w:t>
      </w:r>
    </w:p>
    <w:p w14:paraId="4E4BF270" w14:textId="77777777" w:rsidR="008930F5" w:rsidRPr="008930F5" w:rsidRDefault="008930F5" w:rsidP="008930F5">
      <w:pPr>
        <w:pStyle w:val="ListParagraph"/>
        <w:numPr>
          <w:ilvl w:val="2"/>
          <w:numId w:val="6"/>
        </w:numPr>
        <w:rPr>
          <w:rFonts w:ascii="Times New Roman" w:hAnsi="Times New Roman"/>
          <w:noProof w:val="0"/>
          <w:sz w:val="20"/>
          <w:lang w:val="en-CA"/>
        </w:rPr>
      </w:pPr>
      <w:r w:rsidRPr="008930F5">
        <w:rPr>
          <w:rFonts w:ascii="Times New Roman" w:hAnsi="Times New Roman"/>
          <w:noProof w:val="0"/>
          <w:sz w:val="20"/>
          <w:lang w:val="en-CA"/>
        </w:rPr>
        <w:t>Personal design interests require the evaluation and refinement of skills.</w:t>
      </w:r>
    </w:p>
    <w:p w14:paraId="5335F907" w14:textId="52A08722" w:rsidR="008930F5" w:rsidRDefault="008930F5" w:rsidP="008930F5">
      <w:pPr>
        <w:pStyle w:val="ListParagraph"/>
        <w:numPr>
          <w:ilvl w:val="2"/>
          <w:numId w:val="6"/>
        </w:numPr>
        <w:rPr>
          <w:rFonts w:ascii="Times New Roman" w:hAnsi="Times New Roman"/>
          <w:noProof w:val="0"/>
          <w:sz w:val="20"/>
          <w:lang w:val="en-CA"/>
        </w:rPr>
      </w:pPr>
      <w:r w:rsidRPr="008930F5">
        <w:rPr>
          <w:rFonts w:ascii="Times New Roman" w:hAnsi="Times New Roman"/>
          <w:noProof w:val="0"/>
          <w:sz w:val="20"/>
          <w:lang w:val="en-CA"/>
        </w:rPr>
        <w:t>Tools and technologies can be adapted for specific purposes.</w:t>
      </w:r>
    </w:p>
    <w:p w14:paraId="5B9866AF" w14:textId="34E10778" w:rsidR="006F5F25" w:rsidRDefault="006F5F25" w:rsidP="007726E3">
      <w:pPr>
        <w:pStyle w:val="ListParagraph"/>
        <w:numPr>
          <w:ilvl w:val="0"/>
          <w:numId w:val="6"/>
        </w:numPr>
        <w:rPr>
          <w:rFonts w:ascii="Times New Roman" w:hAnsi="Times New Roman"/>
          <w:noProof w:val="0"/>
          <w:sz w:val="20"/>
          <w:lang w:val="en-CA"/>
        </w:rPr>
      </w:pPr>
      <w:r>
        <w:rPr>
          <w:rFonts w:ascii="Times New Roman" w:hAnsi="Times New Roman"/>
          <w:noProof w:val="0"/>
          <w:sz w:val="20"/>
          <w:lang w:val="en-CA"/>
        </w:rPr>
        <w:t xml:space="preserve">Databases of big ideas for </w:t>
      </w:r>
      <w:r w:rsidR="001B0276">
        <w:rPr>
          <w:rFonts w:ascii="Times New Roman" w:hAnsi="Times New Roman"/>
          <w:noProof w:val="0"/>
          <w:sz w:val="20"/>
          <w:lang w:val="en-CA"/>
        </w:rPr>
        <w:t>ICT</w:t>
      </w:r>
    </w:p>
    <w:p w14:paraId="7E869F5A" w14:textId="37E86454" w:rsidR="007726E3" w:rsidRDefault="007726E3" w:rsidP="006F5F25">
      <w:pPr>
        <w:pStyle w:val="ListParagraph"/>
        <w:numPr>
          <w:ilvl w:val="1"/>
          <w:numId w:val="6"/>
        </w:numPr>
        <w:rPr>
          <w:rFonts w:ascii="Times New Roman" w:hAnsi="Times New Roman"/>
          <w:noProof w:val="0"/>
          <w:sz w:val="20"/>
          <w:lang w:val="en-CA"/>
        </w:rPr>
      </w:pPr>
      <w:r>
        <w:rPr>
          <w:rFonts w:ascii="Times New Roman" w:hAnsi="Times New Roman"/>
          <w:noProof w:val="0"/>
          <w:sz w:val="20"/>
          <w:lang w:val="en-CA"/>
        </w:rPr>
        <w:t xml:space="preserve">The challenge for teachers is to add to the resource pool of big ideas rather than subtract from the pool or database. </w:t>
      </w:r>
      <w:r w:rsidR="0057014D">
        <w:rPr>
          <w:rFonts w:ascii="Times New Roman" w:hAnsi="Times New Roman"/>
          <w:noProof w:val="0"/>
          <w:sz w:val="20"/>
          <w:lang w:val="en-CA"/>
        </w:rPr>
        <w:t xml:space="preserve">Big </w:t>
      </w:r>
      <w:r w:rsidR="005F04C1">
        <w:rPr>
          <w:rFonts w:ascii="Times New Roman" w:hAnsi="Times New Roman"/>
          <w:noProof w:val="0"/>
          <w:sz w:val="20"/>
          <w:lang w:val="en-CA"/>
        </w:rPr>
        <w:t xml:space="preserve">ideas are living ideas, meaning that they require attention and revision over time. </w:t>
      </w:r>
    </w:p>
    <w:p w14:paraId="5ED156C6" w14:textId="3ECE7EA8" w:rsidR="00F46D03" w:rsidRPr="00F46D03" w:rsidRDefault="00F46D03" w:rsidP="00F46D03">
      <w:pPr>
        <w:pStyle w:val="ListParagraph"/>
        <w:numPr>
          <w:ilvl w:val="0"/>
          <w:numId w:val="6"/>
        </w:numPr>
        <w:rPr>
          <w:rFonts w:ascii="Times New Roman" w:hAnsi="Times New Roman"/>
          <w:noProof w:val="0"/>
          <w:sz w:val="20"/>
          <w:lang w:val="en-CA"/>
        </w:rPr>
      </w:pPr>
      <w:r w:rsidRPr="0027065F">
        <w:rPr>
          <w:rFonts w:ascii="Times New Roman" w:hAnsi="Times New Roman"/>
          <w:b/>
          <w:noProof w:val="0"/>
          <w:sz w:val="20"/>
          <w:lang w:val="en-CA"/>
        </w:rPr>
        <w:t>Benchmarks or Big Ideas</w:t>
      </w:r>
      <w:r w:rsidRPr="0027065F">
        <w:rPr>
          <w:rFonts w:ascii="Times New Roman" w:hAnsi="Times New Roman"/>
          <w:noProof w:val="0"/>
          <w:sz w:val="20"/>
          <w:lang w:val="en-CA"/>
        </w:rPr>
        <w:t xml:space="preserve"> in the </w:t>
      </w:r>
      <w:r>
        <w:rPr>
          <w:rFonts w:ascii="Times New Roman" w:hAnsi="Times New Roman"/>
          <w:noProof w:val="0"/>
          <w:sz w:val="20"/>
          <w:lang w:val="en-CA"/>
        </w:rPr>
        <w:t>i</w:t>
      </w:r>
      <w:r w:rsidRPr="0057014D">
        <w:rPr>
          <w:rFonts w:ascii="Times New Roman" w:hAnsi="Times New Roman"/>
          <w:noProof w:val="0"/>
          <w:sz w:val="20"/>
          <w:lang w:val="en-CA"/>
        </w:rPr>
        <w:t>nternational</w:t>
      </w:r>
      <w:r w:rsidRPr="0027065F">
        <w:rPr>
          <w:rFonts w:ascii="Times New Roman" w:hAnsi="Times New Roman"/>
          <w:i/>
          <w:noProof w:val="0"/>
          <w:sz w:val="20"/>
          <w:lang w:val="en-CA"/>
        </w:rPr>
        <w:t xml:space="preserve"> Standards for Technological Literacy</w:t>
      </w:r>
      <w:r w:rsidRPr="0027065F">
        <w:rPr>
          <w:rFonts w:ascii="Times New Roman" w:hAnsi="Times New Roman"/>
          <w:noProof w:val="0"/>
          <w:sz w:val="20"/>
          <w:lang w:val="en-CA"/>
        </w:rPr>
        <w:t xml:space="preserve"> (see also Appendix B in </w:t>
      </w:r>
      <w:r w:rsidRPr="0027065F">
        <w:rPr>
          <w:rFonts w:ascii="Times New Roman" w:hAnsi="Times New Roman"/>
          <w:i/>
          <w:noProof w:val="0"/>
          <w:sz w:val="20"/>
          <w:lang w:val="en-CA"/>
        </w:rPr>
        <w:t>Tech Tally: Approaches to Assessing Technological Literacy</w:t>
      </w:r>
      <w:r w:rsidRPr="0027065F">
        <w:rPr>
          <w:rFonts w:ascii="Times New Roman" w:hAnsi="Times New Roman"/>
          <w:noProof w:val="0"/>
          <w:sz w:val="20"/>
          <w:lang w:val="en-CA"/>
        </w:rPr>
        <w:t>)</w:t>
      </w:r>
    </w:p>
    <w:p w14:paraId="5C2515EA" w14:textId="77777777" w:rsidR="00F46D03" w:rsidRPr="0027065F" w:rsidRDefault="00F46D03" w:rsidP="00F46D03">
      <w:pPr>
        <w:pStyle w:val="ListParagraph"/>
        <w:numPr>
          <w:ilvl w:val="1"/>
          <w:numId w:val="6"/>
        </w:numPr>
        <w:rPr>
          <w:rFonts w:ascii="Times New Roman" w:hAnsi="Times New Roman"/>
          <w:b/>
          <w:noProof w:val="0"/>
          <w:sz w:val="20"/>
          <w:lang w:val="en-CA"/>
        </w:rPr>
      </w:pPr>
      <w:r w:rsidRPr="0027065F">
        <w:rPr>
          <w:rFonts w:ascii="Times New Roman" w:hAnsi="Times New Roman"/>
          <w:b/>
          <w:noProof w:val="0"/>
          <w:sz w:val="20"/>
          <w:lang w:val="en-CA"/>
        </w:rPr>
        <w:t>Standard 17: Information and Communication Technologies</w:t>
      </w:r>
    </w:p>
    <w:p w14:paraId="15C6AC5E" w14:textId="77777777" w:rsidR="00F46D03" w:rsidRPr="005B61B6" w:rsidRDefault="00F46D03" w:rsidP="00F46D03">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K–2</w:t>
      </w:r>
    </w:p>
    <w:p w14:paraId="01CF5D61" w14:textId="77777777" w:rsidR="00F46D03" w:rsidRPr="005B61B6"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is data that has been organized.</w:t>
      </w:r>
    </w:p>
    <w:p w14:paraId="0B3E13CE"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Technology enables people to communicate by sending and receiving</w:t>
      </w:r>
      <w:r>
        <w:rPr>
          <w:rFonts w:ascii="Times New Roman" w:hAnsi="Times New Roman"/>
          <w:noProof w:val="0"/>
          <w:sz w:val="20"/>
          <w:lang w:val="en-CA"/>
        </w:rPr>
        <w:t xml:space="preserve"> </w:t>
      </w:r>
      <w:r w:rsidRPr="001C0AF3">
        <w:rPr>
          <w:rFonts w:ascii="Times New Roman" w:hAnsi="Times New Roman"/>
          <w:noProof w:val="0"/>
          <w:sz w:val="20"/>
          <w:lang w:val="en-CA"/>
        </w:rPr>
        <w:t>information over a distance.</w:t>
      </w:r>
    </w:p>
    <w:p w14:paraId="678A76D7" w14:textId="77777777" w:rsidR="00F46D03" w:rsidRPr="005B61B6"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People use symbols when they communicate by technology.</w:t>
      </w:r>
    </w:p>
    <w:p w14:paraId="45FDFEFF" w14:textId="77777777" w:rsidR="00F46D03" w:rsidRPr="005B61B6" w:rsidRDefault="00F46D03" w:rsidP="00F46D03">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3–5</w:t>
      </w:r>
    </w:p>
    <w:p w14:paraId="3C2C5294"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processing of information through the use of technology can be</w:t>
      </w:r>
      <w:r>
        <w:rPr>
          <w:rFonts w:ascii="Times New Roman" w:hAnsi="Times New Roman"/>
          <w:noProof w:val="0"/>
          <w:sz w:val="20"/>
          <w:lang w:val="en-CA"/>
        </w:rPr>
        <w:t xml:space="preserve"> </w:t>
      </w:r>
      <w:r w:rsidRPr="001C0AF3">
        <w:rPr>
          <w:rFonts w:ascii="Times New Roman" w:hAnsi="Times New Roman"/>
          <w:noProof w:val="0"/>
          <w:sz w:val="20"/>
          <w:lang w:val="en-CA"/>
        </w:rPr>
        <w:t>used to help humans make decisions and solve problems.</w:t>
      </w:r>
    </w:p>
    <w:p w14:paraId="0B68DEB8"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can be acquired and sent through a variety of technological</w:t>
      </w:r>
      <w:r>
        <w:rPr>
          <w:rFonts w:ascii="Times New Roman" w:hAnsi="Times New Roman"/>
          <w:noProof w:val="0"/>
          <w:sz w:val="20"/>
          <w:lang w:val="en-CA"/>
        </w:rPr>
        <w:t xml:space="preserve"> </w:t>
      </w:r>
      <w:r w:rsidRPr="001C0AF3">
        <w:rPr>
          <w:rFonts w:ascii="Times New Roman" w:hAnsi="Times New Roman"/>
          <w:noProof w:val="0"/>
          <w:sz w:val="20"/>
          <w:lang w:val="en-CA"/>
        </w:rPr>
        <w:t>sources, including print and electronic media.</w:t>
      </w:r>
    </w:p>
    <w:p w14:paraId="51350259"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Communication technology is the transfer of messages among people</w:t>
      </w:r>
      <w:r>
        <w:rPr>
          <w:rFonts w:ascii="Times New Roman" w:hAnsi="Times New Roman"/>
          <w:noProof w:val="0"/>
          <w:sz w:val="20"/>
          <w:lang w:val="en-CA"/>
        </w:rPr>
        <w:t xml:space="preserve"> </w:t>
      </w:r>
      <w:r w:rsidRPr="001C0AF3">
        <w:rPr>
          <w:rFonts w:ascii="Times New Roman" w:hAnsi="Times New Roman"/>
          <w:noProof w:val="0"/>
          <w:sz w:val="20"/>
          <w:lang w:val="en-CA"/>
        </w:rPr>
        <w:t>and/or machines over distances through the use of technology.</w:t>
      </w:r>
    </w:p>
    <w:p w14:paraId="79A7F170"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Letters, characters, icons, and signs are symbols that represent ideas,</w:t>
      </w:r>
      <w:r>
        <w:rPr>
          <w:rFonts w:ascii="Times New Roman" w:hAnsi="Times New Roman"/>
          <w:noProof w:val="0"/>
          <w:sz w:val="20"/>
          <w:lang w:val="en-CA"/>
        </w:rPr>
        <w:t xml:space="preserve"> </w:t>
      </w:r>
      <w:r w:rsidRPr="001C0AF3">
        <w:rPr>
          <w:rFonts w:ascii="Times New Roman" w:hAnsi="Times New Roman"/>
          <w:noProof w:val="0"/>
          <w:sz w:val="20"/>
          <w:lang w:val="en-CA"/>
        </w:rPr>
        <w:t>quantities, elements, and operations.</w:t>
      </w:r>
    </w:p>
    <w:p w14:paraId="3AE63F1D" w14:textId="77777777" w:rsidR="00F46D03" w:rsidRPr="005B61B6" w:rsidRDefault="00F46D03" w:rsidP="00F46D03">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6–8</w:t>
      </w:r>
    </w:p>
    <w:p w14:paraId="2E1004E4"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and communication systems allow information to be transferred from human to human, human to machine, and machine to</w:t>
      </w:r>
      <w:r>
        <w:rPr>
          <w:rFonts w:ascii="Times New Roman" w:hAnsi="Times New Roman"/>
          <w:noProof w:val="0"/>
          <w:sz w:val="20"/>
          <w:lang w:val="en-CA"/>
        </w:rPr>
        <w:t xml:space="preserve"> </w:t>
      </w:r>
      <w:r w:rsidRPr="001C0AF3">
        <w:rPr>
          <w:rFonts w:ascii="Times New Roman" w:hAnsi="Times New Roman"/>
          <w:noProof w:val="0"/>
          <w:sz w:val="20"/>
          <w:lang w:val="en-CA"/>
        </w:rPr>
        <w:t>human.</w:t>
      </w:r>
    </w:p>
    <w:p w14:paraId="37987200"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Communication systems are made up of a source, encoder, transmitter,</w:t>
      </w:r>
      <w:r>
        <w:rPr>
          <w:rFonts w:ascii="Times New Roman" w:hAnsi="Times New Roman"/>
          <w:noProof w:val="0"/>
          <w:sz w:val="20"/>
          <w:lang w:val="en-CA"/>
        </w:rPr>
        <w:t xml:space="preserve"> </w:t>
      </w:r>
      <w:r w:rsidRPr="001C0AF3">
        <w:rPr>
          <w:rFonts w:ascii="Times New Roman" w:hAnsi="Times New Roman"/>
          <w:noProof w:val="0"/>
          <w:sz w:val="20"/>
          <w:lang w:val="en-CA"/>
        </w:rPr>
        <w:t>receiver, decoder, and destination.</w:t>
      </w:r>
    </w:p>
    <w:p w14:paraId="6E5A354D"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design of a message is influenced by such factors as intended</w:t>
      </w:r>
      <w:r>
        <w:rPr>
          <w:rFonts w:ascii="Times New Roman" w:hAnsi="Times New Roman"/>
          <w:noProof w:val="0"/>
          <w:sz w:val="20"/>
          <w:lang w:val="en-CA"/>
        </w:rPr>
        <w:t xml:space="preserve"> </w:t>
      </w:r>
      <w:r w:rsidRPr="001C0AF3">
        <w:rPr>
          <w:rFonts w:ascii="Times New Roman" w:hAnsi="Times New Roman"/>
          <w:noProof w:val="0"/>
          <w:sz w:val="20"/>
          <w:lang w:val="en-CA"/>
        </w:rPr>
        <w:t>audience, medium, purpose, and the nature of the message.</w:t>
      </w:r>
    </w:p>
    <w:p w14:paraId="15BBB9DF"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 use of symbols, measurements, and drawings promotes a clear</w:t>
      </w:r>
      <w:r>
        <w:rPr>
          <w:rFonts w:ascii="Times New Roman" w:hAnsi="Times New Roman"/>
          <w:noProof w:val="0"/>
          <w:sz w:val="20"/>
          <w:lang w:val="en-CA"/>
        </w:rPr>
        <w:t xml:space="preserve"> </w:t>
      </w:r>
      <w:r w:rsidRPr="001C0AF3">
        <w:rPr>
          <w:rFonts w:ascii="Times New Roman" w:hAnsi="Times New Roman"/>
          <w:noProof w:val="0"/>
          <w:sz w:val="20"/>
          <w:lang w:val="en-CA"/>
        </w:rPr>
        <w:t>communication by providing a common language to express ideas.</w:t>
      </w:r>
    </w:p>
    <w:p w14:paraId="5DD64CE4" w14:textId="77777777" w:rsidR="00F46D03" w:rsidRPr="005B61B6" w:rsidRDefault="00F46D03" w:rsidP="00F46D03">
      <w:pPr>
        <w:pStyle w:val="ListParagraph"/>
        <w:numPr>
          <w:ilvl w:val="2"/>
          <w:numId w:val="6"/>
        </w:numPr>
        <w:rPr>
          <w:rFonts w:ascii="Times New Roman" w:hAnsi="Times New Roman"/>
          <w:noProof w:val="0"/>
          <w:sz w:val="20"/>
          <w:lang w:val="en-CA"/>
        </w:rPr>
      </w:pPr>
      <w:r w:rsidRPr="005B61B6">
        <w:rPr>
          <w:rFonts w:ascii="Times New Roman" w:hAnsi="Times New Roman"/>
          <w:noProof w:val="0"/>
          <w:sz w:val="20"/>
          <w:lang w:val="en-CA"/>
        </w:rPr>
        <w:t>Benchmarks for Grades 9–12</w:t>
      </w:r>
    </w:p>
    <w:p w14:paraId="0150BF78"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and communication technologies include the inputs, processes,</w:t>
      </w:r>
      <w:r>
        <w:rPr>
          <w:rFonts w:ascii="Times New Roman" w:hAnsi="Times New Roman"/>
          <w:noProof w:val="0"/>
          <w:sz w:val="20"/>
          <w:lang w:val="en-CA"/>
        </w:rPr>
        <w:t xml:space="preserve"> </w:t>
      </w:r>
      <w:r w:rsidRPr="001C0AF3">
        <w:rPr>
          <w:rFonts w:ascii="Times New Roman" w:hAnsi="Times New Roman"/>
          <w:noProof w:val="0"/>
          <w:sz w:val="20"/>
          <w:lang w:val="en-CA"/>
        </w:rPr>
        <w:t>and outputs associated with sending and receiving information.</w:t>
      </w:r>
    </w:p>
    <w:p w14:paraId="11CDFCA5"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and communication systems allow information to be transferred</w:t>
      </w:r>
      <w:r>
        <w:rPr>
          <w:rFonts w:ascii="Times New Roman" w:hAnsi="Times New Roman"/>
          <w:noProof w:val="0"/>
          <w:sz w:val="20"/>
          <w:lang w:val="en-CA"/>
        </w:rPr>
        <w:t xml:space="preserve"> </w:t>
      </w:r>
      <w:r w:rsidRPr="001C0AF3">
        <w:rPr>
          <w:rFonts w:ascii="Times New Roman" w:hAnsi="Times New Roman"/>
          <w:noProof w:val="0"/>
          <w:sz w:val="20"/>
          <w:lang w:val="en-CA"/>
        </w:rPr>
        <w:t>from human to human, human to machine, machine to human,</w:t>
      </w:r>
      <w:r>
        <w:rPr>
          <w:rFonts w:ascii="Times New Roman" w:hAnsi="Times New Roman"/>
          <w:noProof w:val="0"/>
          <w:sz w:val="20"/>
          <w:lang w:val="en-CA"/>
        </w:rPr>
        <w:t xml:space="preserve"> </w:t>
      </w:r>
      <w:r w:rsidRPr="001C0AF3">
        <w:rPr>
          <w:rFonts w:ascii="Times New Roman" w:hAnsi="Times New Roman"/>
          <w:noProof w:val="0"/>
          <w:sz w:val="20"/>
          <w:lang w:val="en-CA"/>
        </w:rPr>
        <w:t>and machine to machine.</w:t>
      </w:r>
    </w:p>
    <w:p w14:paraId="2661F333"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Information and communication systems can be used to inform, persuade,</w:t>
      </w:r>
      <w:r>
        <w:rPr>
          <w:rFonts w:ascii="Times New Roman" w:hAnsi="Times New Roman"/>
          <w:noProof w:val="0"/>
          <w:sz w:val="20"/>
          <w:lang w:val="en-CA"/>
        </w:rPr>
        <w:t xml:space="preserve"> </w:t>
      </w:r>
      <w:r w:rsidRPr="001C0AF3">
        <w:rPr>
          <w:rFonts w:ascii="Times New Roman" w:hAnsi="Times New Roman"/>
          <w:noProof w:val="0"/>
          <w:sz w:val="20"/>
          <w:lang w:val="en-CA"/>
        </w:rPr>
        <w:t>entertain, control, manage, and educate.</w:t>
      </w:r>
    </w:p>
    <w:p w14:paraId="16BBC5C8"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Communication systems are made up of source, encoder, transmitter,</w:t>
      </w:r>
      <w:r>
        <w:rPr>
          <w:rFonts w:ascii="Times New Roman" w:hAnsi="Times New Roman"/>
          <w:noProof w:val="0"/>
          <w:sz w:val="20"/>
          <w:lang w:val="en-CA"/>
        </w:rPr>
        <w:t xml:space="preserve"> </w:t>
      </w:r>
      <w:r w:rsidRPr="001C0AF3">
        <w:rPr>
          <w:rFonts w:ascii="Times New Roman" w:hAnsi="Times New Roman"/>
          <w:noProof w:val="0"/>
          <w:sz w:val="20"/>
          <w:lang w:val="en-CA"/>
        </w:rPr>
        <w:t>receiver, decoder, storage, retrieval, and destination.</w:t>
      </w:r>
    </w:p>
    <w:p w14:paraId="3C9F481C" w14:textId="77777777" w:rsidR="00F46D03" w:rsidRPr="001C0AF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There are many ways to communicate information, such as graphic and</w:t>
      </w:r>
      <w:r>
        <w:rPr>
          <w:rFonts w:ascii="Times New Roman" w:hAnsi="Times New Roman"/>
          <w:noProof w:val="0"/>
          <w:sz w:val="20"/>
          <w:lang w:val="en-CA"/>
        </w:rPr>
        <w:t xml:space="preserve"> </w:t>
      </w:r>
      <w:r w:rsidRPr="001C0AF3">
        <w:rPr>
          <w:rFonts w:ascii="Times New Roman" w:hAnsi="Times New Roman"/>
          <w:noProof w:val="0"/>
          <w:sz w:val="20"/>
          <w:lang w:val="en-CA"/>
        </w:rPr>
        <w:t>electronic means.</w:t>
      </w:r>
    </w:p>
    <w:p w14:paraId="30E2F851" w14:textId="75AAEE29" w:rsidR="003C14D8" w:rsidRPr="00F46D03" w:rsidRDefault="00F46D03" w:rsidP="00F46D03">
      <w:pPr>
        <w:pStyle w:val="ListParagraph"/>
        <w:numPr>
          <w:ilvl w:val="3"/>
          <w:numId w:val="6"/>
        </w:numPr>
        <w:rPr>
          <w:rFonts w:ascii="Times New Roman" w:hAnsi="Times New Roman"/>
          <w:noProof w:val="0"/>
          <w:sz w:val="20"/>
          <w:lang w:val="en-CA"/>
        </w:rPr>
      </w:pPr>
      <w:r w:rsidRPr="005B61B6">
        <w:rPr>
          <w:rFonts w:ascii="Times New Roman" w:hAnsi="Times New Roman"/>
          <w:noProof w:val="0"/>
          <w:sz w:val="20"/>
          <w:lang w:val="en-CA"/>
        </w:rPr>
        <w:t>Technological knowledge and processes are communicated using symbols,</w:t>
      </w:r>
      <w:r>
        <w:rPr>
          <w:rFonts w:ascii="Times New Roman" w:hAnsi="Times New Roman"/>
          <w:noProof w:val="0"/>
          <w:sz w:val="20"/>
          <w:lang w:val="en-CA"/>
        </w:rPr>
        <w:t xml:space="preserve"> </w:t>
      </w:r>
      <w:r w:rsidRPr="001C0AF3">
        <w:rPr>
          <w:rFonts w:ascii="Times New Roman" w:hAnsi="Times New Roman"/>
          <w:noProof w:val="0"/>
          <w:sz w:val="20"/>
          <w:lang w:val="en-CA"/>
        </w:rPr>
        <w:t>measurement, conventions, icons, graphic images, and languages</w:t>
      </w:r>
      <w:r>
        <w:rPr>
          <w:rFonts w:ascii="Times New Roman" w:hAnsi="Times New Roman"/>
          <w:noProof w:val="0"/>
          <w:sz w:val="20"/>
          <w:lang w:val="en-CA"/>
        </w:rPr>
        <w:t xml:space="preserve"> </w:t>
      </w:r>
      <w:r w:rsidRPr="001C0AF3">
        <w:rPr>
          <w:rFonts w:ascii="Times New Roman" w:hAnsi="Times New Roman"/>
          <w:noProof w:val="0"/>
          <w:sz w:val="20"/>
          <w:lang w:val="en-CA"/>
        </w:rPr>
        <w:t>that incorporate a variety of visual, auditory, and tactile stimuli.</w:t>
      </w:r>
    </w:p>
    <w:p w14:paraId="5FFFABB0" w14:textId="4E98B957" w:rsidR="0004596C" w:rsidRDefault="00E8590B" w:rsidP="00E8590B">
      <w:pPr>
        <w:pStyle w:val="ListParagraph"/>
        <w:numPr>
          <w:ilvl w:val="0"/>
          <w:numId w:val="6"/>
        </w:numPr>
        <w:rPr>
          <w:rFonts w:ascii="Times New Roman" w:hAnsi="Times New Roman"/>
          <w:noProof w:val="0"/>
          <w:sz w:val="20"/>
          <w:lang w:val="en-CA"/>
        </w:rPr>
      </w:pPr>
      <w:r w:rsidRPr="007B0B4B">
        <w:rPr>
          <w:rFonts w:ascii="Times New Roman" w:hAnsi="Times New Roman"/>
          <w:b/>
          <w:noProof w:val="0"/>
          <w:sz w:val="20"/>
          <w:lang w:val="en-CA"/>
        </w:rPr>
        <w:t>Additional Sources</w:t>
      </w:r>
      <w:r>
        <w:rPr>
          <w:rFonts w:ascii="Times New Roman" w:hAnsi="Times New Roman"/>
          <w:noProof w:val="0"/>
          <w:sz w:val="20"/>
          <w:lang w:val="en-CA"/>
        </w:rPr>
        <w:t xml:space="preserve"> of Big Ideas in </w:t>
      </w:r>
      <w:r w:rsidR="001B0276">
        <w:rPr>
          <w:rFonts w:ascii="Times New Roman" w:hAnsi="Times New Roman"/>
          <w:noProof w:val="0"/>
          <w:sz w:val="20"/>
          <w:lang w:val="en-CA"/>
        </w:rPr>
        <w:t>IC</w:t>
      </w:r>
      <w:r>
        <w:rPr>
          <w:rFonts w:ascii="Times New Roman" w:hAnsi="Times New Roman"/>
          <w:noProof w:val="0"/>
          <w:sz w:val="20"/>
          <w:lang w:val="en-CA"/>
        </w:rPr>
        <w:t>T</w:t>
      </w:r>
    </w:p>
    <w:p w14:paraId="489819E9" w14:textId="219A8409" w:rsidR="003866E4" w:rsidRPr="003866E4" w:rsidRDefault="003866E4" w:rsidP="003866E4">
      <w:pPr>
        <w:pStyle w:val="ListParagraph"/>
        <w:numPr>
          <w:ilvl w:val="1"/>
          <w:numId w:val="6"/>
        </w:numPr>
        <w:rPr>
          <w:rFonts w:ascii="Times New Roman" w:hAnsi="Times New Roman"/>
          <w:noProof w:val="0"/>
          <w:sz w:val="20"/>
          <w:lang w:val="en-CA"/>
        </w:rPr>
      </w:pPr>
      <w:r w:rsidRPr="003866E4">
        <w:rPr>
          <w:rFonts w:ascii="Times New Roman" w:hAnsi="Times New Roman"/>
          <w:noProof w:val="0"/>
          <w:sz w:val="20"/>
          <w:lang w:val="en-CA"/>
        </w:rPr>
        <w:t>Mo</w:t>
      </w:r>
      <w:r w:rsidR="009F2E36">
        <w:rPr>
          <w:rFonts w:ascii="Times New Roman" w:hAnsi="Times New Roman"/>
          <w:noProof w:val="0"/>
          <w:sz w:val="20"/>
          <w:lang w:val="en-CA"/>
        </w:rPr>
        <w:t>u</w:t>
      </w:r>
      <w:bookmarkStart w:id="0" w:name="_GoBack"/>
      <w:bookmarkEnd w:id="0"/>
      <w:r w:rsidRPr="003866E4">
        <w:rPr>
          <w:rFonts w:ascii="Times New Roman" w:hAnsi="Times New Roman"/>
          <w:noProof w:val="0"/>
          <w:sz w:val="20"/>
          <w:lang w:val="en-CA"/>
        </w:rPr>
        <w:t xml:space="preserve">rsund (2005, pp. 14-18): </w:t>
      </w:r>
    </w:p>
    <w:p w14:paraId="0E26C961" w14:textId="77777777" w:rsidR="003866E4" w:rsidRPr="003866E4" w:rsidRDefault="003866E4" w:rsidP="003866E4">
      <w:pPr>
        <w:pStyle w:val="ListParagraph"/>
        <w:numPr>
          <w:ilvl w:val="2"/>
          <w:numId w:val="6"/>
        </w:numPr>
        <w:rPr>
          <w:rFonts w:ascii="Times New Roman" w:hAnsi="Times New Roman"/>
          <w:noProof w:val="0"/>
          <w:sz w:val="20"/>
          <w:lang w:val="en-CA"/>
        </w:rPr>
      </w:pPr>
      <w:r w:rsidRPr="003866E4">
        <w:rPr>
          <w:rFonts w:ascii="Times New Roman" w:hAnsi="Times New Roman"/>
          <w:noProof w:val="0"/>
          <w:sz w:val="20"/>
          <w:lang w:val="en-CA"/>
        </w:rPr>
        <w:t xml:space="preserve">A new technology such as ICT is developed as an aid to helping to solve certain types of problems that people deem to be important. Education was not the driving problem that led to the development of ICT. However, ICT has proven to be a </w:t>
      </w:r>
      <w:r w:rsidRPr="003866E4">
        <w:rPr>
          <w:rFonts w:ascii="Times New Roman" w:hAnsi="Times New Roman"/>
          <w:noProof w:val="0"/>
          <w:sz w:val="20"/>
          <w:lang w:val="en-CA"/>
        </w:rPr>
        <w:lastRenderedPageBreak/>
        <w:t>powerful aid in addressing a wide range of  problems in education and in many other fields.</w:t>
      </w:r>
    </w:p>
    <w:p w14:paraId="01083787" w14:textId="77777777" w:rsidR="003866E4" w:rsidRPr="003866E4" w:rsidRDefault="003866E4" w:rsidP="003866E4">
      <w:pPr>
        <w:pStyle w:val="ListParagraph"/>
        <w:numPr>
          <w:ilvl w:val="2"/>
          <w:numId w:val="6"/>
        </w:numPr>
        <w:rPr>
          <w:rFonts w:ascii="Times New Roman" w:hAnsi="Times New Roman"/>
          <w:noProof w:val="0"/>
          <w:sz w:val="20"/>
          <w:lang w:val="en-CA"/>
        </w:rPr>
      </w:pPr>
      <w:r w:rsidRPr="003866E4">
        <w:rPr>
          <w:rFonts w:ascii="Times New Roman" w:hAnsi="Times New Roman"/>
          <w:noProof w:val="0"/>
          <w:sz w:val="20"/>
          <w:lang w:val="en-CA"/>
        </w:rPr>
        <w:t xml:space="preserve">A new technology creates problems. First, there are the problems of change, as old ways of addressing certain problems give way to new ways to address the same problems. Second, the new technology facilitates the identification of old and new problems that can make effective use of the technology. Many of these are problems that could not and cannot be effectively addressed by older technologies. </w:t>
      </w:r>
    </w:p>
    <w:p w14:paraId="3346ECBE" w14:textId="77777777" w:rsidR="003866E4" w:rsidRPr="003866E4" w:rsidRDefault="003866E4" w:rsidP="003866E4">
      <w:pPr>
        <w:pStyle w:val="ListParagraph"/>
        <w:numPr>
          <w:ilvl w:val="2"/>
          <w:numId w:val="6"/>
        </w:numPr>
        <w:rPr>
          <w:rFonts w:ascii="Times New Roman" w:hAnsi="Times New Roman"/>
          <w:noProof w:val="0"/>
          <w:sz w:val="20"/>
          <w:lang w:val="en-CA"/>
        </w:rPr>
      </w:pPr>
      <w:r w:rsidRPr="003866E4">
        <w:rPr>
          <w:rFonts w:ascii="Times New Roman" w:hAnsi="Times New Roman"/>
          <w:noProof w:val="0"/>
          <w:sz w:val="20"/>
          <w:lang w:val="en-CA"/>
        </w:rPr>
        <w:t>The invention or development of a new physical body or mental tool creates both opportunities and challenges. In brief summary, a new tool:</w:t>
      </w:r>
    </w:p>
    <w:p w14:paraId="42F4FF6E" w14:textId="77777777" w:rsidR="003866E4" w:rsidRPr="003866E4" w:rsidRDefault="003866E4" w:rsidP="003866E4">
      <w:pPr>
        <w:pStyle w:val="ListParagraph"/>
        <w:numPr>
          <w:ilvl w:val="3"/>
          <w:numId w:val="6"/>
        </w:numPr>
        <w:rPr>
          <w:rFonts w:ascii="Times New Roman" w:hAnsi="Times New Roman"/>
          <w:noProof w:val="0"/>
          <w:sz w:val="20"/>
          <w:lang w:val="en-CA"/>
        </w:rPr>
      </w:pPr>
      <w:r w:rsidRPr="003866E4">
        <w:rPr>
          <w:rFonts w:ascii="Times New Roman" w:hAnsi="Times New Roman"/>
          <w:noProof w:val="0"/>
          <w:sz w:val="20"/>
          <w:lang w:val="en-CA"/>
        </w:rPr>
        <w:t>Helps us to “better” solve some problems and accomplish some existing tasks that we are currently addressing without the new tool. Here, the term “better” may have meanings such as: in a more cost effective manner; faster; more precisely; with less danger; and so on.</w:t>
      </w:r>
    </w:p>
    <w:p w14:paraId="4BF7EC19" w14:textId="77777777" w:rsidR="003866E4" w:rsidRPr="003866E4" w:rsidRDefault="003866E4" w:rsidP="003866E4">
      <w:pPr>
        <w:pStyle w:val="ListParagraph"/>
        <w:numPr>
          <w:ilvl w:val="3"/>
          <w:numId w:val="6"/>
        </w:numPr>
        <w:rPr>
          <w:rFonts w:ascii="Times New Roman" w:hAnsi="Times New Roman"/>
          <w:noProof w:val="0"/>
          <w:sz w:val="20"/>
          <w:lang w:val="en-CA"/>
        </w:rPr>
      </w:pPr>
      <w:r w:rsidRPr="003866E4">
        <w:rPr>
          <w:rFonts w:ascii="Times New Roman" w:hAnsi="Times New Roman"/>
          <w:noProof w:val="0"/>
          <w:sz w:val="20"/>
          <w:lang w:val="en-CA"/>
        </w:rPr>
        <w:t>Helps us to solve some problems and accomplish some tasks that cannot be solved without the tool, and helps us to identify new problems and tasks that require use of the new tools.</w:t>
      </w:r>
    </w:p>
    <w:p w14:paraId="79DFCC9B" w14:textId="1331F04B" w:rsidR="003866E4" w:rsidRDefault="003866E4" w:rsidP="003866E4">
      <w:pPr>
        <w:pStyle w:val="ListParagraph"/>
        <w:numPr>
          <w:ilvl w:val="3"/>
          <w:numId w:val="6"/>
        </w:numPr>
        <w:rPr>
          <w:rFonts w:ascii="Times New Roman" w:hAnsi="Times New Roman"/>
          <w:noProof w:val="0"/>
          <w:sz w:val="20"/>
          <w:lang w:val="en-CA"/>
        </w:rPr>
      </w:pPr>
      <w:r w:rsidRPr="003866E4">
        <w:rPr>
          <w:rFonts w:ascii="Times New Roman" w:hAnsi="Times New Roman"/>
          <w:noProof w:val="0"/>
          <w:sz w:val="20"/>
          <w:lang w:val="en-CA"/>
        </w:rPr>
        <w:t xml:space="preserve">Creates new problems. </w:t>
      </w:r>
    </w:p>
    <w:p w14:paraId="5C8E03A5" w14:textId="77777777" w:rsidR="003866E4" w:rsidRPr="003866E4" w:rsidRDefault="003866E4" w:rsidP="003866E4">
      <w:pPr>
        <w:pStyle w:val="ListParagraph"/>
        <w:numPr>
          <w:ilvl w:val="2"/>
          <w:numId w:val="6"/>
        </w:numPr>
        <w:rPr>
          <w:rFonts w:ascii="Times New Roman" w:hAnsi="Times New Roman"/>
          <w:noProof w:val="0"/>
          <w:sz w:val="20"/>
          <w:lang w:val="en-CA"/>
        </w:rPr>
      </w:pPr>
      <w:r w:rsidRPr="003866E4">
        <w:rPr>
          <w:rFonts w:ascii="Times New Roman" w:hAnsi="Times New Roman"/>
          <w:noProof w:val="0"/>
          <w:sz w:val="20"/>
          <w:lang w:val="en-CA"/>
        </w:rPr>
        <w:t>Computers are very good at carrying out tasks in a mechanical, “non-thinking” manner. They are millions of times as fast as humans in tasks such as doing arithmetic calculations or searching through millions of pages of text to find occurrences of a certain set of words. Moreover, they can do such tasks without making any errors.</w:t>
      </w:r>
    </w:p>
    <w:p w14:paraId="4F2EBFFC" w14:textId="77777777" w:rsidR="003866E4" w:rsidRPr="003866E4" w:rsidRDefault="003866E4" w:rsidP="003866E4">
      <w:pPr>
        <w:pStyle w:val="ListParagraph"/>
        <w:numPr>
          <w:ilvl w:val="2"/>
          <w:numId w:val="6"/>
        </w:numPr>
        <w:rPr>
          <w:rFonts w:ascii="Times New Roman" w:hAnsi="Times New Roman"/>
          <w:noProof w:val="0"/>
          <w:sz w:val="20"/>
          <w:lang w:val="en-CA"/>
        </w:rPr>
      </w:pPr>
      <w:r w:rsidRPr="003866E4">
        <w:rPr>
          <w:rFonts w:ascii="Times New Roman" w:hAnsi="Times New Roman"/>
          <w:noProof w:val="0"/>
          <w:sz w:val="20"/>
          <w:lang w:val="en-CA"/>
        </w:rPr>
        <w:t>Human brains are very good at doing the thinking and orchestrating the processes required in many different very complex tasks such as carrying on a conversation with a person, reading for understanding, posing problems, and solving complex problems. Humans have minds and consciousness. A human’s brain/mind capability for “meaningful understanding” is far beyond the capabilities of the most advanced computers we currently have.</w:t>
      </w:r>
    </w:p>
    <w:p w14:paraId="4F8807BA" w14:textId="25CC110D" w:rsidR="003866E4" w:rsidRPr="003866E4" w:rsidRDefault="003866E4" w:rsidP="003866E4">
      <w:pPr>
        <w:pStyle w:val="ListParagraph"/>
        <w:numPr>
          <w:ilvl w:val="2"/>
          <w:numId w:val="6"/>
        </w:numPr>
        <w:rPr>
          <w:rFonts w:ascii="Times New Roman" w:hAnsi="Times New Roman"/>
          <w:noProof w:val="0"/>
          <w:sz w:val="20"/>
          <w:lang w:val="en-CA"/>
        </w:rPr>
      </w:pPr>
      <w:r w:rsidRPr="003866E4">
        <w:rPr>
          <w:rFonts w:ascii="Times New Roman" w:hAnsi="Times New Roman"/>
          <w:noProof w:val="0"/>
          <w:sz w:val="20"/>
          <w:lang w:val="en-CA"/>
        </w:rPr>
        <w:t xml:space="preserve">There are many things that computers can do much better than human brains, and there are many things that human brains can do much better than computers. </w:t>
      </w:r>
    </w:p>
    <w:p w14:paraId="309D5AF7" w14:textId="77777777" w:rsidR="003866E4" w:rsidRPr="003866E4" w:rsidRDefault="003866E4" w:rsidP="003866E4">
      <w:pPr>
        <w:pStyle w:val="ListParagraph"/>
        <w:numPr>
          <w:ilvl w:val="2"/>
          <w:numId w:val="6"/>
        </w:numPr>
        <w:rPr>
          <w:rFonts w:ascii="Times New Roman" w:hAnsi="Times New Roman"/>
          <w:noProof w:val="0"/>
          <w:sz w:val="20"/>
          <w:lang w:val="en-CA"/>
        </w:rPr>
      </w:pPr>
      <w:r w:rsidRPr="003866E4">
        <w:rPr>
          <w:rFonts w:ascii="Times New Roman" w:hAnsi="Times New Roman"/>
          <w:noProof w:val="0"/>
          <w:sz w:val="20"/>
          <w:lang w:val="en-CA"/>
        </w:rPr>
        <w:t>Computers add a new dimension to the storage and retrieval of data and information. Computers can process (carry out operations on) data and information. Thus, one can think of a computer as a more powerful augmentation to brain/mind than is provided by static storage on paper or other hardcopy medium.</w:t>
      </w:r>
    </w:p>
    <w:p w14:paraId="2C88B26E" w14:textId="1FB77AE4" w:rsidR="003866E4" w:rsidRDefault="003866E4" w:rsidP="003866E4">
      <w:pPr>
        <w:pStyle w:val="ListParagraph"/>
        <w:numPr>
          <w:ilvl w:val="2"/>
          <w:numId w:val="6"/>
        </w:numPr>
        <w:rPr>
          <w:rFonts w:ascii="Times New Roman" w:hAnsi="Times New Roman"/>
          <w:noProof w:val="0"/>
          <w:sz w:val="20"/>
          <w:lang w:val="en-CA"/>
        </w:rPr>
      </w:pPr>
      <w:r w:rsidRPr="003866E4">
        <w:rPr>
          <w:rFonts w:ascii="Times New Roman" w:hAnsi="Times New Roman"/>
          <w:noProof w:val="0"/>
          <w:sz w:val="20"/>
          <w:lang w:val="en-CA"/>
        </w:rPr>
        <w:t>ICT provides a type of augmentation to one’s brain/mind. The power, capability, and value of this type of augmentation continue to grow rapidly. Certainly this is one of the most important ideas in education at the current time</w:t>
      </w:r>
    </w:p>
    <w:p w14:paraId="0178F139" w14:textId="77777777" w:rsidR="00797287" w:rsidRPr="0047263D" w:rsidRDefault="00797287" w:rsidP="00A46F5A">
      <w:pPr>
        <w:rPr>
          <w:rFonts w:ascii="Times New Roman" w:hAnsi="Times New Roman"/>
          <w:noProof w:val="0"/>
          <w:sz w:val="20"/>
          <w:lang w:val="en-CA"/>
        </w:rPr>
      </w:pPr>
    </w:p>
    <w:sectPr w:rsidR="00797287" w:rsidRPr="0047263D">
      <w:headerReference w:type="even" r:id="rId12"/>
      <w:headerReference w:type="default" r:id="rId13"/>
      <w:headerReference w:type="first" r:id="rId14"/>
      <w:pgSz w:w="12240" w:h="15840"/>
      <w:pgMar w:top="619" w:right="1800" w:bottom="662" w:left="180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E424" w14:textId="77777777" w:rsidR="00DD5FF7" w:rsidRDefault="00DD5FF7">
      <w:r>
        <w:separator/>
      </w:r>
    </w:p>
  </w:endnote>
  <w:endnote w:type="continuationSeparator" w:id="0">
    <w:p w14:paraId="3DC0E2D2" w14:textId="77777777" w:rsidR="00DD5FF7" w:rsidRDefault="00DD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uhaus Md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8441F" w14:textId="77777777" w:rsidR="00DD5FF7" w:rsidRDefault="00DD5FF7">
      <w:r>
        <w:separator/>
      </w:r>
    </w:p>
  </w:footnote>
  <w:footnote w:type="continuationSeparator" w:id="0">
    <w:p w14:paraId="18F92B62" w14:textId="77777777" w:rsidR="00DD5FF7" w:rsidRDefault="00DD5F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F975" w14:textId="77777777" w:rsidR="00DD5FF7" w:rsidRDefault="00DD5F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AAA8A" w14:textId="77777777" w:rsidR="00DD5FF7" w:rsidRDefault="00DD5F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3E5A" w14:textId="77777777" w:rsidR="00DD5FF7" w:rsidRDefault="00DD5FF7">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9F2E36">
      <w:rPr>
        <w:rStyle w:val="PageNumber"/>
        <w:rFonts w:ascii="Bauhaus Md BT" w:hAnsi="Bauhaus Md BT"/>
      </w:rPr>
      <w:t>4</w:t>
    </w:r>
    <w:r>
      <w:rPr>
        <w:rStyle w:val="PageNumber"/>
        <w:rFonts w:ascii="Bauhaus Md BT" w:hAnsi="Bauhaus Md BT"/>
      </w:rPr>
      <w:fldChar w:fldCharType="end"/>
    </w:r>
  </w:p>
  <w:p w14:paraId="01C4D712" w14:textId="77777777" w:rsidR="00DD5FF7" w:rsidRDefault="00DD5FF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A76C" w14:textId="77777777" w:rsidR="00DD5FF7" w:rsidRPr="00DD29D9" w:rsidRDefault="00DD5FF7" w:rsidP="00FB0B16">
    <w:pPr>
      <w:jc w:val="center"/>
      <w:rPr>
        <w:rFonts w:ascii="Times New Roman" w:hAnsi="Times New Roman"/>
        <w:b/>
        <w:sz w:val="36"/>
      </w:rPr>
    </w:pPr>
    <w:r>
      <w:rPr>
        <w:rFonts w:ascii="Times New Roman" w:hAnsi="Times New Roman"/>
        <w:b/>
        <w:sz w:val="36"/>
      </w:rPr>
      <w:drawing>
        <wp:inline distT="0" distB="0" distL="0" distR="0" wp14:anchorId="6954548A" wp14:editId="633C2DB0">
          <wp:extent cx="5486400" cy="670560"/>
          <wp:effectExtent l="0" t="0" r="0" b="0"/>
          <wp:docPr id="2" name="Picture 2" descr="Macintosh HD:Users:stephenpetrina:Earth Shattering-Office:UBC:Logos:UBC:uvw1_k_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petrina:Earth Shattering-Office:UBC:Logos:UBC:uvw1_k_f.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0560"/>
                  </a:xfrm>
                  <a:prstGeom prst="rect">
                    <a:avLst/>
                  </a:prstGeom>
                  <a:noFill/>
                  <a:ln>
                    <a:noFill/>
                  </a:ln>
                </pic:spPr>
              </pic:pic>
            </a:graphicData>
          </a:graphic>
        </wp:inline>
      </w:drawing>
    </w:r>
  </w:p>
  <w:p w14:paraId="6B78CA8D" w14:textId="77777777" w:rsidR="00DD5FF7" w:rsidRDefault="00DD5FF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16C"/>
    <w:multiLevelType w:val="hybridMultilevel"/>
    <w:tmpl w:val="8F366C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B76D98"/>
    <w:multiLevelType w:val="multilevel"/>
    <w:tmpl w:val="A8F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C61D9"/>
    <w:multiLevelType w:val="hybridMultilevel"/>
    <w:tmpl w:val="FBDCE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C368E"/>
    <w:multiLevelType w:val="hybridMultilevel"/>
    <w:tmpl w:val="6C58C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C00FE3"/>
    <w:multiLevelType w:val="hybridMultilevel"/>
    <w:tmpl w:val="30E42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C16F1"/>
    <w:multiLevelType w:val="hybridMultilevel"/>
    <w:tmpl w:val="171026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1926A9"/>
    <w:multiLevelType w:val="hybridMultilevel"/>
    <w:tmpl w:val="A8FC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136A2"/>
    <w:multiLevelType w:val="hybridMultilevel"/>
    <w:tmpl w:val="22A8E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8E"/>
    <w:rsid w:val="00025433"/>
    <w:rsid w:val="00034D5A"/>
    <w:rsid w:val="000403F0"/>
    <w:rsid w:val="0004596C"/>
    <w:rsid w:val="00051D2D"/>
    <w:rsid w:val="00060217"/>
    <w:rsid w:val="000635CA"/>
    <w:rsid w:val="00092DEF"/>
    <w:rsid w:val="00095820"/>
    <w:rsid w:val="001043BC"/>
    <w:rsid w:val="00116FCC"/>
    <w:rsid w:val="00134F23"/>
    <w:rsid w:val="00145A59"/>
    <w:rsid w:val="001A7901"/>
    <w:rsid w:val="001B0276"/>
    <w:rsid w:val="001C0AF3"/>
    <w:rsid w:val="001D2CCF"/>
    <w:rsid w:val="001E72A9"/>
    <w:rsid w:val="001E7F51"/>
    <w:rsid w:val="001F1DD9"/>
    <w:rsid w:val="00201905"/>
    <w:rsid w:val="00213F59"/>
    <w:rsid w:val="002218E1"/>
    <w:rsid w:val="0023585B"/>
    <w:rsid w:val="002536ED"/>
    <w:rsid w:val="0026077A"/>
    <w:rsid w:val="0027065F"/>
    <w:rsid w:val="0027067A"/>
    <w:rsid w:val="002855CF"/>
    <w:rsid w:val="00286A64"/>
    <w:rsid w:val="002941CD"/>
    <w:rsid w:val="002A1B34"/>
    <w:rsid w:val="002A4585"/>
    <w:rsid w:val="002B4414"/>
    <w:rsid w:val="002D7BE7"/>
    <w:rsid w:val="002E018A"/>
    <w:rsid w:val="003414C6"/>
    <w:rsid w:val="00366DF1"/>
    <w:rsid w:val="00373D09"/>
    <w:rsid w:val="0038350F"/>
    <w:rsid w:val="003866E4"/>
    <w:rsid w:val="003946B7"/>
    <w:rsid w:val="0039773B"/>
    <w:rsid w:val="003A5E11"/>
    <w:rsid w:val="003C14D8"/>
    <w:rsid w:val="003E2E1E"/>
    <w:rsid w:val="003E65BD"/>
    <w:rsid w:val="004009F7"/>
    <w:rsid w:val="00404DE9"/>
    <w:rsid w:val="00410C71"/>
    <w:rsid w:val="00416750"/>
    <w:rsid w:val="00436FDB"/>
    <w:rsid w:val="0044095B"/>
    <w:rsid w:val="00455851"/>
    <w:rsid w:val="00457FD5"/>
    <w:rsid w:val="0047263D"/>
    <w:rsid w:val="00472DB2"/>
    <w:rsid w:val="00487313"/>
    <w:rsid w:val="004901C0"/>
    <w:rsid w:val="004A55F9"/>
    <w:rsid w:val="004A5B3D"/>
    <w:rsid w:val="004E6A48"/>
    <w:rsid w:val="004F6BAD"/>
    <w:rsid w:val="004F7783"/>
    <w:rsid w:val="00504498"/>
    <w:rsid w:val="005132CF"/>
    <w:rsid w:val="00517899"/>
    <w:rsid w:val="00535639"/>
    <w:rsid w:val="005466D3"/>
    <w:rsid w:val="00555FED"/>
    <w:rsid w:val="0057014D"/>
    <w:rsid w:val="005813E8"/>
    <w:rsid w:val="005A2512"/>
    <w:rsid w:val="005B156F"/>
    <w:rsid w:val="005B61B6"/>
    <w:rsid w:val="005C402C"/>
    <w:rsid w:val="005D376A"/>
    <w:rsid w:val="005D46E1"/>
    <w:rsid w:val="005F0498"/>
    <w:rsid w:val="005F04C1"/>
    <w:rsid w:val="00611CBF"/>
    <w:rsid w:val="00623BAB"/>
    <w:rsid w:val="006345A8"/>
    <w:rsid w:val="00647D7B"/>
    <w:rsid w:val="00687F1B"/>
    <w:rsid w:val="00697346"/>
    <w:rsid w:val="006A0C5B"/>
    <w:rsid w:val="006B3CEB"/>
    <w:rsid w:val="006C3A18"/>
    <w:rsid w:val="006D6B59"/>
    <w:rsid w:val="006E5B85"/>
    <w:rsid w:val="006E6E15"/>
    <w:rsid w:val="006F5F25"/>
    <w:rsid w:val="007065C9"/>
    <w:rsid w:val="0070683F"/>
    <w:rsid w:val="00713939"/>
    <w:rsid w:val="007176EC"/>
    <w:rsid w:val="0074748E"/>
    <w:rsid w:val="0075219B"/>
    <w:rsid w:val="007726E3"/>
    <w:rsid w:val="0078311B"/>
    <w:rsid w:val="00790007"/>
    <w:rsid w:val="00796A5B"/>
    <w:rsid w:val="00797287"/>
    <w:rsid w:val="007A065B"/>
    <w:rsid w:val="007A2E2F"/>
    <w:rsid w:val="007B0B4B"/>
    <w:rsid w:val="007E7503"/>
    <w:rsid w:val="00811A32"/>
    <w:rsid w:val="0083565B"/>
    <w:rsid w:val="00837C22"/>
    <w:rsid w:val="00840E64"/>
    <w:rsid w:val="00853DD3"/>
    <w:rsid w:val="00857DBF"/>
    <w:rsid w:val="00881010"/>
    <w:rsid w:val="00886BA5"/>
    <w:rsid w:val="008930F5"/>
    <w:rsid w:val="008C079E"/>
    <w:rsid w:val="008D0CBC"/>
    <w:rsid w:val="008D379F"/>
    <w:rsid w:val="008D3DAE"/>
    <w:rsid w:val="008E71B8"/>
    <w:rsid w:val="00912370"/>
    <w:rsid w:val="009260E0"/>
    <w:rsid w:val="009303D1"/>
    <w:rsid w:val="0093438E"/>
    <w:rsid w:val="00936B6B"/>
    <w:rsid w:val="0094070E"/>
    <w:rsid w:val="0095798B"/>
    <w:rsid w:val="00985385"/>
    <w:rsid w:val="0099051E"/>
    <w:rsid w:val="009B62CD"/>
    <w:rsid w:val="009D2FDD"/>
    <w:rsid w:val="009D6CBA"/>
    <w:rsid w:val="009E0F94"/>
    <w:rsid w:val="009E472B"/>
    <w:rsid w:val="009F2E36"/>
    <w:rsid w:val="00A02438"/>
    <w:rsid w:val="00A22762"/>
    <w:rsid w:val="00A30218"/>
    <w:rsid w:val="00A41C72"/>
    <w:rsid w:val="00A46F5A"/>
    <w:rsid w:val="00A5103F"/>
    <w:rsid w:val="00A573D3"/>
    <w:rsid w:val="00A62C64"/>
    <w:rsid w:val="00A64F6C"/>
    <w:rsid w:val="00A70532"/>
    <w:rsid w:val="00AA0CA9"/>
    <w:rsid w:val="00AC3A6A"/>
    <w:rsid w:val="00AC3F34"/>
    <w:rsid w:val="00AD00DC"/>
    <w:rsid w:val="00AE26A2"/>
    <w:rsid w:val="00B14CB6"/>
    <w:rsid w:val="00B21105"/>
    <w:rsid w:val="00B93C1A"/>
    <w:rsid w:val="00B93DAD"/>
    <w:rsid w:val="00BA1FB2"/>
    <w:rsid w:val="00BA3948"/>
    <w:rsid w:val="00BC2540"/>
    <w:rsid w:val="00BE0331"/>
    <w:rsid w:val="00C1371D"/>
    <w:rsid w:val="00C14C40"/>
    <w:rsid w:val="00C321D1"/>
    <w:rsid w:val="00C64E09"/>
    <w:rsid w:val="00CB1B18"/>
    <w:rsid w:val="00CE381F"/>
    <w:rsid w:val="00CF5050"/>
    <w:rsid w:val="00D16432"/>
    <w:rsid w:val="00D17160"/>
    <w:rsid w:val="00D43015"/>
    <w:rsid w:val="00D55420"/>
    <w:rsid w:val="00D6533E"/>
    <w:rsid w:val="00D7114C"/>
    <w:rsid w:val="00D723BA"/>
    <w:rsid w:val="00D72CE3"/>
    <w:rsid w:val="00D85EAE"/>
    <w:rsid w:val="00D94333"/>
    <w:rsid w:val="00D97585"/>
    <w:rsid w:val="00DB0D5C"/>
    <w:rsid w:val="00DC5D17"/>
    <w:rsid w:val="00DD266C"/>
    <w:rsid w:val="00DD29D9"/>
    <w:rsid w:val="00DD5FF7"/>
    <w:rsid w:val="00DE01B1"/>
    <w:rsid w:val="00DE4F15"/>
    <w:rsid w:val="00DE6CF6"/>
    <w:rsid w:val="00E16F2E"/>
    <w:rsid w:val="00E21FE8"/>
    <w:rsid w:val="00E57845"/>
    <w:rsid w:val="00E64832"/>
    <w:rsid w:val="00E74D17"/>
    <w:rsid w:val="00E8590B"/>
    <w:rsid w:val="00E975C4"/>
    <w:rsid w:val="00EA36CB"/>
    <w:rsid w:val="00EA6C6B"/>
    <w:rsid w:val="00ED6F32"/>
    <w:rsid w:val="00EE0357"/>
    <w:rsid w:val="00F07CE3"/>
    <w:rsid w:val="00F41E4E"/>
    <w:rsid w:val="00F4245F"/>
    <w:rsid w:val="00F45A43"/>
    <w:rsid w:val="00F46D03"/>
    <w:rsid w:val="00F60A53"/>
    <w:rsid w:val="00F75755"/>
    <w:rsid w:val="00F91707"/>
    <w:rsid w:val="00F9224D"/>
    <w:rsid w:val="00F928F4"/>
    <w:rsid w:val="00F97C23"/>
    <w:rsid w:val="00FA4508"/>
    <w:rsid w:val="00FB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DE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 w:type="paragraph" w:styleId="NormalWeb">
    <w:name w:val="Normal (Web)"/>
    <w:basedOn w:val="Normal"/>
    <w:uiPriority w:val="99"/>
    <w:unhideWhenUsed/>
    <w:rsid w:val="00A64F6C"/>
    <w:pPr>
      <w:spacing w:before="100" w:beforeAutospacing="1" w:after="100" w:afterAutospacing="1"/>
    </w:pPr>
    <w:rPr>
      <w:rFonts w:eastAsiaTheme="minorHAnsi"/>
      <w:noProof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74748E"/>
    <w:pPr>
      <w:tabs>
        <w:tab w:val="center" w:pos="4320"/>
        <w:tab w:val="right" w:pos="8640"/>
      </w:tabs>
    </w:pPr>
  </w:style>
  <w:style w:type="character" w:customStyle="1" w:styleId="FooterChar">
    <w:name w:val="Footer Char"/>
    <w:link w:val="Footer"/>
    <w:uiPriority w:val="99"/>
    <w:rsid w:val="0074748E"/>
    <w:rPr>
      <w:noProof/>
      <w:sz w:val="24"/>
    </w:rPr>
  </w:style>
  <w:style w:type="paragraph" w:styleId="BalloonText">
    <w:name w:val="Balloon Text"/>
    <w:basedOn w:val="Normal"/>
    <w:link w:val="BalloonTextChar"/>
    <w:uiPriority w:val="99"/>
    <w:semiHidden/>
    <w:unhideWhenUsed/>
    <w:rsid w:val="00AE2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6A2"/>
    <w:rPr>
      <w:rFonts w:ascii="Lucida Grande" w:hAnsi="Lucida Grande" w:cs="Lucida Grande"/>
      <w:noProof/>
      <w:sz w:val="18"/>
      <w:szCs w:val="18"/>
    </w:rPr>
  </w:style>
  <w:style w:type="table" w:styleId="TableGrid">
    <w:name w:val="Table Grid"/>
    <w:basedOn w:val="TableNormal"/>
    <w:rsid w:val="001D2CCF"/>
    <w:rPr>
      <w:rFonts w:ascii="New York" w:eastAsia="Times New Roma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508"/>
    <w:pPr>
      <w:ind w:left="720"/>
      <w:contextualSpacing/>
    </w:pPr>
  </w:style>
  <w:style w:type="character" w:styleId="Hyperlink">
    <w:name w:val="Hyperlink"/>
    <w:basedOn w:val="DefaultParagraphFont"/>
    <w:uiPriority w:val="99"/>
    <w:unhideWhenUsed/>
    <w:rsid w:val="00837C22"/>
    <w:rPr>
      <w:color w:val="0000FF" w:themeColor="hyperlink"/>
      <w:u w:val="single"/>
    </w:rPr>
  </w:style>
  <w:style w:type="paragraph" w:styleId="NormalWeb">
    <w:name w:val="Normal (Web)"/>
    <w:basedOn w:val="Normal"/>
    <w:uiPriority w:val="99"/>
    <w:unhideWhenUsed/>
    <w:rsid w:val="00A64F6C"/>
    <w:pPr>
      <w:spacing w:before="100" w:beforeAutospacing="1" w:after="100" w:afterAutospacing="1"/>
    </w:pPr>
    <w:rPr>
      <w:rFonts w:eastAsiaTheme="minorHAnsi"/>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niorsecondary.tki.org.nz/English/Key-concepts/What-are-key-concept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s://kelsey4142.wordpress.com/drawing-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1575</Words>
  <Characters>8981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Positivistic Orientation</vt:lpstr>
    </vt:vector>
  </TitlesOfParts>
  <Manager/>
  <Company/>
  <LinksUpToDate>false</LinksUpToDate>
  <CharactersWithSpaces>10535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Petrina</cp:lastModifiedBy>
  <cp:revision>202</cp:revision>
  <cp:lastPrinted>2018-10-22T23:18:00Z</cp:lastPrinted>
  <dcterms:created xsi:type="dcterms:W3CDTF">2014-05-19T14:12:00Z</dcterms:created>
  <dcterms:modified xsi:type="dcterms:W3CDTF">2018-11-19T22:21:00Z</dcterms:modified>
  <cp:category/>
</cp:coreProperties>
</file>