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theme+xml" PartName="/word/theme/theme1.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3"/>
        <w:keepNext w:val="0"/>
        <w:keepLines w:val="0"/>
        <w:spacing w:after="0" w:before="0" w:line="240" w:lineRule="auto"/>
        <w:jc w:val="center"/>
        <w:rPr>
          <w:rFonts w:ascii="Calibri" w:cs="Calibri" w:eastAsia="Calibri" w:hAnsi="Calibri"/>
          <w:b w:val="1"/>
          <w:color w:val="1b1b1b"/>
          <w:sz w:val="48"/>
          <w:szCs w:val="48"/>
        </w:rPr>
      </w:pPr>
      <w:bookmarkStart w:colFirst="0" w:colLast="0" w:name="_bihy8kwywkl" w:id="0"/>
      <w:bookmarkEnd w:id="0"/>
      <w:r w:rsidDel="00000000" w:rsidR="00000000" w:rsidRPr="00000000">
        <w:rPr>
          <w:rFonts w:ascii="Calibri" w:cs="Calibri" w:eastAsia="Calibri" w:hAnsi="Calibri"/>
          <w:b w:val="1"/>
          <w:color w:val="1b1b1b"/>
          <w:sz w:val="48"/>
          <w:szCs w:val="48"/>
          <w:rtl w:val="0"/>
        </w:rPr>
        <w:t xml:space="preserve">The SMILE Method</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tbl>
      <w:tblPr>
        <w:tblStyle w:val="Table1"/>
        <w:tblW w:w="9930.0" w:type="dxa"/>
        <w:jc w:val="left"/>
        <w:tblInd w:w="100.0" w:type="pc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340"/>
        <w:gridCol w:w="7590"/>
        <w:tblGridChange w:id="0">
          <w:tblGrid>
            <w:gridCol w:w="2340"/>
            <w:gridCol w:w="759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003">
            <w:pPr>
              <w:widowControl w:val="0"/>
              <w:spacing w:line="240" w:lineRule="auto"/>
              <w:jc w:val="center"/>
              <w:rPr>
                <w:rFonts w:ascii="Calibri" w:cs="Calibri" w:eastAsia="Calibri" w:hAnsi="Calibri"/>
                <w:b w:val="1"/>
                <w:color w:val="999999"/>
                <w:sz w:val="44"/>
                <w:szCs w:val="44"/>
              </w:rPr>
            </w:pPr>
            <w:r w:rsidDel="00000000" w:rsidR="00000000" w:rsidRPr="00000000">
              <w:rPr>
                <w:rFonts w:ascii="Calibri" w:cs="Calibri" w:eastAsia="Calibri" w:hAnsi="Calibri"/>
                <w:b w:val="1"/>
                <w:color w:val="999999"/>
                <w:sz w:val="44"/>
                <w:szCs w:val="44"/>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numPr>
                <w:ilvl w:val="0"/>
                <w:numId w:val="1"/>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Does the poem literally have some kind of shape? </w:t>
            </w:r>
          </w:p>
          <w:p w:rsidR="00000000" w:rsidDel="00000000" w:rsidP="00000000" w:rsidRDefault="00000000" w:rsidRPr="00000000" w14:paraId="00000005">
            <w:pPr>
              <w:widowControl w:val="0"/>
              <w:numPr>
                <w:ilvl w:val="0"/>
                <w:numId w:val="1"/>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Is it in free verse or set in a traditional meter? </w:t>
            </w:r>
          </w:p>
          <w:p w:rsidR="00000000" w:rsidDel="00000000" w:rsidP="00000000" w:rsidRDefault="00000000" w:rsidRPr="00000000" w14:paraId="00000006">
            <w:pPr>
              <w:widowControl w:val="0"/>
              <w:numPr>
                <w:ilvl w:val="0"/>
                <w:numId w:val="1"/>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What kind of rhyming pattern and punctuation (if any) does it use? </w:t>
            </w:r>
          </w:p>
          <w:p w:rsidR="00000000" w:rsidDel="00000000" w:rsidP="00000000" w:rsidRDefault="00000000" w:rsidRPr="00000000" w14:paraId="00000007">
            <w:pPr>
              <w:widowControl w:val="0"/>
              <w:numPr>
                <w:ilvl w:val="0"/>
                <w:numId w:val="1"/>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Is there any repetition? </w:t>
            </w:r>
          </w:p>
          <w:p w:rsidR="00000000" w:rsidDel="00000000" w:rsidP="00000000" w:rsidRDefault="00000000" w:rsidRPr="00000000" w14:paraId="00000008">
            <w:pPr>
              <w:widowControl w:val="0"/>
              <w:numPr>
                <w:ilvl w:val="0"/>
                <w:numId w:val="1"/>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How long are the lines, and what/where are the line breaks? </w:t>
            </w:r>
          </w:p>
          <w:p w:rsidR="00000000" w:rsidDel="00000000" w:rsidP="00000000" w:rsidRDefault="00000000" w:rsidRPr="00000000" w14:paraId="00000009">
            <w:pPr>
              <w:widowControl w:val="0"/>
              <w:numPr>
                <w:ilvl w:val="0"/>
                <w:numId w:val="1"/>
              </w:numPr>
              <w:spacing w:line="240" w:lineRule="auto"/>
              <w:ind w:left="720" w:hanging="360"/>
              <w:rPr>
                <w:rFonts w:ascii="Calibri" w:cs="Calibri" w:eastAsia="Calibri" w:hAnsi="Calibri"/>
                <w:i w:val="1"/>
                <w:color w:val="1b1b1b"/>
              </w:rPr>
            </w:pPr>
            <w:r w:rsidDel="00000000" w:rsidR="00000000" w:rsidRPr="00000000">
              <w:rPr>
                <w:rFonts w:ascii="Calibri" w:cs="Calibri" w:eastAsia="Calibri" w:hAnsi="Calibri"/>
                <w:i w:val="1"/>
                <w:color w:val="1b1b1b"/>
                <w:rtl w:val="0"/>
              </w:rPr>
              <w:t xml:space="preserve">Anything you notice about the poem’s structure will also relate to the next point…</w:t>
            </w:r>
          </w:p>
        </w:tc>
      </w:tr>
      <w:tr>
        <w:tc>
          <w:tcPr>
            <w:shd w:fill="auto" w:val="clear"/>
            <w:tcMar>
              <w:top w:w="100.0" w:type="dxa"/>
              <w:left w:w="100.0" w:type="dxa"/>
              <w:bottom w:w="100.0" w:type="dxa"/>
              <w:right w:w="100.0" w:type="dxa"/>
            </w:tcMar>
          </w:tcPr>
          <w:p w:rsidR="00000000" w:rsidDel="00000000" w:rsidP="00000000" w:rsidRDefault="00000000" w:rsidRPr="00000000" w14:paraId="0000000A">
            <w:pPr>
              <w:widowControl w:val="0"/>
              <w:spacing w:line="240" w:lineRule="auto"/>
              <w:jc w:val="center"/>
              <w:rPr>
                <w:rFonts w:ascii="Calibri" w:cs="Calibri" w:eastAsia="Calibri" w:hAnsi="Calibri"/>
                <w:b w:val="1"/>
                <w:color w:val="999999"/>
                <w:sz w:val="44"/>
                <w:szCs w:val="44"/>
              </w:rPr>
            </w:pPr>
            <w:r w:rsidDel="00000000" w:rsidR="00000000" w:rsidRPr="00000000">
              <w:rPr>
                <w:rFonts w:ascii="Calibri" w:cs="Calibri" w:eastAsia="Calibri" w:hAnsi="Calibri"/>
                <w:b w:val="1"/>
                <w:color w:val="999999"/>
                <w:sz w:val="44"/>
                <w:szCs w:val="44"/>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numPr>
                <w:ilvl w:val="0"/>
                <w:numId w:val="2"/>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What is the subject of the poem? How do you know this? What details are pointing us to that meaning?</w:t>
            </w:r>
          </w:p>
          <w:p w:rsidR="00000000" w:rsidDel="00000000" w:rsidP="00000000" w:rsidRDefault="00000000" w:rsidRPr="00000000" w14:paraId="0000000C">
            <w:pPr>
              <w:widowControl w:val="0"/>
              <w:numPr>
                <w:ilvl w:val="0"/>
                <w:numId w:val="2"/>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Who is the character speaking in the poem? (Hint: it is rarely the poet themselves!)</w:t>
            </w:r>
          </w:p>
          <w:p w:rsidR="00000000" w:rsidDel="00000000" w:rsidP="00000000" w:rsidRDefault="00000000" w:rsidRPr="00000000" w14:paraId="0000000D">
            <w:pPr>
              <w:widowControl w:val="0"/>
              <w:numPr>
                <w:ilvl w:val="0"/>
                <w:numId w:val="2"/>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Create a hypothesis (and a secondary hypothesis, if you like) on what the meaning of a poem is and then try to show how everything else you mention relates back to this meaning. For example, if the poem is about how old age can be lonely, the structure of the poem (perhaps lines gradually decreasing in length) may reflect this.</w:t>
            </w:r>
          </w:p>
        </w:tc>
      </w:tr>
      <w:tr>
        <w:tc>
          <w:tcPr>
            <w:shd w:fill="auto" w:val="clear"/>
            <w:tcMar>
              <w:top w:w="100.0" w:type="dxa"/>
              <w:left w:w="100.0" w:type="dxa"/>
              <w:bottom w:w="100.0" w:type="dxa"/>
              <w:right w:w="100.0" w:type="dxa"/>
            </w:tcMar>
          </w:tcPr>
          <w:p w:rsidR="00000000" w:rsidDel="00000000" w:rsidP="00000000" w:rsidRDefault="00000000" w:rsidRPr="00000000" w14:paraId="0000000E">
            <w:pPr>
              <w:widowControl w:val="0"/>
              <w:spacing w:line="240" w:lineRule="auto"/>
              <w:jc w:val="center"/>
              <w:rPr>
                <w:rFonts w:ascii="Calibri" w:cs="Calibri" w:eastAsia="Calibri" w:hAnsi="Calibri"/>
                <w:b w:val="1"/>
                <w:color w:val="999999"/>
                <w:sz w:val="44"/>
                <w:szCs w:val="44"/>
              </w:rPr>
            </w:pPr>
            <w:r w:rsidDel="00000000" w:rsidR="00000000" w:rsidRPr="00000000">
              <w:rPr>
                <w:rFonts w:ascii="Calibri" w:cs="Calibri" w:eastAsia="Calibri" w:hAnsi="Calibri"/>
                <w:b w:val="1"/>
                <w:color w:val="999999"/>
                <w:sz w:val="44"/>
                <w:szCs w:val="44"/>
                <w:rtl w:val="0"/>
              </w:rPr>
              <w:t xml:space="preserve">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widowControl w:val="0"/>
              <w:numPr>
                <w:ilvl w:val="0"/>
                <w:numId w:val="5"/>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How are things described? </w:t>
            </w:r>
          </w:p>
          <w:p w:rsidR="00000000" w:rsidDel="00000000" w:rsidP="00000000" w:rsidRDefault="00000000" w:rsidRPr="00000000" w14:paraId="00000010">
            <w:pPr>
              <w:widowControl w:val="0"/>
              <w:numPr>
                <w:ilvl w:val="0"/>
                <w:numId w:val="5"/>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Underline or highlight where you note imagery. The poet has created that imagery to deliberately draw your attention to it.</w:t>
            </w:r>
          </w:p>
          <w:p w:rsidR="00000000" w:rsidDel="00000000" w:rsidP="00000000" w:rsidRDefault="00000000" w:rsidRPr="00000000" w14:paraId="00000011">
            <w:pPr>
              <w:widowControl w:val="0"/>
              <w:numPr>
                <w:ilvl w:val="0"/>
                <w:numId w:val="5"/>
              </w:numPr>
              <w:spacing w:line="240" w:lineRule="auto"/>
              <w:ind w:left="720" w:hanging="360"/>
              <w:rPr>
                <w:rFonts w:ascii="Calibri" w:cs="Calibri" w:eastAsia="Calibri" w:hAnsi="Calibri"/>
                <w:color w:val="1b1b1b"/>
              </w:rPr>
            </w:pPr>
            <w:r w:rsidDel="00000000" w:rsidR="00000000" w:rsidRPr="00000000">
              <w:rPr>
                <w:rFonts w:ascii="Calibri" w:cs="Calibri" w:eastAsia="Calibri" w:hAnsi="Calibri"/>
                <w:color w:val="1b1b1b"/>
                <w:rtl w:val="0"/>
              </w:rPr>
              <w:t xml:space="preserve">Note what kind of imagery you see - is it visual, auditory, tactile, olfactory, kinesthetic, etc.?</w:t>
            </w:r>
          </w:p>
        </w:tc>
      </w:tr>
      <w:tr>
        <w:tc>
          <w:tcPr>
            <w:shd w:fill="auto" w:val="clear"/>
            <w:tcMar>
              <w:top w:w="100.0" w:type="dxa"/>
              <w:left w:w="100.0" w:type="dxa"/>
              <w:bottom w:w="100.0" w:type="dxa"/>
              <w:right w:w="100.0" w:type="dxa"/>
            </w:tcMar>
          </w:tcPr>
          <w:p w:rsidR="00000000" w:rsidDel="00000000" w:rsidP="00000000" w:rsidRDefault="00000000" w:rsidRPr="00000000" w14:paraId="00000012">
            <w:pPr>
              <w:widowControl w:val="0"/>
              <w:spacing w:line="240" w:lineRule="auto"/>
              <w:jc w:val="center"/>
              <w:rPr>
                <w:rFonts w:ascii="Calibri" w:cs="Calibri" w:eastAsia="Calibri" w:hAnsi="Calibri"/>
                <w:b w:val="1"/>
                <w:color w:val="999999"/>
                <w:sz w:val="44"/>
                <w:szCs w:val="44"/>
              </w:rPr>
            </w:pPr>
            <w:r w:rsidDel="00000000" w:rsidR="00000000" w:rsidRPr="00000000">
              <w:rPr>
                <w:rFonts w:ascii="Calibri" w:cs="Calibri" w:eastAsia="Calibri" w:hAnsi="Calibri"/>
                <w:b w:val="1"/>
                <w:color w:val="999999"/>
                <w:sz w:val="44"/>
                <w:szCs w:val="44"/>
                <w:rtl w:val="0"/>
              </w:rPr>
              <w:t xml:space="preserve">Literary Devices &amp;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numPr>
                <w:ilvl w:val="0"/>
                <w:numId w:val="3"/>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What literary devices and language are in the poem? Metaphors, similes, alliteration, personification, sibilance, assonance, word-class analysis (noun, adjective, adverb, verb), connotations or words, strings of certain word-types? </w:t>
            </w:r>
          </w:p>
          <w:p w:rsidR="00000000" w:rsidDel="00000000" w:rsidP="00000000" w:rsidRDefault="00000000" w:rsidRPr="00000000" w14:paraId="00000014">
            <w:pPr>
              <w:widowControl w:val="0"/>
              <w:numPr>
                <w:ilvl w:val="0"/>
                <w:numId w:val="3"/>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Is the poem written in a dialect? Does it use foreign words that you need to look up? </w:t>
            </w:r>
          </w:p>
          <w:p w:rsidR="00000000" w:rsidDel="00000000" w:rsidP="00000000" w:rsidRDefault="00000000" w:rsidRPr="00000000" w14:paraId="00000015">
            <w:pPr>
              <w:widowControl w:val="0"/>
              <w:numPr>
                <w:ilvl w:val="0"/>
                <w:numId w:val="3"/>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Does it make allusions you need to look up to understand?</w:t>
            </w:r>
          </w:p>
          <w:p w:rsidR="00000000" w:rsidDel="00000000" w:rsidP="00000000" w:rsidRDefault="00000000" w:rsidRPr="00000000" w14:paraId="00000016">
            <w:pPr>
              <w:widowControl w:val="0"/>
              <w:numPr>
                <w:ilvl w:val="0"/>
                <w:numId w:val="3"/>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Why do you think the poet has specifically chosen each particular device, and how do they contribute to the meaning of the poem? </w:t>
            </w:r>
            <w:r w:rsidDel="00000000" w:rsidR="00000000" w:rsidRPr="00000000">
              <w:rPr>
                <w:rtl w:val="0"/>
              </w:rPr>
            </w:r>
          </w:p>
        </w:tc>
      </w:tr>
      <w:tr>
        <w:tc>
          <w:tcPr>
            <w:shd w:fill="auto" w:val="clear"/>
            <w:tcMar>
              <w:top w:w="100.0" w:type="dxa"/>
              <w:left w:w="100.0" w:type="dxa"/>
              <w:bottom w:w="100.0" w:type="dxa"/>
              <w:right w:w="100.0" w:type="dxa"/>
            </w:tcMar>
          </w:tcPr>
          <w:p w:rsidR="00000000" w:rsidDel="00000000" w:rsidP="00000000" w:rsidRDefault="00000000" w:rsidRPr="00000000" w14:paraId="00000017">
            <w:pPr>
              <w:widowControl w:val="0"/>
              <w:spacing w:line="240" w:lineRule="auto"/>
              <w:jc w:val="center"/>
              <w:rPr>
                <w:rFonts w:ascii="Calibri" w:cs="Calibri" w:eastAsia="Calibri" w:hAnsi="Calibri"/>
                <w:b w:val="1"/>
                <w:color w:val="999999"/>
                <w:sz w:val="44"/>
                <w:szCs w:val="44"/>
              </w:rPr>
            </w:pPr>
            <w:r w:rsidDel="00000000" w:rsidR="00000000" w:rsidRPr="00000000">
              <w:rPr>
                <w:rFonts w:ascii="Calibri" w:cs="Calibri" w:eastAsia="Calibri" w:hAnsi="Calibri"/>
                <w:b w:val="1"/>
                <w:color w:val="999999"/>
                <w:sz w:val="44"/>
                <w:szCs w:val="44"/>
                <w:rtl w:val="0"/>
              </w:rPr>
              <w:t xml:space="preserve">Effect &amp; Emotion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widowControl w:val="0"/>
              <w:numPr>
                <w:ilvl w:val="0"/>
                <w:numId w:val="4"/>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How do you, as the reader, feel or think after reading the poem? </w:t>
            </w:r>
          </w:p>
          <w:p w:rsidR="00000000" w:rsidDel="00000000" w:rsidP="00000000" w:rsidRDefault="00000000" w:rsidRPr="00000000" w14:paraId="00000019">
            <w:pPr>
              <w:widowControl w:val="0"/>
              <w:numPr>
                <w:ilvl w:val="0"/>
                <w:numId w:val="4"/>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Does the language make you feel something for the subject of the poem?  If so, what?</w:t>
            </w:r>
          </w:p>
          <w:p w:rsidR="00000000" w:rsidDel="00000000" w:rsidP="00000000" w:rsidRDefault="00000000" w:rsidRPr="00000000" w14:paraId="0000001A">
            <w:pPr>
              <w:widowControl w:val="0"/>
              <w:numPr>
                <w:ilvl w:val="0"/>
                <w:numId w:val="4"/>
              </w:numPr>
              <w:spacing w:line="240" w:lineRule="auto"/>
              <w:ind w:left="720" w:hanging="360"/>
              <w:rPr>
                <w:rFonts w:ascii="Calibri" w:cs="Calibri" w:eastAsia="Calibri" w:hAnsi="Calibri"/>
                <w:color w:val="303336"/>
                <w:highlight w:val="white"/>
              </w:rPr>
            </w:pPr>
            <w:r w:rsidDel="00000000" w:rsidR="00000000" w:rsidRPr="00000000">
              <w:rPr>
                <w:rFonts w:ascii="Calibri" w:cs="Calibri" w:eastAsia="Calibri" w:hAnsi="Calibri"/>
                <w:color w:val="303336"/>
                <w:highlight w:val="white"/>
                <w:rtl w:val="0"/>
              </w:rPr>
              <w:t xml:space="preserve">Does you see something in a new light? </w:t>
            </w:r>
            <w:r w:rsidDel="00000000" w:rsidR="00000000" w:rsidRPr="00000000">
              <w:rPr>
                <w:rtl w:val="0"/>
              </w:rPr>
            </w:r>
          </w:p>
        </w:tc>
      </w:tr>
    </w:tbl>
    <w:p w:rsidR="00000000" w:rsidDel="00000000" w:rsidP="00000000" w:rsidRDefault="00000000" w:rsidRPr="00000000" w14:paraId="0000001B">
      <w:pPr>
        <w:pStyle w:val="Heading3"/>
        <w:keepNext w:val="0"/>
        <w:keepLines w:val="0"/>
        <w:spacing w:after="0" w:before="0" w:line="240" w:lineRule="auto"/>
        <w:rPr>
          <w:rFonts w:ascii="Calibri" w:cs="Calibri" w:eastAsia="Calibri" w:hAnsi="Calibri"/>
          <w:b w:val="1"/>
          <w:color w:val="1b1b1b"/>
          <w:sz w:val="22"/>
          <w:szCs w:val="22"/>
        </w:rPr>
      </w:pPr>
      <w:bookmarkStart w:colFirst="0" w:colLast="0" w:name="_4ckuxss4sbfq" w:id="1"/>
      <w:bookmarkEnd w:id="1"/>
      <w:r w:rsidDel="00000000" w:rsidR="00000000" w:rsidRPr="00000000">
        <w:rPr>
          <w:rtl w:val="0"/>
        </w:rPr>
      </w:r>
    </w:p>
    <w:p w:rsidR="00000000" w:rsidDel="00000000" w:rsidP="00000000" w:rsidRDefault="00000000" w:rsidRPr="00000000" w14:paraId="0000001C">
      <w:pPr>
        <w:spacing w:line="240" w:lineRule="auto"/>
        <w:rPr>
          <w:rFonts w:ascii="Calibri" w:cs="Calibri" w:eastAsia="Calibri" w:hAnsi="Calibri"/>
          <w:color w:val="1b1b1b"/>
          <w:sz w:val="20"/>
          <w:szCs w:val="20"/>
        </w:rPr>
      </w:pPr>
      <w:r w:rsidDel="00000000" w:rsidR="00000000" w:rsidRPr="00000000">
        <w:rPr>
          <w:rtl w:val="0"/>
        </w:rPr>
      </w:r>
    </w:p>
    <w:p w:rsidR="00000000" w:rsidDel="00000000" w:rsidP="00000000" w:rsidRDefault="00000000" w:rsidRPr="00000000" w14:paraId="0000001D">
      <w:pPr>
        <w:spacing w:line="240" w:lineRule="auto"/>
        <w:rPr>
          <w:rFonts w:ascii="Calibri" w:cs="Calibri" w:eastAsia="Calibri" w:hAnsi="Calibri"/>
          <w:color w:val="303336"/>
          <w:sz w:val="20"/>
          <w:szCs w:val="20"/>
        </w:rPr>
      </w:pPr>
      <w:r w:rsidDel="00000000" w:rsidR="00000000" w:rsidRPr="00000000">
        <w:rPr>
          <w:rFonts w:ascii="Calibri" w:cs="Calibri" w:eastAsia="Calibri" w:hAnsi="Calibri"/>
          <w:color w:val="1b1b1b"/>
          <w:sz w:val="20"/>
          <w:szCs w:val="20"/>
          <w:rtl w:val="0"/>
        </w:rPr>
        <w:t xml:space="preserve">Important note re: </w:t>
      </w:r>
      <w:r w:rsidDel="00000000" w:rsidR="00000000" w:rsidRPr="00000000">
        <w:rPr>
          <w:rFonts w:ascii="Calibri" w:cs="Calibri" w:eastAsia="Calibri" w:hAnsi="Calibri"/>
          <w:color w:val="303336"/>
          <w:sz w:val="20"/>
          <w:szCs w:val="20"/>
          <w:rtl w:val="0"/>
        </w:rPr>
        <w:t xml:space="preserve">SMILE: this is not an exhaustive method of tackling a poem, but it’s a good place to start jotting down ideas, even if not in that particular order. If you’re comparing two poems, it’s a quick way to see – and then show – how the same devices can be used to different effect, or similar meanings be backed up by different uses of language.</w:t>
      </w:r>
    </w:p>
    <w:p w:rsidR="00000000" w:rsidDel="00000000" w:rsidP="00000000" w:rsidRDefault="00000000" w:rsidRPr="00000000" w14:paraId="0000001E">
      <w:pPr>
        <w:spacing w:line="240" w:lineRule="auto"/>
        <w:rPr>
          <w:rFonts w:ascii="Calibri" w:cs="Calibri" w:eastAsia="Calibri" w:hAnsi="Calibri"/>
          <w:color w:val="303336"/>
          <w:sz w:val="20"/>
          <w:szCs w:val="20"/>
        </w:rPr>
      </w:pPr>
      <w:r w:rsidDel="00000000" w:rsidR="00000000" w:rsidRPr="00000000">
        <w:rPr>
          <w:rtl w:val="0"/>
        </w:rPr>
      </w:r>
    </w:p>
    <w:p w:rsidR="00000000" w:rsidDel="00000000" w:rsidP="00000000" w:rsidRDefault="00000000" w:rsidRPr="00000000" w14:paraId="0000001F">
      <w:pPr>
        <w:spacing w:line="240" w:lineRule="auto"/>
        <w:rPr>
          <w:rFonts w:ascii="Calibri" w:cs="Calibri" w:eastAsia="Calibri" w:hAnsi="Calibri"/>
          <w:color w:val="303336"/>
          <w:sz w:val="20"/>
          <w:szCs w:val="20"/>
        </w:rPr>
      </w:pPr>
      <w:r w:rsidDel="00000000" w:rsidR="00000000" w:rsidRPr="00000000">
        <w:rPr>
          <w:rFonts w:ascii="Calibri" w:cs="Calibri" w:eastAsia="Calibri" w:hAnsi="Calibri"/>
          <w:color w:val="303336"/>
          <w:sz w:val="20"/>
          <w:szCs w:val="20"/>
          <w:rtl w:val="0"/>
        </w:rPr>
        <w:t xml:space="preserve">Text adapted from: </w:t>
      </w:r>
      <w:hyperlink r:id="rId6">
        <w:r w:rsidDel="00000000" w:rsidR="00000000" w:rsidRPr="00000000">
          <w:rPr>
            <w:rFonts w:ascii="Calibri" w:cs="Calibri" w:eastAsia="Calibri" w:hAnsi="Calibri"/>
            <w:color w:val="1155cc"/>
            <w:sz w:val="20"/>
            <w:szCs w:val="20"/>
            <w:u w:val="single"/>
            <w:rtl w:val="0"/>
          </w:rPr>
          <w:t xml:space="preserve">https://www.mytutor.co.uk/blog/poem-analysis-smile/</w:t>
        </w:r>
      </w:hyperlink>
      <w:r w:rsidDel="00000000" w:rsidR="00000000" w:rsidRPr="00000000">
        <w:rPr>
          <w:rFonts w:ascii="Calibri" w:cs="Calibri" w:eastAsia="Calibri" w:hAnsi="Calibri"/>
          <w:color w:val="303336"/>
          <w:sz w:val="20"/>
          <w:szCs w:val="20"/>
          <w:rtl w:val="0"/>
        </w:rPr>
        <w:t xml:space="preserve"> &amp; </w:t>
      </w:r>
      <w:hyperlink r:id="rId7">
        <w:r w:rsidDel="00000000" w:rsidR="00000000" w:rsidRPr="00000000">
          <w:rPr>
            <w:rFonts w:ascii="Calibri" w:cs="Calibri" w:eastAsia="Calibri" w:hAnsi="Calibri"/>
            <w:color w:val="1155cc"/>
            <w:sz w:val="20"/>
            <w:szCs w:val="20"/>
            <w:u w:val="single"/>
            <w:rtl w:val="0"/>
          </w:rPr>
          <w:t xml:space="preserve">https://slideplayer.com/slide/14286693/</w:t>
        </w:r>
      </w:hyperlink>
      <w:r w:rsidDel="00000000" w:rsidR="00000000" w:rsidRPr="00000000">
        <w:rPr>
          <w:rtl w:val="0"/>
        </w:rPr>
      </w:r>
    </w:p>
    <w:p w:rsidR="00000000" w:rsidDel="00000000" w:rsidP="00000000" w:rsidRDefault="00000000" w:rsidRPr="00000000" w14:paraId="00000020">
      <w:pPr>
        <w:pStyle w:val="Heading3"/>
        <w:keepNext w:val="0"/>
        <w:keepLines w:val="0"/>
        <w:spacing w:after="0" w:before="0" w:line="240" w:lineRule="auto"/>
        <w:rPr>
          <w:rFonts w:ascii="Calibri" w:cs="Calibri" w:eastAsia="Calibri" w:hAnsi="Calibri"/>
          <w:b w:val="1"/>
          <w:color w:val="1b1b1b"/>
          <w:sz w:val="22"/>
          <w:szCs w:val="22"/>
        </w:rPr>
      </w:pPr>
      <w:bookmarkStart w:colFirst="0" w:colLast="0" w:name="_ebyvqfldyrhu" w:id="2"/>
      <w:bookmarkEnd w:id="2"/>
      <w:r w:rsidDel="00000000" w:rsidR="00000000" w:rsidRPr="00000000">
        <w:rPr>
          <w:rtl w:val="0"/>
        </w:rPr>
      </w:r>
    </w:p>
    <w:p w:rsidR="00000000" w:rsidDel="00000000" w:rsidP="00000000" w:rsidRDefault="00000000" w:rsidRPr="00000000" w14:paraId="00000021">
      <w:pPr>
        <w:spacing w:line="240" w:lineRule="auto"/>
        <w:rPr>
          <w:rFonts w:ascii="Calibri" w:cs="Calibri" w:eastAsia="Calibri" w:hAnsi="Calibri"/>
        </w:rPr>
      </w:pPr>
      <w:r w:rsidDel="00000000" w:rsidR="00000000" w:rsidRPr="00000000">
        <w:rPr>
          <w:rFonts w:ascii="Calibri" w:cs="Calibri" w:eastAsia="Calibri" w:hAnsi="Calibri"/>
          <w:rtl w:val="0"/>
        </w:rPr>
        <w:t xml:space="preserve">Name: ________________________________________ Date: ___________________ Block:______________</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tbl>
      <w:tblPr>
        <w:tblStyle w:val="Table2"/>
        <w:tblW w:w="993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05"/>
        <w:gridCol w:w="1365"/>
        <w:gridCol w:w="3360"/>
        <w:tblGridChange w:id="0">
          <w:tblGrid>
            <w:gridCol w:w="5205"/>
            <w:gridCol w:w="1365"/>
            <w:gridCol w:w="3360"/>
          </w:tblGrid>
        </w:tblGridChange>
      </w:tblGrid>
      <w:tr>
        <w:trPr>
          <w:trHeight w:val="400" w:hRule="atLeast"/>
        </w:trPr>
        <w:tc>
          <w:tcPr>
            <w:vMerge w:val="restart"/>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23">
            <w:pPr>
              <w:pStyle w:val="Heading3"/>
              <w:keepNext w:val="0"/>
              <w:keepLines w:val="0"/>
              <w:spacing w:after="0" w:before="0" w:line="240" w:lineRule="auto"/>
              <w:rPr>
                <w:rFonts w:ascii="Calibri" w:cs="Calibri" w:eastAsia="Calibri" w:hAnsi="Calibri"/>
                <w:b w:val="1"/>
                <w:color w:val="1b1b1b"/>
              </w:rPr>
            </w:pPr>
            <w:bookmarkStart w:colFirst="0" w:colLast="0" w:name="_ogjfs39gqlci" w:id="3"/>
            <w:bookmarkEnd w:id="3"/>
            <w:r w:rsidDel="00000000" w:rsidR="00000000" w:rsidRPr="00000000">
              <w:rPr>
                <w:rFonts w:ascii="Calibri" w:cs="Calibri" w:eastAsia="Calibri" w:hAnsi="Calibri"/>
                <w:b w:val="1"/>
                <w:color w:val="1b1b1b"/>
                <w:rtl w:val="0"/>
              </w:rPr>
              <w:t xml:space="preserve">Engussi Wedzin Kwah</w:t>
            </w:r>
          </w:p>
          <w:p w:rsidR="00000000" w:rsidDel="00000000" w:rsidP="00000000" w:rsidRDefault="00000000" w:rsidRPr="00000000" w14:paraId="00000024">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by Jennifer Wickham, Gidumt’en of the Wet’suwet’en</w:t>
            </w:r>
          </w:p>
          <w:p w:rsidR="00000000" w:rsidDel="00000000" w:rsidP="00000000" w:rsidRDefault="00000000" w:rsidRPr="00000000" w14:paraId="00000025">
            <w:pPr>
              <w:spacing w:line="240" w:lineRule="auto"/>
              <w:rPr>
                <w:rFonts w:ascii="Calibri" w:cs="Calibri" w:eastAsia="Calibri" w:hAnsi="Calibri"/>
                <w:color w:val="1b1b1b"/>
              </w:rPr>
            </w:pPr>
            <w:r w:rsidDel="00000000" w:rsidR="00000000" w:rsidRPr="00000000">
              <w:rPr>
                <w:rtl w:val="0"/>
              </w:rPr>
            </w:r>
          </w:p>
          <w:p w:rsidR="00000000" w:rsidDel="00000000" w:rsidP="00000000" w:rsidRDefault="00000000" w:rsidRPr="00000000" w14:paraId="00000026">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She is my healer</w:t>
            </w:r>
          </w:p>
          <w:p w:rsidR="00000000" w:rsidDel="00000000" w:rsidP="00000000" w:rsidRDefault="00000000" w:rsidRPr="00000000" w14:paraId="00000027">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 consoling friend</w:t>
            </w:r>
          </w:p>
          <w:p w:rsidR="00000000" w:rsidDel="00000000" w:rsidP="00000000" w:rsidRDefault="00000000" w:rsidRPr="00000000" w14:paraId="00000028">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 life giver, a grandmother</w:t>
            </w:r>
          </w:p>
          <w:p w:rsidR="00000000" w:rsidDel="00000000" w:rsidP="00000000" w:rsidRDefault="00000000" w:rsidRPr="00000000" w14:paraId="00000029">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 sister to the ancient ones</w:t>
            </w:r>
          </w:p>
          <w:p w:rsidR="00000000" w:rsidDel="00000000" w:rsidP="00000000" w:rsidRDefault="00000000" w:rsidRPr="00000000" w14:paraId="0000002A">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she heard the songs and touched the skin</w:t>
            </w:r>
          </w:p>
          <w:p w:rsidR="00000000" w:rsidDel="00000000" w:rsidP="00000000" w:rsidRDefault="00000000" w:rsidRPr="00000000" w14:paraId="0000002B">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of the original Wet’suwet’en</w:t>
            </w:r>
          </w:p>
          <w:p w:rsidR="00000000" w:rsidDel="00000000" w:rsidP="00000000" w:rsidRDefault="00000000" w:rsidRPr="00000000" w14:paraId="0000002C">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sacred knowledge in every drop</w:t>
            </w:r>
          </w:p>
          <w:p w:rsidR="00000000" w:rsidDel="00000000" w:rsidP="00000000" w:rsidRDefault="00000000" w:rsidRPr="00000000" w14:paraId="0000002D">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but we forgot</w:t>
            </w:r>
          </w:p>
          <w:p w:rsidR="00000000" w:rsidDel="00000000" w:rsidP="00000000" w:rsidRDefault="00000000" w:rsidRPr="00000000" w14:paraId="0000002E">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we try to listen with our ears</w:t>
            </w:r>
          </w:p>
          <w:p w:rsidR="00000000" w:rsidDel="00000000" w:rsidP="00000000" w:rsidRDefault="00000000" w:rsidRPr="00000000" w14:paraId="0000002F">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time has made us deaf to her</w:t>
            </w:r>
          </w:p>
          <w:p w:rsidR="00000000" w:rsidDel="00000000" w:rsidP="00000000" w:rsidRDefault="00000000" w:rsidRPr="00000000" w14:paraId="00000030">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there’s too much background noise</w:t>
            </w:r>
          </w:p>
          <w:p w:rsidR="00000000" w:rsidDel="00000000" w:rsidP="00000000" w:rsidRDefault="00000000" w:rsidRPr="00000000" w14:paraId="00000031">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the smog is in our souls</w:t>
            </w:r>
          </w:p>
          <w:p w:rsidR="00000000" w:rsidDel="00000000" w:rsidP="00000000" w:rsidRDefault="00000000" w:rsidRPr="00000000" w14:paraId="00000032">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Engussi Wedzin Kwah</w:t>
            </w:r>
          </w:p>
          <w:p w:rsidR="00000000" w:rsidDel="00000000" w:rsidP="00000000" w:rsidRDefault="00000000" w:rsidRPr="00000000" w14:paraId="00000033">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shhhhhhhhhhhh….. can you hear her cry for you?</w:t>
            </w:r>
          </w:p>
          <w:p w:rsidR="00000000" w:rsidDel="00000000" w:rsidP="00000000" w:rsidRDefault="00000000" w:rsidRPr="00000000" w14:paraId="00000034">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 need a job, I need a new car</w:t>
            </w:r>
          </w:p>
          <w:p w:rsidR="00000000" w:rsidDel="00000000" w:rsidP="00000000" w:rsidRDefault="00000000" w:rsidRPr="00000000" w14:paraId="00000035">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 just bought an eco-friendly travel mug from *fill</w:t>
            </w:r>
          </w:p>
          <w:p w:rsidR="00000000" w:rsidDel="00000000" w:rsidP="00000000" w:rsidRDefault="00000000" w:rsidRPr="00000000" w14:paraId="00000036">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in the blank*… it’s funny right?</w:t>
            </w:r>
          </w:p>
          <w:p w:rsidR="00000000" w:rsidDel="00000000" w:rsidP="00000000" w:rsidRDefault="00000000" w:rsidRPr="00000000" w14:paraId="00000037">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the love of my life is not my cell phone</w:t>
            </w:r>
          </w:p>
          <w:p w:rsidR="00000000" w:rsidDel="00000000" w:rsidP="00000000" w:rsidRDefault="00000000" w:rsidRPr="00000000" w14:paraId="00000038">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 flat screen tv or my shoes</w:t>
            </w:r>
          </w:p>
          <w:p w:rsidR="00000000" w:rsidDel="00000000" w:rsidP="00000000" w:rsidRDefault="00000000" w:rsidRPr="00000000" w14:paraId="00000039">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Engussi Wedzin Kwah!</w:t>
            </w:r>
          </w:p>
          <w:p w:rsidR="00000000" w:rsidDel="00000000" w:rsidP="00000000" w:rsidRDefault="00000000" w:rsidRPr="00000000" w14:paraId="0000003A">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 don’t need to tell you how beautiful she is</w:t>
            </w:r>
          </w:p>
          <w:p w:rsidR="00000000" w:rsidDel="00000000" w:rsidP="00000000" w:rsidRDefault="00000000" w:rsidRPr="00000000" w14:paraId="0000003B">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how her clear blue/green sparkles in the sun</w:t>
            </w:r>
          </w:p>
          <w:p w:rsidR="00000000" w:rsidDel="00000000" w:rsidP="00000000" w:rsidRDefault="00000000" w:rsidRPr="00000000" w14:paraId="0000003C">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or how her glacial currents take your breath away</w:t>
            </w:r>
          </w:p>
          <w:p w:rsidR="00000000" w:rsidDel="00000000" w:rsidP="00000000" w:rsidRDefault="00000000" w:rsidRPr="00000000" w14:paraId="0000003D">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and jumps starts your soul and every cell in your body</w:t>
            </w:r>
          </w:p>
          <w:p w:rsidR="00000000" w:rsidDel="00000000" w:rsidP="00000000" w:rsidRDefault="00000000" w:rsidRPr="00000000" w14:paraId="0000003E">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how her voice sings you alive</w:t>
            </w:r>
          </w:p>
          <w:p w:rsidR="00000000" w:rsidDel="00000000" w:rsidP="00000000" w:rsidRDefault="00000000" w:rsidRPr="00000000" w14:paraId="0000003F">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this isn’t that kind of love poem</w:t>
            </w:r>
          </w:p>
          <w:p w:rsidR="00000000" w:rsidDel="00000000" w:rsidP="00000000" w:rsidRDefault="00000000" w:rsidRPr="00000000" w14:paraId="00000040">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Let’s get back to listening…..</w:t>
            </w:r>
          </w:p>
          <w:p w:rsidR="00000000" w:rsidDel="00000000" w:rsidP="00000000" w:rsidRDefault="00000000" w:rsidRPr="00000000" w14:paraId="00000041">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What are the names of your rivers?</w:t>
            </w:r>
          </w:p>
          <w:p w:rsidR="00000000" w:rsidDel="00000000" w:rsidP="00000000" w:rsidRDefault="00000000" w:rsidRPr="00000000" w14:paraId="00000042">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Can you hear them inside you?</w:t>
            </w:r>
          </w:p>
          <w:p w:rsidR="00000000" w:rsidDel="00000000" w:rsidP="00000000" w:rsidRDefault="00000000" w:rsidRPr="00000000" w14:paraId="00000043">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Let’s resurrect those words together</w:t>
            </w:r>
          </w:p>
          <w:p w:rsidR="00000000" w:rsidDel="00000000" w:rsidP="00000000" w:rsidRDefault="00000000" w:rsidRPr="00000000" w14:paraId="00000044">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ALL our words, all at once</w:t>
            </w:r>
          </w:p>
          <w:p w:rsidR="00000000" w:rsidDel="00000000" w:rsidP="00000000" w:rsidRDefault="00000000" w:rsidRPr="00000000" w14:paraId="00000045">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 want to feel all those hard and soft sounds</w:t>
            </w:r>
          </w:p>
          <w:p w:rsidR="00000000" w:rsidDel="00000000" w:rsidP="00000000" w:rsidRDefault="00000000" w:rsidRPr="00000000" w14:paraId="00000046">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hitting me at the same time</w:t>
            </w:r>
          </w:p>
          <w:p w:rsidR="00000000" w:rsidDel="00000000" w:rsidP="00000000" w:rsidRDefault="00000000" w:rsidRPr="00000000" w14:paraId="00000047">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just let me absorb the words of our ancestors</w:t>
            </w:r>
          </w:p>
          <w:p w:rsidR="00000000" w:rsidDel="00000000" w:rsidP="00000000" w:rsidRDefault="00000000" w:rsidRPr="00000000" w14:paraId="00000048">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like Wedzin Kwah</w:t>
            </w:r>
          </w:p>
          <w:p w:rsidR="00000000" w:rsidDel="00000000" w:rsidP="00000000" w:rsidRDefault="00000000" w:rsidRPr="00000000" w14:paraId="00000049">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but I’m not a river</w:t>
            </w:r>
          </w:p>
          <w:p w:rsidR="00000000" w:rsidDel="00000000" w:rsidP="00000000" w:rsidRDefault="00000000" w:rsidRPr="00000000" w14:paraId="0000004A">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 am a Wet’suwet’en woman</w:t>
            </w:r>
          </w:p>
          <w:p w:rsidR="00000000" w:rsidDel="00000000" w:rsidP="00000000" w:rsidRDefault="00000000" w:rsidRPr="00000000" w14:paraId="0000004B">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and my purpose is clear</w:t>
            </w:r>
          </w:p>
          <w:p w:rsidR="00000000" w:rsidDel="00000000" w:rsidP="00000000" w:rsidRDefault="00000000" w:rsidRPr="00000000" w14:paraId="0000004C">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Like ancient protocol and boundaries</w:t>
            </w:r>
          </w:p>
          <w:p w:rsidR="00000000" w:rsidDel="00000000" w:rsidP="00000000" w:rsidRDefault="00000000" w:rsidRPr="00000000" w14:paraId="0000004D">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I’ll show you where the line is</w:t>
            </w:r>
          </w:p>
          <w:p w:rsidR="00000000" w:rsidDel="00000000" w:rsidP="00000000" w:rsidRDefault="00000000" w:rsidRPr="00000000" w14:paraId="0000004E">
            <w:pPr>
              <w:spacing w:line="240" w:lineRule="auto"/>
              <w:rPr>
                <w:rFonts w:ascii="Calibri" w:cs="Calibri" w:eastAsia="Calibri" w:hAnsi="Calibri"/>
                <w:color w:val="1b1b1b"/>
              </w:rPr>
            </w:pPr>
            <w:r w:rsidDel="00000000" w:rsidR="00000000" w:rsidRPr="00000000">
              <w:rPr>
                <w:rFonts w:ascii="Calibri" w:cs="Calibri" w:eastAsia="Calibri" w:hAnsi="Calibri"/>
                <w:color w:val="1b1b1b"/>
                <w:rtl w:val="0"/>
              </w:rPr>
              <w:t xml:space="preserve">we were born her guardians</w:t>
            </w:r>
          </w:p>
          <w:p w:rsidR="00000000" w:rsidDel="00000000" w:rsidP="00000000" w:rsidRDefault="00000000" w:rsidRPr="00000000" w14:paraId="0000004F">
            <w:pPr>
              <w:spacing w:line="240" w:lineRule="auto"/>
              <w:rPr>
                <w:rFonts w:ascii="Calibri" w:cs="Calibri" w:eastAsia="Calibri" w:hAnsi="Calibri"/>
                <w:b w:val="1"/>
                <w:sz w:val="20"/>
                <w:szCs w:val="20"/>
              </w:rPr>
            </w:pPr>
            <w:r w:rsidDel="00000000" w:rsidR="00000000" w:rsidRPr="00000000">
              <w:rPr>
                <w:rFonts w:ascii="Calibri" w:cs="Calibri" w:eastAsia="Calibri" w:hAnsi="Calibri"/>
                <w:color w:val="1b1b1b"/>
                <w:rtl w:val="0"/>
              </w:rPr>
              <w:t xml:space="preserve">warriors watch over Wedzin Kwah</w:t>
            </w:r>
            <w:r w:rsidDel="00000000" w:rsidR="00000000" w:rsidRPr="00000000">
              <w:rPr>
                <w:rtl w:val="0"/>
              </w:rPr>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0">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Structure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widowControl w:val="0"/>
              <w:spacing w:line="48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2">
            <w:pPr>
              <w:widowControl w:val="0"/>
              <w:spacing w:line="48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3">
            <w:pPr>
              <w:widowControl w:val="0"/>
              <w:spacing w:line="480" w:lineRule="auto"/>
              <w:rPr>
                <w:rFonts w:ascii="Calibri" w:cs="Calibri" w:eastAsia="Calibri" w:hAnsi="Calibri"/>
                <w:i w:val="1"/>
                <w:sz w:val="20"/>
                <w:szCs w:val="20"/>
              </w:rPr>
            </w:pPr>
            <w:r w:rsidDel="00000000" w:rsidR="00000000" w:rsidRPr="00000000">
              <w:rPr>
                <w:rtl w:val="0"/>
              </w:rPr>
            </w:r>
          </w:p>
          <w:p w:rsidR="00000000" w:rsidDel="00000000" w:rsidP="00000000" w:rsidRDefault="00000000" w:rsidRPr="00000000" w14:paraId="00000054">
            <w:pPr>
              <w:widowControl w:val="0"/>
              <w:spacing w:line="480" w:lineRule="auto"/>
              <w:rPr>
                <w:rFonts w:ascii="Calibri" w:cs="Calibri" w:eastAsia="Calibri" w:hAnsi="Calibri"/>
                <w:i w:val="1"/>
                <w:sz w:val="20"/>
                <w:szCs w:val="20"/>
              </w:rPr>
            </w:pPr>
            <w:r w:rsidDel="00000000" w:rsidR="00000000" w:rsidRPr="00000000">
              <w:rPr>
                <w:rtl w:val="0"/>
              </w:rPr>
            </w:r>
          </w:p>
        </w:tc>
      </w:tr>
      <w:tr>
        <w:trPr>
          <w:trHeight w:val="400" w:hRule="atLeast"/>
        </w:trPr>
        <w:tc>
          <w:tcPr>
            <w:vMerge w:val="continue"/>
            <w:shd w:fill="auto" w:val="clear"/>
            <w:tcMar>
              <w:top w:w="100.0" w:type="dxa"/>
              <w:left w:w="100.0" w:type="dxa"/>
              <w:bottom w:w="100.0" w:type="dxa"/>
              <w:right w:w="100.0" w:type="dxa"/>
            </w:tcMar>
          </w:tcPr>
          <w:p w:rsidR="00000000" w:rsidDel="00000000" w:rsidP="00000000" w:rsidRDefault="00000000" w:rsidRPr="00000000" w14:paraId="00000055">
            <w:pPr>
              <w:widowControl w:val="0"/>
              <w:spacing w:line="240" w:lineRule="auto"/>
              <w:rPr>
                <w:rFonts w:ascii="Calibri" w:cs="Calibri" w:eastAsia="Calibri" w:hAnsi="Calibri"/>
                <w:b w:val="1"/>
                <w:sz w:val="20"/>
                <w:szCs w:val="20"/>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Meaning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8">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9">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A">
            <w:pPr>
              <w:widowControl w:val="0"/>
              <w:spacing w:line="480" w:lineRule="auto"/>
              <w:rPr>
                <w:rFonts w:ascii="Calibri" w:cs="Calibri" w:eastAsia="Calibri" w:hAnsi="Calibri"/>
                <w:sz w:val="20"/>
                <w:szCs w:val="20"/>
              </w:rPr>
            </w:pPr>
            <w:r w:rsidDel="00000000" w:rsidR="00000000" w:rsidRPr="00000000">
              <w:rPr>
                <w:rtl w:val="0"/>
              </w:rPr>
            </w:r>
          </w:p>
        </w:tc>
      </w:tr>
      <w:tr>
        <w:trPr>
          <w:trHeight w:val="400" w:hRule="atLeast"/>
        </w:trPr>
        <w:tc>
          <w:tcPr>
            <w:vMerge w:val="continue"/>
            <w:shd w:fill="auto" w:val="clear"/>
            <w:tcMar>
              <w:top w:w="100.0" w:type="dxa"/>
              <w:left w:w="100.0" w:type="dxa"/>
              <w:bottom w:w="100.0" w:type="dxa"/>
              <w:right w:w="100.0" w:type="dxa"/>
            </w:tcMar>
          </w:tcPr>
          <w:p w:rsidR="00000000" w:rsidDel="00000000" w:rsidP="00000000" w:rsidRDefault="00000000" w:rsidRPr="00000000" w14:paraId="0000005B">
            <w:pPr>
              <w:widowControl w:val="0"/>
              <w:spacing w:line="240" w:lineRule="auto"/>
              <w:rPr>
                <w:rFonts w:ascii="Calibri" w:cs="Calibri" w:eastAsia="Calibri" w:hAnsi="Calibri"/>
                <w:b w:val="1"/>
                <w:sz w:val="20"/>
                <w:szCs w:val="20"/>
              </w:rPr>
            </w:pPr>
            <w:r w:rsidDel="00000000" w:rsidR="00000000" w:rsidRPr="00000000">
              <w:rPr>
                <w:rtl w:val="0"/>
              </w:rPr>
            </w:r>
          </w:p>
        </w:tc>
        <w:tc>
          <w:tcPr>
            <w:tcBorders>
              <w:top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5C">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Imagery</w:t>
            </w:r>
          </w:p>
        </w:tc>
        <w:tc>
          <w:tcPr>
            <w:shd w:fill="auto" w:val="clear"/>
            <w:tcMar>
              <w:top w:w="100.0" w:type="dxa"/>
              <w:left w:w="100.0" w:type="dxa"/>
              <w:bottom w:w="100.0" w:type="dxa"/>
              <w:right w:w="100.0" w:type="dxa"/>
            </w:tcMar>
            <w:vAlign w:val="top"/>
          </w:tcPr>
          <w:p w:rsidR="00000000" w:rsidDel="00000000" w:rsidP="00000000" w:rsidRDefault="00000000" w:rsidRPr="00000000" w14:paraId="0000005D">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E">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5F">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0">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1">
            <w:pPr>
              <w:widowControl w:val="0"/>
              <w:spacing w:line="480" w:lineRule="auto"/>
              <w:rPr>
                <w:rFonts w:ascii="Calibri" w:cs="Calibri" w:eastAsia="Calibri" w:hAnsi="Calibri"/>
                <w:sz w:val="20"/>
                <w:szCs w:val="20"/>
              </w:rPr>
            </w:pPr>
            <w:r w:rsidDel="00000000" w:rsidR="00000000" w:rsidRPr="00000000">
              <w:rPr>
                <w:rtl w:val="0"/>
              </w:rPr>
            </w:r>
          </w:p>
        </w:tc>
      </w:tr>
      <w:tr>
        <w:trPr>
          <w:trHeight w:val="400" w:hRule="atLeast"/>
        </w:trPr>
        <w:tc>
          <w:tcPr>
            <w:vMerge w:val="continue"/>
            <w:tcBorders>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2">
            <w:pPr>
              <w:widowControl w:val="0"/>
              <w:spacing w:line="240" w:lineRule="auto"/>
              <w:rPr>
                <w:rFonts w:ascii="Calibri" w:cs="Calibri" w:eastAsia="Calibri" w:hAnsi="Calibri"/>
                <w:b w:val="1"/>
                <w:sz w:val="20"/>
                <w:szCs w:val="20"/>
              </w:rPr>
            </w:pPr>
            <w:r w:rsidDel="00000000" w:rsidR="00000000" w:rsidRPr="00000000">
              <w:rPr>
                <w:rtl w:val="0"/>
              </w:rPr>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3">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Literary Devices &amp; Language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5">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6">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7">
            <w:pPr>
              <w:widowControl w:val="0"/>
              <w:spacing w:line="480" w:lineRule="auto"/>
              <w:rPr>
                <w:rFonts w:ascii="Calibri" w:cs="Calibri" w:eastAsia="Calibri" w:hAnsi="Calibri"/>
                <w:sz w:val="20"/>
                <w:szCs w:val="20"/>
              </w:rPr>
            </w:pPr>
            <w:r w:rsidDel="00000000" w:rsidR="00000000" w:rsidRPr="00000000">
              <w:rPr>
                <w:rtl w:val="0"/>
              </w:rPr>
            </w:r>
          </w:p>
        </w:tc>
      </w:tr>
      <w:tr>
        <w:trPr>
          <w:trHeight w:val="400" w:hRule="atLeast"/>
        </w:trPr>
        <w:tc>
          <w:tcPr>
            <w:vMerge w:val="continue"/>
            <w:tcBorders>
              <w:bottom w:color="ffffff" w:space="0" w:sz="8" w:val="single"/>
              <w:right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rFonts w:ascii="Calibri" w:cs="Calibri" w:eastAsia="Calibri" w:hAnsi="Calibri"/>
                <w:b w:val="1"/>
                <w:sz w:val="20"/>
                <w:szCs w:val="20"/>
              </w:rPr>
            </w:pPr>
            <w:r w:rsidDel="00000000" w:rsidR="00000000" w:rsidRPr="00000000">
              <w:rPr>
                <w:rtl w:val="0"/>
              </w:rPr>
            </w:r>
          </w:p>
        </w:tc>
        <w:tc>
          <w:tcPr>
            <w:tcBorders>
              <w:top w:color="ffffff" w:space="0" w:sz="8" w:val="single"/>
              <w:left w:color="ffffff" w:space="0" w:sz="8" w:val="single"/>
              <w:bottom w:color="ffffff" w:space="0" w:sz="8" w:val="single"/>
            </w:tcBorders>
            <w:shd w:fill="auto" w:val="clear"/>
            <w:tcMar>
              <w:top w:w="100.0" w:type="dxa"/>
              <w:left w:w="100.0" w:type="dxa"/>
              <w:bottom w:w="100.0" w:type="dxa"/>
              <w:right w:w="100.0" w:type="dxa"/>
            </w:tcMar>
          </w:tcPr>
          <w:p w:rsidR="00000000" w:rsidDel="00000000" w:rsidP="00000000" w:rsidRDefault="00000000" w:rsidRPr="00000000" w14:paraId="00000069">
            <w:pPr>
              <w:widowControl w:val="0"/>
              <w:spacing w:line="240" w:lineRule="auto"/>
              <w:jc w:val="righ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Effect &amp; Emotion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B">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C">
            <w:pPr>
              <w:widowControl w:val="0"/>
              <w:spacing w:line="480"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6D">
            <w:pPr>
              <w:widowControl w:val="0"/>
              <w:spacing w:line="480" w:lineRule="auto"/>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6E">
      <w:pPr>
        <w:rPr>
          <w:rFonts w:ascii="Calibri" w:cs="Calibri" w:eastAsia="Calibri" w:hAnsi="Calibri"/>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06F">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op w:w="100.0" w:type="dxa"/>
        <w:left w:w="100.0" w:type="dxa"/>
        <w:bottom w:w="100.0" w:type="dxa"/>
        <w:right w:w="10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mytutor.co.uk/blog/poem-analysis-smile/" TargetMode="External"/><Relationship Id="rId7" Type="http://schemas.openxmlformats.org/officeDocument/2006/relationships/hyperlink" Target="https://slideplayer.com/slide/1428669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