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0A6D0" w14:textId="77777777" w:rsidR="00E72DF2" w:rsidRPr="0068720C" w:rsidRDefault="00E72DF2" w:rsidP="00E72DF2">
      <w:pPr>
        <w:jc w:val="center"/>
        <w:rPr>
          <w:b/>
        </w:rPr>
      </w:pPr>
      <w:r w:rsidRPr="0068720C">
        <w:rPr>
          <w:b/>
        </w:rPr>
        <w:t>Moral Relativism, Sept. 9, 2014</w:t>
      </w:r>
    </w:p>
    <w:p w14:paraId="4DCC7904" w14:textId="77777777" w:rsidR="00E72DF2" w:rsidRPr="0068720C" w:rsidRDefault="00E72DF2" w:rsidP="00E72DF2">
      <w:pPr>
        <w:jc w:val="center"/>
      </w:pPr>
      <w:r w:rsidRPr="0068720C">
        <w:t>PHIL 230A, Hendricks, Fall 2014</w:t>
      </w:r>
    </w:p>
    <w:p w14:paraId="384B672B" w14:textId="77777777" w:rsidR="00E72DF2" w:rsidRPr="0068720C" w:rsidRDefault="00E72DF2" w:rsidP="00E72DF2">
      <w:pPr>
        <w:jc w:val="center"/>
      </w:pPr>
    </w:p>
    <w:p w14:paraId="3FC1B8DC" w14:textId="77777777" w:rsidR="00183436" w:rsidRPr="0068720C" w:rsidRDefault="00183436" w:rsidP="00183436">
      <w:pPr>
        <w:jc w:val="center"/>
        <w:rPr>
          <w:u w:val="single"/>
        </w:rPr>
      </w:pPr>
      <w:r w:rsidRPr="0068720C">
        <w:rPr>
          <w:b/>
          <w:u w:val="single"/>
        </w:rPr>
        <w:t>Definitions</w:t>
      </w:r>
    </w:p>
    <w:p w14:paraId="05DD9A68" w14:textId="77777777" w:rsidR="00E72DF2" w:rsidRPr="0068720C" w:rsidRDefault="00E72DF2" w:rsidP="00E72DF2"/>
    <w:p w14:paraId="21792A07" w14:textId="77777777" w:rsidR="00E72DF2" w:rsidRPr="0068720C" w:rsidRDefault="00E72DF2" w:rsidP="00E72DF2">
      <w:pPr>
        <w:rPr>
          <w:b/>
        </w:rPr>
      </w:pPr>
      <w:r w:rsidRPr="0068720C">
        <w:rPr>
          <w:b/>
        </w:rPr>
        <w:t>Descriptive moral relativism</w:t>
      </w:r>
    </w:p>
    <w:p w14:paraId="404E0265" w14:textId="77777777" w:rsidR="00E72DF2" w:rsidRPr="0068720C" w:rsidRDefault="00E72DF2" w:rsidP="00E72DF2">
      <w:pPr>
        <w:rPr>
          <w:u w:val="single"/>
        </w:rPr>
      </w:pPr>
    </w:p>
    <w:p w14:paraId="0BBEAAD8" w14:textId="77777777" w:rsidR="00E72DF2" w:rsidRPr="0068720C" w:rsidRDefault="00E72DF2" w:rsidP="00E72DF2">
      <w:pPr>
        <w:ind w:left="360" w:hanging="360"/>
      </w:pPr>
      <w:r w:rsidRPr="0068720C">
        <w:rPr>
          <w:u w:val="single"/>
        </w:rPr>
        <w:t>“Descriptive relativism</w:t>
      </w:r>
      <w:r w:rsidRPr="0068720C">
        <w:t xml:space="preserve"> is a thesis about cultural diversity.  It holds that, as a matter of fact, moral beliefs and practices vary between cultures (and sometimes between groups within a single society).” (Internet Encycl. Phil., “moral relativism,” sec. 2a)</w:t>
      </w:r>
    </w:p>
    <w:p w14:paraId="2CACE541" w14:textId="77777777" w:rsidR="00E72DF2" w:rsidRPr="0068720C" w:rsidRDefault="00E72DF2" w:rsidP="00E72DF2">
      <w:pPr>
        <w:ind w:left="360" w:hanging="360"/>
      </w:pPr>
    </w:p>
    <w:p w14:paraId="7FE3BEB5" w14:textId="77777777" w:rsidR="00E72DF2" w:rsidRPr="0068720C" w:rsidRDefault="00E72DF2" w:rsidP="00E72DF2">
      <w:pPr>
        <w:ind w:left="360" w:hanging="360"/>
        <w:rPr>
          <w:u w:val="single"/>
        </w:rPr>
      </w:pPr>
      <w:r w:rsidRPr="0068720C">
        <w:rPr>
          <w:rStyle w:val="Emphasis"/>
          <w:i w:val="0"/>
          <w:u w:val="single"/>
        </w:rPr>
        <w:t>“Descriptive Moral Relativism</w:t>
      </w:r>
      <w:r w:rsidRPr="0068720C">
        <w:rPr>
          <w:i/>
          <w:u w:val="single"/>
        </w:rPr>
        <w:t xml:space="preserve"> </w:t>
      </w:r>
      <w:r w:rsidRPr="0068720C">
        <w:rPr>
          <w:u w:val="single"/>
        </w:rPr>
        <w:t>(</w:t>
      </w:r>
      <w:r w:rsidRPr="0068720C">
        <w:rPr>
          <w:rStyle w:val="Emphasis"/>
          <w:u w:val="single"/>
        </w:rPr>
        <w:t>DMR</w:t>
      </w:r>
      <w:r w:rsidRPr="0068720C">
        <w:rPr>
          <w:u w:val="single"/>
        </w:rPr>
        <w:t>).</w:t>
      </w:r>
      <w:r w:rsidRPr="0068720C">
        <w:rPr>
          <w:b/>
        </w:rPr>
        <w:t xml:space="preserve"> </w:t>
      </w:r>
      <w:r w:rsidRPr="0068720C">
        <w:t>As a matter of empirical fact, there are deep and widespread moral disagreements across different societies, and these disagreements are much more significant than whatever agreements there may be.” (Stanford Encycl. Phil., “moral relativism”</w:t>
      </w:r>
      <w:r w:rsidR="00665FBB" w:rsidRPr="0068720C">
        <w:rPr>
          <w:u w:val="single"/>
        </w:rPr>
        <w:t xml:space="preserve"> </w:t>
      </w:r>
      <w:hyperlink r:id="rId5" w:anchor="ForAr" w:history="1">
        <w:r w:rsidR="00665FBB" w:rsidRPr="0068720C">
          <w:rPr>
            <w:rStyle w:val="Hyperlink"/>
          </w:rPr>
          <w:t>http://plato.stanford.edu/entries/moral-relativism/#ForAr</w:t>
        </w:r>
      </w:hyperlink>
      <w:r w:rsidRPr="0068720C">
        <w:rPr>
          <w:u w:val="single"/>
        </w:rPr>
        <w:t>)</w:t>
      </w:r>
    </w:p>
    <w:p w14:paraId="5F182CA0" w14:textId="77777777" w:rsidR="008D0A15" w:rsidRPr="0068720C" w:rsidRDefault="008D0A15" w:rsidP="00E72DF2">
      <w:pPr>
        <w:rPr>
          <w:u w:val="single"/>
        </w:rPr>
      </w:pPr>
    </w:p>
    <w:p w14:paraId="3D74CE2B" w14:textId="77777777" w:rsidR="008D0A15" w:rsidRPr="0068720C" w:rsidRDefault="008D0A15" w:rsidP="00E72DF2">
      <w:r w:rsidRPr="0068720C">
        <w:rPr>
          <w:i/>
        </w:rPr>
        <w:t>Descriptive moral relativism could be true even if meta-ethical moral relativism is not.</w:t>
      </w:r>
    </w:p>
    <w:p w14:paraId="45160B82" w14:textId="77777777" w:rsidR="008D0A15" w:rsidRPr="0068720C" w:rsidRDefault="008D0A15" w:rsidP="00E72DF2"/>
    <w:p w14:paraId="79C4436E" w14:textId="77777777" w:rsidR="00665FBB" w:rsidRPr="0068720C" w:rsidRDefault="00665FBB" w:rsidP="00E72DF2">
      <w:pPr>
        <w:rPr>
          <w:b/>
        </w:rPr>
      </w:pPr>
    </w:p>
    <w:p w14:paraId="795BBE8E" w14:textId="77777777" w:rsidR="008D0A15" w:rsidRPr="0068720C" w:rsidRDefault="008D0A15" w:rsidP="00E72DF2">
      <w:pPr>
        <w:rPr>
          <w:b/>
        </w:rPr>
      </w:pPr>
      <w:r w:rsidRPr="0068720C">
        <w:rPr>
          <w:b/>
        </w:rPr>
        <w:t>Meta-ethical moral relativism</w:t>
      </w:r>
    </w:p>
    <w:p w14:paraId="4FAA477E" w14:textId="77777777" w:rsidR="008D0A15" w:rsidRPr="0068720C" w:rsidRDefault="008D0A15" w:rsidP="00E72DF2"/>
    <w:p w14:paraId="52859AFE" w14:textId="77777777" w:rsidR="008D0A15" w:rsidRPr="0068720C" w:rsidRDefault="008D0A15" w:rsidP="008D0A15">
      <w:pPr>
        <w:ind w:left="360" w:hanging="360"/>
      </w:pPr>
      <w:r w:rsidRPr="0068720C">
        <w:rPr>
          <w:u w:val="single"/>
        </w:rPr>
        <w:t>“Moral relativism is the view that</w:t>
      </w:r>
      <w:r w:rsidRPr="0068720C">
        <w:t xml:space="preserve"> moral judgments are true or false only relative to some particular standpoint (for instance, that of a culture or a historical period) and that no standpoint is uniquely privileged over all others.” (Internet Encycl. Phil., “moral relativism,” introduction)</w:t>
      </w:r>
    </w:p>
    <w:p w14:paraId="6A97E387" w14:textId="77777777" w:rsidR="008D0A15" w:rsidRPr="0068720C" w:rsidRDefault="008D0A15" w:rsidP="008D0A15">
      <w:pPr>
        <w:tabs>
          <w:tab w:val="left" w:pos="180"/>
        </w:tabs>
      </w:pPr>
    </w:p>
    <w:p w14:paraId="6000A967" w14:textId="77777777" w:rsidR="008D0A15" w:rsidRPr="0068720C" w:rsidRDefault="008D0A15" w:rsidP="008D0A15">
      <w:pPr>
        <w:ind w:left="360" w:hanging="360"/>
      </w:pPr>
      <w:r w:rsidRPr="0068720C">
        <w:rPr>
          <w:rStyle w:val="Emphasis"/>
          <w:i w:val="0"/>
          <w:u w:val="single"/>
        </w:rPr>
        <w:t>“</w:t>
      </w:r>
      <w:proofErr w:type="spellStart"/>
      <w:r w:rsidRPr="0068720C">
        <w:rPr>
          <w:rStyle w:val="Emphasis"/>
          <w:i w:val="0"/>
          <w:u w:val="single"/>
        </w:rPr>
        <w:t>Metaethical</w:t>
      </w:r>
      <w:proofErr w:type="spellEnd"/>
      <w:r w:rsidRPr="0068720C">
        <w:rPr>
          <w:rStyle w:val="Emphasis"/>
          <w:i w:val="0"/>
          <w:u w:val="single"/>
        </w:rPr>
        <w:t xml:space="preserve"> Moral Relativism</w:t>
      </w:r>
      <w:r w:rsidRPr="0068720C">
        <w:rPr>
          <w:i/>
          <w:u w:val="single"/>
        </w:rPr>
        <w:t xml:space="preserve"> (</w:t>
      </w:r>
      <w:r w:rsidRPr="0068720C">
        <w:rPr>
          <w:rStyle w:val="Emphasis"/>
          <w:i w:val="0"/>
          <w:u w:val="single"/>
        </w:rPr>
        <w:t>MMR</w:t>
      </w:r>
      <w:r w:rsidRPr="0068720C">
        <w:rPr>
          <w:i/>
          <w:u w:val="single"/>
        </w:rPr>
        <w:t>).</w:t>
      </w:r>
      <w:r w:rsidRPr="0068720C">
        <w:t xml:space="preserve"> The truth or falsity of moral judgments, or their justification, is not absolute or universal, but is relative to the traditions, convictions, or practices of a group of persons.” (Stanford Encycl. Phil., “moral relativism”</w:t>
      </w:r>
      <w:r w:rsidR="00665FBB" w:rsidRPr="0068720C">
        <w:t xml:space="preserve"> </w:t>
      </w:r>
      <w:hyperlink r:id="rId6" w:anchor="ForArg" w:history="1">
        <w:r w:rsidR="00665FBB" w:rsidRPr="0068720C">
          <w:rPr>
            <w:rStyle w:val="Hyperlink"/>
          </w:rPr>
          <w:t>http://plato.stanford.edu/entries/moral-relativism/#ForArg</w:t>
        </w:r>
      </w:hyperlink>
    </w:p>
    <w:p w14:paraId="146FBBD2" w14:textId="77777777" w:rsidR="008D0A15" w:rsidRPr="0068720C" w:rsidRDefault="008D0A15" w:rsidP="00E72DF2"/>
    <w:p w14:paraId="1D85343E" w14:textId="77777777" w:rsidR="00183436" w:rsidRPr="0068720C" w:rsidRDefault="008D0A15" w:rsidP="008D0A15">
      <w:pPr>
        <w:tabs>
          <w:tab w:val="left" w:pos="270"/>
        </w:tabs>
        <w:ind w:left="270" w:hanging="270"/>
      </w:pPr>
      <w:r w:rsidRPr="0068720C">
        <w:rPr>
          <w:u w:val="single"/>
        </w:rPr>
        <w:t>Another definition:</w:t>
      </w:r>
      <w:r w:rsidRPr="0068720C">
        <w:t xml:space="preserve"> No “single moral code has universal validity”;  “moral truth and justifiability…are in some way relative to factors that are culturally and historically contingent” (Wong, David. “Relativism.” </w:t>
      </w:r>
      <w:proofErr w:type="gramStart"/>
      <w:r w:rsidRPr="0068720C">
        <w:rPr>
          <w:i/>
        </w:rPr>
        <w:t>A Companion to Ethics.</w:t>
      </w:r>
      <w:proofErr w:type="gramEnd"/>
      <w:r w:rsidRPr="0068720C">
        <w:rPr>
          <w:i/>
        </w:rPr>
        <w:t xml:space="preserve"> </w:t>
      </w:r>
      <w:r w:rsidRPr="0068720C">
        <w:t xml:space="preserve">Ed. Peter Singer. </w:t>
      </w:r>
      <w:proofErr w:type="gramStart"/>
      <w:r w:rsidRPr="0068720C">
        <w:t>Blackwell, 1991.</w:t>
      </w:r>
      <w:proofErr w:type="gramEnd"/>
      <w:r w:rsidRPr="0068720C">
        <w:t xml:space="preserve"> </w:t>
      </w:r>
      <w:proofErr w:type="gramStart"/>
      <w:r w:rsidRPr="0068720C">
        <w:t>P. 442).</w:t>
      </w:r>
      <w:proofErr w:type="gramEnd"/>
      <w:r w:rsidRPr="0068720C">
        <w:t xml:space="preserve"> </w:t>
      </w:r>
    </w:p>
    <w:p w14:paraId="1A31F6E8" w14:textId="77777777" w:rsidR="00183436" w:rsidRPr="0068720C" w:rsidRDefault="00183436" w:rsidP="008D0A15">
      <w:pPr>
        <w:tabs>
          <w:tab w:val="left" w:pos="270"/>
        </w:tabs>
        <w:ind w:left="270" w:hanging="270"/>
      </w:pPr>
    </w:p>
    <w:p w14:paraId="09D9E798" w14:textId="77777777" w:rsidR="00665FBB" w:rsidRPr="0068720C" w:rsidRDefault="00665FBB" w:rsidP="0068720C">
      <w:pPr>
        <w:tabs>
          <w:tab w:val="left" w:pos="270"/>
        </w:tabs>
        <w:rPr>
          <w:b/>
        </w:rPr>
      </w:pPr>
    </w:p>
    <w:p w14:paraId="0796665F" w14:textId="77777777" w:rsidR="00183436" w:rsidRPr="0068720C" w:rsidRDefault="00183436" w:rsidP="008D0A15">
      <w:pPr>
        <w:tabs>
          <w:tab w:val="left" w:pos="270"/>
        </w:tabs>
        <w:ind w:left="270" w:hanging="270"/>
        <w:rPr>
          <w:b/>
        </w:rPr>
      </w:pPr>
      <w:r w:rsidRPr="0068720C">
        <w:rPr>
          <w:b/>
        </w:rPr>
        <w:t>Subjectivism</w:t>
      </w:r>
    </w:p>
    <w:p w14:paraId="2FE20E2C" w14:textId="77777777" w:rsidR="00183436" w:rsidRPr="0068720C" w:rsidRDefault="00183436" w:rsidP="008D0A15">
      <w:pPr>
        <w:tabs>
          <w:tab w:val="left" w:pos="270"/>
        </w:tabs>
        <w:ind w:left="270" w:hanging="270"/>
      </w:pPr>
    </w:p>
    <w:p w14:paraId="0E4688A7" w14:textId="77777777" w:rsidR="00183436" w:rsidRDefault="00183436" w:rsidP="008D0A15">
      <w:pPr>
        <w:tabs>
          <w:tab w:val="left" w:pos="270"/>
        </w:tabs>
        <w:ind w:left="270" w:hanging="270"/>
      </w:pPr>
      <w:r w:rsidRPr="0068720C">
        <w:t xml:space="preserve">Similar to meta-ethical moral relativism, except the standpoint from which moral judgments are true or justified is an individual rather than a group. </w:t>
      </w:r>
    </w:p>
    <w:p w14:paraId="42F519E7" w14:textId="77777777" w:rsidR="0068720C" w:rsidRPr="0068720C" w:rsidRDefault="0068720C" w:rsidP="008D0A15">
      <w:pPr>
        <w:tabs>
          <w:tab w:val="left" w:pos="270"/>
        </w:tabs>
        <w:ind w:left="270" w:hanging="270"/>
      </w:pPr>
      <w:bookmarkStart w:id="0" w:name="_GoBack"/>
      <w:bookmarkEnd w:id="0"/>
    </w:p>
    <w:p w14:paraId="4FEF8557" w14:textId="77777777" w:rsidR="00183436" w:rsidRPr="0068720C" w:rsidRDefault="00183436" w:rsidP="008D0A15">
      <w:pPr>
        <w:tabs>
          <w:tab w:val="left" w:pos="270"/>
        </w:tabs>
        <w:ind w:left="270" w:hanging="270"/>
      </w:pPr>
    </w:p>
    <w:p w14:paraId="32DB2CF4" w14:textId="77777777" w:rsidR="00183436" w:rsidRPr="0068720C" w:rsidRDefault="00183436" w:rsidP="008D0A15">
      <w:pPr>
        <w:tabs>
          <w:tab w:val="left" w:pos="270"/>
        </w:tabs>
        <w:ind w:left="270" w:hanging="270"/>
        <w:rPr>
          <w:b/>
        </w:rPr>
      </w:pPr>
      <w:r w:rsidRPr="0068720C">
        <w:rPr>
          <w:b/>
        </w:rPr>
        <w:t>Moral objectivism (also sometimes called moral universalism)</w:t>
      </w:r>
    </w:p>
    <w:p w14:paraId="1D585805" w14:textId="77777777" w:rsidR="00183436" w:rsidRPr="0068720C" w:rsidRDefault="00183436" w:rsidP="008D0A15">
      <w:pPr>
        <w:tabs>
          <w:tab w:val="left" w:pos="270"/>
        </w:tabs>
        <w:ind w:left="270" w:hanging="270"/>
        <w:rPr>
          <w:b/>
        </w:rPr>
      </w:pPr>
    </w:p>
    <w:p w14:paraId="61358750" w14:textId="77777777" w:rsidR="00183436" w:rsidRPr="0068720C" w:rsidRDefault="00183436" w:rsidP="00183436">
      <w:pPr>
        <w:ind w:left="360" w:hanging="360"/>
      </w:pPr>
      <w:r w:rsidRPr="0068720C">
        <w:t xml:space="preserve">Moral norms can be justified “on grounds that are independent of culture, or on grounds that will be common to all cultures” (Wolf, Susan. </w:t>
      </w:r>
      <w:proofErr w:type="gramStart"/>
      <w:r w:rsidRPr="0068720C">
        <w:t>“Two Levels of Pluralism” (reading for next time), 795).</w:t>
      </w:r>
      <w:proofErr w:type="gramEnd"/>
    </w:p>
    <w:p w14:paraId="5D94FD8C" w14:textId="77777777" w:rsidR="00183436" w:rsidRPr="0068720C" w:rsidRDefault="00183436" w:rsidP="00183436">
      <w:pPr>
        <w:ind w:left="360" w:hanging="360"/>
      </w:pPr>
    </w:p>
    <w:p w14:paraId="37CFDCDF" w14:textId="77777777" w:rsidR="00665FBB" w:rsidRPr="0068720C" w:rsidRDefault="00183436" w:rsidP="00183436">
      <w:pPr>
        <w:ind w:left="360" w:hanging="360"/>
      </w:pPr>
      <w:r w:rsidRPr="0068720C">
        <w:rPr>
          <w:u w:val="single"/>
        </w:rPr>
        <w:t xml:space="preserve">“… </w:t>
      </w:r>
      <w:proofErr w:type="gramStart"/>
      <w:r w:rsidRPr="0068720C">
        <w:rPr>
          <w:u w:val="single"/>
        </w:rPr>
        <w:t>moral</w:t>
      </w:r>
      <w:proofErr w:type="gramEnd"/>
      <w:r w:rsidRPr="0068720C">
        <w:rPr>
          <w:u w:val="single"/>
        </w:rPr>
        <w:t xml:space="preserve"> objectivism maintains that</w:t>
      </w:r>
      <w:r w:rsidRPr="0068720C">
        <w:t xml:space="preserve"> moral judgments are ordinarily true or false in an absolute or universal sense, that some of them are true, and that people sometimes are justified in accepting true moral judgments (and rejecting false ones) on the basis of evidence available to any reasonable and </w:t>
      </w:r>
      <w:r w:rsidRPr="0068720C">
        <w:lastRenderedPageBreak/>
        <w:t>well-informed person.” (</w:t>
      </w:r>
      <w:r w:rsidR="00665FBB" w:rsidRPr="0068720C">
        <w:t xml:space="preserve">Stanford Encycl. Phil., “moral relativism” </w:t>
      </w:r>
      <w:hyperlink r:id="rId7" w:anchor="ForArg" w:history="1">
        <w:r w:rsidRPr="0068720C">
          <w:rPr>
            <w:rStyle w:val="Hyperlink"/>
          </w:rPr>
          <w:t>http://plato.stanford.edu/entries/moral-relativism/#ForArg</w:t>
        </w:r>
      </w:hyperlink>
      <w:r w:rsidRPr="0068720C">
        <w:t>)</w:t>
      </w:r>
    </w:p>
    <w:p w14:paraId="3C5917E6" w14:textId="77777777" w:rsidR="00665FBB" w:rsidRPr="0068720C" w:rsidRDefault="00665FBB" w:rsidP="00183436">
      <w:pPr>
        <w:ind w:left="360" w:hanging="360"/>
      </w:pPr>
    </w:p>
    <w:p w14:paraId="40F6B7EF" w14:textId="77777777" w:rsidR="004F73A4" w:rsidRPr="0068720C" w:rsidRDefault="00665FBB" w:rsidP="00183436">
      <w:pPr>
        <w:ind w:left="360" w:hanging="360"/>
      </w:pPr>
      <w:r w:rsidRPr="0068720C">
        <w:t xml:space="preserve">“There are moral norms whose correctness or validity is independent of the moral norms a culture does or might accept, and thus they express universally valid moral standards that apply to all cultures” (Timmons, Mark. </w:t>
      </w:r>
      <w:r w:rsidRPr="0068720C">
        <w:rPr>
          <w:i/>
        </w:rPr>
        <w:t>Moral Theory: An Introduction</w:t>
      </w:r>
      <w:r w:rsidRPr="0068720C">
        <w:t xml:space="preserve">. </w:t>
      </w:r>
      <w:proofErr w:type="spellStart"/>
      <w:r w:rsidRPr="0068720C">
        <w:t>Rowman</w:t>
      </w:r>
      <w:proofErr w:type="spellEnd"/>
      <w:r w:rsidRPr="0068720C">
        <w:t xml:space="preserve"> and Littlefield, 2002, p. 41).</w:t>
      </w:r>
    </w:p>
    <w:p w14:paraId="53FB1C72" w14:textId="77777777" w:rsidR="00183436" w:rsidRPr="0068720C" w:rsidRDefault="00183436" w:rsidP="00183436">
      <w:pPr>
        <w:ind w:left="360" w:hanging="360"/>
      </w:pPr>
    </w:p>
    <w:p w14:paraId="637F2C56" w14:textId="77777777" w:rsidR="00665FBB" w:rsidRPr="0068720C" w:rsidRDefault="00665FBB" w:rsidP="00183436">
      <w:pPr>
        <w:ind w:left="360" w:hanging="360"/>
      </w:pPr>
    </w:p>
    <w:p w14:paraId="20D4C0CD" w14:textId="77777777" w:rsidR="00665FBB" w:rsidRPr="0068720C" w:rsidRDefault="00665FBB" w:rsidP="00665FBB">
      <w:pPr>
        <w:ind w:left="360" w:hanging="360"/>
        <w:jc w:val="center"/>
        <w:rPr>
          <w:b/>
          <w:u w:val="single"/>
        </w:rPr>
      </w:pPr>
      <w:r w:rsidRPr="0068720C">
        <w:rPr>
          <w:b/>
          <w:u w:val="single"/>
        </w:rPr>
        <w:t>Arguments for &amp; against MR</w:t>
      </w:r>
    </w:p>
    <w:p w14:paraId="1CF53EFC" w14:textId="77777777" w:rsidR="00665FBB" w:rsidRPr="0068720C" w:rsidRDefault="00665FBB" w:rsidP="00665FBB">
      <w:pPr>
        <w:ind w:left="360" w:hanging="360"/>
        <w:jc w:val="center"/>
        <w:rPr>
          <w:b/>
          <w:u w:val="single"/>
        </w:rPr>
      </w:pPr>
    </w:p>
    <w:p w14:paraId="077DFA1B" w14:textId="77777777" w:rsidR="00665FBB" w:rsidRPr="0068720C" w:rsidRDefault="00665FBB" w:rsidP="00665FBB">
      <w:pPr>
        <w:ind w:left="360" w:hanging="360"/>
      </w:pPr>
      <w:r w:rsidRPr="0068720C">
        <w:rPr>
          <w:u w:val="single"/>
        </w:rPr>
        <w:t>Individually</w:t>
      </w:r>
      <w:r w:rsidRPr="0068720C">
        <w:t>: Recall from the reading, or come up with on your own, one argument for and one argument against moral relativism.</w:t>
      </w:r>
    </w:p>
    <w:p w14:paraId="06F085E6" w14:textId="77777777" w:rsidR="00665FBB" w:rsidRPr="0068720C" w:rsidRDefault="00665FBB" w:rsidP="00665FBB">
      <w:pPr>
        <w:ind w:left="360" w:hanging="360"/>
      </w:pPr>
    </w:p>
    <w:p w14:paraId="544D82D9" w14:textId="77777777" w:rsidR="004F73A4" w:rsidRPr="0068720C" w:rsidRDefault="00665FBB" w:rsidP="00665FBB">
      <w:pPr>
        <w:ind w:left="360" w:hanging="360"/>
      </w:pPr>
      <w:r w:rsidRPr="0068720C">
        <w:rPr>
          <w:u w:val="single"/>
        </w:rPr>
        <w:t>Groups</w:t>
      </w:r>
      <w:r w:rsidRPr="0068720C">
        <w:t xml:space="preserve">: Discuss which arguments individuals picked, and choose one for and one against that you think are the strongest of the bunch. </w:t>
      </w:r>
    </w:p>
    <w:p w14:paraId="3CA1A4CF" w14:textId="77777777" w:rsidR="00665FBB" w:rsidRPr="0068720C" w:rsidRDefault="00665FBB" w:rsidP="00665FBB">
      <w:pPr>
        <w:ind w:left="360" w:hanging="360"/>
      </w:pPr>
    </w:p>
    <w:p w14:paraId="203C7B35" w14:textId="77777777" w:rsidR="00183436" w:rsidRPr="0068720C" w:rsidRDefault="00665FBB" w:rsidP="00665FBB">
      <w:pPr>
        <w:ind w:left="360" w:hanging="360"/>
      </w:pPr>
      <w:r w:rsidRPr="0068720C">
        <w:tab/>
        <w:t>Then, write these down on the wiki page</w:t>
      </w:r>
      <w:r w:rsidR="004F73A4" w:rsidRPr="0068720C">
        <w:t>: go to the course website (</w:t>
      </w:r>
      <w:hyperlink r:id="rId8" w:history="1">
        <w:r w:rsidR="004F73A4" w:rsidRPr="0068720C">
          <w:rPr>
            <w:rStyle w:val="Hyperlink"/>
          </w:rPr>
          <w:t>http://blogs.ubc.ca/phil230</w:t>
        </w:r>
      </w:hyperlink>
      <w:r w:rsidR="004F73A4" w:rsidRPr="0068720C">
        <w:t xml:space="preserve">), then click on “wiki” on the top menu, then “class discussions” to get to the page. </w:t>
      </w:r>
    </w:p>
    <w:p w14:paraId="4B4F6A35" w14:textId="77777777" w:rsidR="006A2CC1" w:rsidRPr="0068720C" w:rsidRDefault="006A2CC1" w:rsidP="008D0A15">
      <w:pPr>
        <w:tabs>
          <w:tab w:val="left" w:pos="270"/>
        </w:tabs>
        <w:ind w:left="270" w:hanging="270"/>
        <w:rPr>
          <w:u w:val="single"/>
        </w:rPr>
      </w:pPr>
    </w:p>
    <w:p w14:paraId="40AA57CF" w14:textId="77777777" w:rsidR="006A2CC1" w:rsidRPr="0068720C" w:rsidRDefault="006A2CC1" w:rsidP="008D0A15">
      <w:pPr>
        <w:tabs>
          <w:tab w:val="left" w:pos="270"/>
        </w:tabs>
        <w:ind w:left="270" w:hanging="270"/>
        <w:rPr>
          <w:u w:val="single"/>
        </w:rPr>
      </w:pPr>
    </w:p>
    <w:p w14:paraId="61F770E5" w14:textId="77777777" w:rsidR="006A2CC1" w:rsidRPr="0068720C" w:rsidRDefault="006A2CC1" w:rsidP="008D0A15">
      <w:pPr>
        <w:tabs>
          <w:tab w:val="left" w:pos="270"/>
        </w:tabs>
        <w:ind w:left="270" w:hanging="270"/>
        <w:rPr>
          <w:u w:val="single"/>
        </w:rPr>
      </w:pPr>
    </w:p>
    <w:p w14:paraId="6CB2F314" w14:textId="77777777" w:rsidR="006A2CC1" w:rsidRPr="0068720C" w:rsidRDefault="006A2CC1" w:rsidP="008D0A15">
      <w:pPr>
        <w:tabs>
          <w:tab w:val="left" w:pos="270"/>
        </w:tabs>
        <w:ind w:left="270" w:hanging="270"/>
        <w:rPr>
          <w:u w:val="single"/>
        </w:rPr>
      </w:pPr>
    </w:p>
    <w:p w14:paraId="28244A11" w14:textId="77777777" w:rsidR="006A2CC1" w:rsidRPr="0068720C" w:rsidRDefault="006A2CC1" w:rsidP="008D0A15">
      <w:pPr>
        <w:tabs>
          <w:tab w:val="left" w:pos="270"/>
        </w:tabs>
        <w:ind w:left="270" w:hanging="270"/>
        <w:rPr>
          <w:u w:val="single"/>
        </w:rPr>
      </w:pPr>
    </w:p>
    <w:p w14:paraId="133A3523" w14:textId="77777777" w:rsidR="006A2CC1" w:rsidRPr="0068720C" w:rsidRDefault="006A2CC1" w:rsidP="008D0A15">
      <w:pPr>
        <w:tabs>
          <w:tab w:val="left" w:pos="270"/>
        </w:tabs>
        <w:ind w:left="270" w:hanging="270"/>
        <w:rPr>
          <w:u w:val="single"/>
        </w:rPr>
      </w:pPr>
    </w:p>
    <w:p w14:paraId="3B1533B7" w14:textId="77777777" w:rsidR="008D0A15" w:rsidRPr="0068720C" w:rsidRDefault="008D0A15" w:rsidP="00B37F42">
      <w:pPr>
        <w:tabs>
          <w:tab w:val="left" w:pos="270"/>
        </w:tabs>
        <w:ind w:left="540" w:hanging="270"/>
      </w:pPr>
    </w:p>
    <w:sectPr w:rsidR="008D0A15" w:rsidRPr="0068720C" w:rsidSect="008D0A15">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E72DF2"/>
    <w:rsid w:val="00183436"/>
    <w:rsid w:val="00311AB3"/>
    <w:rsid w:val="004F73A4"/>
    <w:rsid w:val="00665FBB"/>
    <w:rsid w:val="0068720C"/>
    <w:rsid w:val="006A2CC1"/>
    <w:rsid w:val="008D0A15"/>
    <w:rsid w:val="00B37F42"/>
    <w:rsid w:val="00E72D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AC0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character" w:styleId="Hyperlink">
    <w:name w:val="Hyperlink"/>
    <w:basedOn w:val="DefaultParagraphFont"/>
    <w:rsid w:val="00E72DF2"/>
    <w:rPr>
      <w:color w:val="0000FF"/>
      <w:u w:val="single"/>
    </w:rPr>
  </w:style>
  <w:style w:type="character" w:styleId="Emphasis">
    <w:name w:val="Emphasis"/>
    <w:basedOn w:val="DefaultParagraphFont"/>
    <w:uiPriority w:val="20"/>
    <w:rsid w:val="00E72DF2"/>
    <w:rPr>
      <w:i/>
    </w:rPr>
  </w:style>
  <w:style w:type="character" w:styleId="FollowedHyperlink">
    <w:name w:val="FollowedHyperlink"/>
    <w:basedOn w:val="DefaultParagraphFont"/>
    <w:uiPriority w:val="99"/>
    <w:semiHidden/>
    <w:unhideWhenUsed/>
    <w:rsid w:val="00E72D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lato.stanford.edu/entries/moral-relativism/" TargetMode="External"/><Relationship Id="rId6" Type="http://schemas.openxmlformats.org/officeDocument/2006/relationships/hyperlink" Target="http://plato.stanford.edu/entries/moral-relativism/" TargetMode="External"/><Relationship Id="rId7" Type="http://schemas.openxmlformats.org/officeDocument/2006/relationships/hyperlink" Target="http://plato.stanford.edu/entries/moral-relativism/" TargetMode="External"/><Relationship Id="rId8" Type="http://schemas.openxmlformats.org/officeDocument/2006/relationships/hyperlink" Target="http://blogs.ubc.ca/phil23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3098</Characters>
  <Application>Microsoft Macintosh Word</Application>
  <DocSecurity>0</DocSecurity>
  <Lines>25</Lines>
  <Paragraphs>7</Paragraphs>
  <ScaleCrop>false</ScaleCrop>
  <Company>University of British Columbia</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5</cp:revision>
  <cp:lastPrinted>2014-09-09T21:44:00Z</cp:lastPrinted>
  <dcterms:created xsi:type="dcterms:W3CDTF">2014-09-09T21:14:00Z</dcterms:created>
  <dcterms:modified xsi:type="dcterms:W3CDTF">2014-09-10T23:31:00Z</dcterms:modified>
</cp:coreProperties>
</file>