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10" w:rsidRPr="00BA5F10" w:rsidRDefault="00BA5F10" w:rsidP="00BA5F10">
      <w:pPr>
        <w:pStyle w:val="Heading1"/>
        <w:jc w:val="center"/>
        <w:rPr>
          <w:b w:val="0"/>
          <w:szCs w:val="24"/>
        </w:rPr>
      </w:pPr>
      <w:r w:rsidRPr="00BA5F10">
        <w:rPr>
          <w:szCs w:val="24"/>
          <w:u w:val="single"/>
        </w:rPr>
        <w:t>Later versions of Utilitarianism</w:t>
      </w:r>
    </w:p>
    <w:p w:rsidR="00BA5F10" w:rsidRPr="00BA5F10" w:rsidRDefault="00BA5F10" w:rsidP="00BA5F10">
      <w:pPr>
        <w:jc w:val="center"/>
        <w:rPr>
          <w:szCs w:val="24"/>
        </w:rPr>
      </w:pPr>
      <w:r w:rsidRPr="00BA5F10">
        <w:rPr>
          <w:szCs w:val="24"/>
        </w:rPr>
        <w:t>PHIL 230, Fall 2014</w:t>
      </w:r>
    </w:p>
    <w:p w:rsidR="00BA5F10" w:rsidRPr="00BA5F10" w:rsidRDefault="00BA5F10" w:rsidP="00BA5F10">
      <w:pPr>
        <w:jc w:val="center"/>
        <w:rPr>
          <w:szCs w:val="24"/>
        </w:rPr>
      </w:pPr>
    </w:p>
    <w:p w:rsidR="00BA5F10" w:rsidRPr="00BA5F10" w:rsidRDefault="00BA5F10" w:rsidP="00BA5F10">
      <w:pPr>
        <w:rPr>
          <w:szCs w:val="24"/>
        </w:rPr>
      </w:pPr>
      <w:r w:rsidRPr="00BA5F10">
        <w:rPr>
          <w:b/>
          <w:szCs w:val="24"/>
        </w:rPr>
        <w:t>The “experience machine” (</w:t>
      </w:r>
      <w:proofErr w:type="spellStart"/>
      <w:r w:rsidRPr="00BA5F10">
        <w:rPr>
          <w:b/>
          <w:szCs w:val="24"/>
        </w:rPr>
        <w:t>Nozick</w:t>
      </w:r>
      <w:proofErr w:type="spellEnd"/>
      <w:r w:rsidRPr="00BA5F10">
        <w:rPr>
          <w:b/>
          <w:szCs w:val="24"/>
        </w:rPr>
        <w:t>)</w:t>
      </w:r>
      <w:r w:rsidRPr="00BA5F10">
        <w:rPr>
          <w:szCs w:val="24"/>
        </w:rPr>
        <w:t xml:space="preserve">: </w:t>
      </w:r>
    </w:p>
    <w:p w:rsidR="00BA5F10" w:rsidRPr="00BA5F10" w:rsidRDefault="00BA5F10" w:rsidP="00BA5F10">
      <w:pPr>
        <w:rPr>
          <w:b/>
          <w:szCs w:val="24"/>
        </w:rPr>
      </w:pPr>
      <w:hyperlink r:id="rId5" w:history="1">
        <w:r w:rsidRPr="00BA5F10">
          <w:rPr>
            <w:rStyle w:val="Hyperlink"/>
            <w:b/>
            <w:szCs w:val="24"/>
          </w:rPr>
          <w:t>c.hendricks@ubc.ca</w:t>
        </w:r>
      </w:hyperlink>
    </w:p>
    <w:p w:rsidR="00BA5F10" w:rsidRPr="00BA5F10" w:rsidRDefault="00BA5F10" w:rsidP="00BA5F10">
      <w:pPr>
        <w:rPr>
          <w:b/>
          <w:szCs w:val="24"/>
        </w:rPr>
      </w:pPr>
    </w:p>
    <w:p w:rsidR="00BA5F10" w:rsidRPr="00BA5F10" w:rsidRDefault="00BA5F10" w:rsidP="00BA5F10">
      <w:pPr>
        <w:ind w:left="426" w:hanging="426"/>
        <w:rPr>
          <w:szCs w:val="24"/>
        </w:rPr>
      </w:pPr>
      <w:r w:rsidRPr="00BA5F10">
        <w:rPr>
          <w:szCs w:val="24"/>
        </w:rPr>
        <w:t>-- Would you plug in for life? Whether you could stop after a few years and reprogram, and go back in, etc., over and over or whether you just programmed once and went in for the rest of your life—either one.</w:t>
      </w:r>
    </w:p>
    <w:p w:rsidR="00BA5F10" w:rsidRPr="00BA5F10" w:rsidRDefault="00BA5F10" w:rsidP="00BA5F10">
      <w:pPr>
        <w:ind w:left="426" w:hanging="426"/>
        <w:rPr>
          <w:szCs w:val="24"/>
        </w:rPr>
      </w:pPr>
    </w:p>
    <w:p w:rsidR="00BA5F10" w:rsidRPr="00BA5F10" w:rsidRDefault="00BA5F10" w:rsidP="00BA5F10">
      <w:pPr>
        <w:ind w:left="426" w:hanging="426"/>
        <w:rPr>
          <w:szCs w:val="24"/>
        </w:rPr>
      </w:pPr>
      <w:r w:rsidRPr="00BA5F10">
        <w:rPr>
          <w:szCs w:val="24"/>
        </w:rPr>
        <w:t>-- Why or why not?</w:t>
      </w:r>
    </w:p>
    <w:p w:rsidR="00BA5F10" w:rsidRPr="00BA5F10" w:rsidRDefault="00BA5F10" w:rsidP="00BA5F10">
      <w:pPr>
        <w:ind w:left="426" w:hanging="426"/>
        <w:rPr>
          <w:szCs w:val="24"/>
        </w:rPr>
      </w:pPr>
    </w:p>
    <w:p w:rsidR="00BA5F10" w:rsidRPr="00BA5F10" w:rsidRDefault="00BA5F10" w:rsidP="00BA5F10">
      <w:pPr>
        <w:ind w:left="426" w:hanging="426"/>
        <w:rPr>
          <w:szCs w:val="24"/>
        </w:rPr>
      </w:pPr>
      <w:r w:rsidRPr="00BA5F10">
        <w:rPr>
          <w:szCs w:val="24"/>
          <w:u w:val="single"/>
        </w:rPr>
        <w:t>Answers from class on the wiki</w:t>
      </w:r>
      <w:r w:rsidRPr="00BA5F10">
        <w:rPr>
          <w:szCs w:val="24"/>
        </w:rPr>
        <w:t>:</w:t>
      </w:r>
    </w:p>
    <w:p w:rsidR="00BA5F10" w:rsidRPr="00BA5F10" w:rsidRDefault="00BA5F10" w:rsidP="00BA5F10">
      <w:pPr>
        <w:ind w:left="426" w:hanging="426"/>
        <w:rPr>
          <w:szCs w:val="24"/>
        </w:rPr>
      </w:pPr>
      <w:r w:rsidRPr="00BA5F10">
        <w:rPr>
          <w:szCs w:val="24"/>
        </w:rPr>
        <w:t xml:space="preserve">- </w:t>
      </w:r>
      <w:proofErr w:type="gramStart"/>
      <w:r w:rsidRPr="00BA5F10">
        <w:rPr>
          <w:szCs w:val="24"/>
        </w:rPr>
        <w:t>go</w:t>
      </w:r>
      <w:proofErr w:type="gramEnd"/>
      <w:r w:rsidRPr="00BA5F10">
        <w:rPr>
          <w:szCs w:val="24"/>
        </w:rPr>
        <w:t xml:space="preserve"> to the course webpage </w:t>
      </w:r>
      <w:hyperlink r:id="rId6" w:history="1">
        <w:r w:rsidRPr="00BA5F10">
          <w:rPr>
            <w:rStyle w:val="Hyperlink"/>
            <w:szCs w:val="24"/>
          </w:rPr>
          <w:t>http://blogs.ubc.ca/phil230</w:t>
        </w:r>
      </w:hyperlink>
    </w:p>
    <w:p w:rsidR="00BA5F10" w:rsidRPr="00BA5F10" w:rsidRDefault="00BA5F10" w:rsidP="00BA5F10">
      <w:pPr>
        <w:ind w:left="426" w:hanging="426"/>
        <w:rPr>
          <w:szCs w:val="24"/>
        </w:rPr>
      </w:pPr>
      <w:r w:rsidRPr="00BA5F10">
        <w:rPr>
          <w:szCs w:val="24"/>
        </w:rPr>
        <w:t xml:space="preserve">- </w:t>
      </w:r>
      <w:proofErr w:type="gramStart"/>
      <w:r w:rsidRPr="00BA5F10">
        <w:rPr>
          <w:szCs w:val="24"/>
        </w:rPr>
        <w:t>click</w:t>
      </w:r>
      <w:proofErr w:type="gramEnd"/>
      <w:r w:rsidRPr="00BA5F10">
        <w:rPr>
          <w:szCs w:val="24"/>
        </w:rPr>
        <w:t xml:space="preserve"> on “wiki” on the top menu</w:t>
      </w:r>
    </w:p>
    <w:p w:rsidR="00BA5F10" w:rsidRPr="00BA5F10" w:rsidRDefault="00BA5F10" w:rsidP="00BA5F10">
      <w:pPr>
        <w:ind w:left="426" w:hanging="426"/>
        <w:rPr>
          <w:szCs w:val="24"/>
        </w:rPr>
      </w:pPr>
      <w:r w:rsidRPr="00BA5F10">
        <w:rPr>
          <w:szCs w:val="24"/>
        </w:rPr>
        <w:t xml:space="preserve">- </w:t>
      </w:r>
      <w:proofErr w:type="gramStart"/>
      <w:r w:rsidRPr="00BA5F10">
        <w:rPr>
          <w:szCs w:val="24"/>
        </w:rPr>
        <w:t>click</w:t>
      </w:r>
      <w:proofErr w:type="gramEnd"/>
      <w:r w:rsidRPr="00BA5F10">
        <w:rPr>
          <w:szCs w:val="24"/>
        </w:rPr>
        <w:t xml:space="preserve"> on “notes from in class discussions</w:t>
      </w:r>
      <w:r w:rsidRPr="00BA5F10">
        <w:rPr>
          <w:szCs w:val="24"/>
        </w:rPr>
        <w:br/>
      </w:r>
    </w:p>
    <w:p w:rsidR="00BA5F10" w:rsidRPr="00BA5F10" w:rsidRDefault="00BA5F10" w:rsidP="00BA5F10">
      <w:pPr>
        <w:ind w:left="426" w:hanging="426"/>
        <w:rPr>
          <w:szCs w:val="24"/>
        </w:rPr>
      </w:pPr>
      <w:r w:rsidRPr="00BA5F10">
        <w:rPr>
          <w:szCs w:val="24"/>
        </w:rPr>
        <w:t>Direct link: http://wiki.ubc.ca/Course</w:t>
      </w:r>
      <w:proofErr w:type="gramStart"/>
      <w:r w:rsidRPr="00BA5F10">
        <w:rPr>
          <w:szCs w:val="24"/>
        </w:rPr>
        <w:t>:PHIL230</w:t>
      </w:r>
      <w:proofErr w:type="gramEnd"/>
      <w:r w:rsidRPr="00BA5F10">
        <w:rPr>
          <w:szCs w:val="24"/>
        </w:rPr>
        <w:t>-CH/discussions</w:t>
      </w:r>
    </w:p>
    <w:p w:rsidR="00BA5F10" w:rsidRPr="00BA5F10" w:rsidRDefault="00BA5F10" w:rsidP="00BA5F10">
      <w:pPr>
        <w:ind w:left="426" w:hanging="426"/>
        <w:rPr>
          <w:szCs w:val="24"/>
        </w:rPr>
      </w:pPr>
    </w:p>
    <w:p w:rsidR="00BA5F10" w:rsidRPr="00BA5F10" w:rsidRDefault="00BA5F10" w:rsidP="00BA5F10">
      <w:pPr>
        <w:ind w:left="426" w:hanging="426"/>
        <w:rPr>
          <w:szCs w:val="24"/>
        </w:rPr>
      </w:pPr>
    </w:p>
    <w:p w:rsidR="00BA5F10" w:rsidRPr="00BA5F10" w:rsidRDefault="00BA5F10" w:rsidP="00BA5F10">
      <w:pPr>
        <w:ind w:left="426" w:hanging="426"/>
        <w:rPr>
          <w:szCs w:val="24"/>
        </w:rPr>
      </w:pPr>
      <w:proofErr w:type="spellStart"/>
      <w:r w:rsidRPr="00BA5F10">
        <w:rPr>
          <w:b/>
          <w:szCs w:val="24"/>
        </w:rPr>
        <w:t>Nozick</w:t>
      </w:r>
      <w:proofErr w:type="spellEnd"/>
      <w:r w:rsidRPr="00BA5F10">
        <w:rPr>
          <w:b/>
          <w:szCs w:val="24"/>
        </w:rPr>
        <w:t xml:space="preserve"> on experience machine</w:t>
      </w:r>
    </w:p>
    <w:p w:rsidR="00BA5F10" w:rsidRPr="00BA5F10" w:rsidRDefault="00BA5F10" w:rsidP="00BA5F10">
      <w:pPr>
        <w:ind w:left="426" w:hanging="426"/>
        <w:rPr>
          <w:szCs w:val="24"/>
        </w:rPr>
      </w:pPr>
    </w:p>
    <w:p w:rsidR="00BA5F10" w:rsidRPr="00BA5F10" w:rsidRDefault="00BA5F10" w:rsidP="00BA5F10">
      <w:pPr>
        <w:ind w:left="426" w:hanging="426"/>
        <w:rPr>
          <w:szCs w:val="24"/>
        </w:rPr>
      </w:pPr>
      <w:r w:rsidRPr="00BA5F10">
        <w:rPr>
          <w:szCs w:val="24"/>
        </w:rPr>
        <w:t>Many would not plug in because:</w:t>
      </w:r>
    </w:p>
    <w:p w:rsidR="00BA5F10" w:rsidRPr="00BA5F10" w:rsidRDefault="00BA5F10" w:rsidP="00BA5F10">
      <w:pPr>
        <w:ind w:left="426" w:hanging="426"/>
        <w:rPr>
          <w:szCs w:val="24"/>
        </w:rPr>
      </w:pPr>
    </w:p>
    <w:p w:rsidR="00BA5F10" w:rsidRPr="00BA5F10" w:rsidRDefault="00BA5F10" w:rsidP="00BA5F10">
      <w:pPr>
        <w:ind w:left="426" w:hanging="426"/>
        <w:rPr>
          <w:szCs w:val="24"/>
        </w:rPr>
      </w:pPr>
      <w:r w:rsidRPr="00BA5F10">
        <w:rPr>
          <w:szCs w:val="24"/>
        </w:rPr>
        <w:t xml:space="preserve">1. They want to actually </w:t>
      </w:r>
      <w:r w:rsidRPr="00BA5F10">
        <w:rPr>
          <w:i/>
          <w:szCs w:val="24"/>
        </w:rPr>
        <w:t>do</w:t>
      </w:r>
      <w:r w:rsidRPr="00BA5F10">
        <w:rPr>
          <w:szCs w:val="24"/>
        </w:rPr>
        <w:t xml:space="preserve"> certain things, not just have an internal experience of doing them</w:t>
      </w:r>
    </w:p>
    <w:p w:rsidR="00BA5F10" w:rsidRPr="00BA5F10" w:rsidRDefault="00BA5F10" w:rsidP="00BA5F10">
      <w:pPr>
        <w:ind w:left="426" w:hanging="426"/>
        <w:rPr>
          <w:szCs w:val="24"/>
        </w:rPr>
      </w:pPr>
      <w:r w:rsidRPr="00BA5F10">
        <w:rPr>
          <w:szCs w:val="24"/>
        </w:rPr>
        <w:t xml:space="preserve">2. They want to actually </w:t>
      </w:r>
      <w:r w:rsidRPr="00BA5F10">
        <w:rPr>
          <w:i/>
          <w:szCs w:val="24"/>
        </w:rPr>
        <w:t>be</w:t>
      </w:r>
      <w:r w:rsidRPr="00BA5F10">
        <w:rPr>
          <w:szCs w:val="24"/>
        </w:rPr>
        <w:t xml:space="preserve"> a certain way, not just have an internal experience of being that way</w:t>
      </w:r>
    </w:p>
    <w:p w:rsidR="00BA5F10" w:rsidRPr="00BA5F10" w:rsidRDefault="00BA5F10" w:rsidP="00BA5F10">
      <w:pPr>
        <w:ind w:left="426" w:hanging="426"/>
        <w:rPr>
          <w:szCs w:val="24"/>
        </w:rPr>
      </w:pPr>
      <w:r w:rsidRPr="00BA5F10">
        <w:rPr>
          <w:szCs w:val="24"/>
        </w:rPr>
        <w:t>3. The machine can only give us contact with a reality limited by what we can think of/understand, not “true reality,” which may go beyond this</w:t>
      </w:r>
    </w:p>
    <w:p w:rsidR="00BA5F10" w:rsidRPr="00BA5F10" w:rsidRDefault="00BA5F10" w:rsidP="00BA5F10">
      <w:pPr>
        <w:ind w:left="426" w:hanging="426"/>
        <w:rPr>
          <w:szCs w:val="24"/>
        </w:rPr>
      </w:pPr>
    </w:p>
    <w:p w:rsidR="00BA5F10" w:rsidRPr="00BA5F10" w:rsidRDefault="00BA5F10" w:rsidP="00BA5F10">
      <w:pPr>
        <w:ind w:left="426" w:hanging="426"/>
        <w:rPr>
          <w:szCs w:val="24"/>
        </w:rPr>
      </w:pPr>
      <w:r w:rsidRPr="00BA5F10">
        <w:rPr>
          <w:szCs w:val="24"/>
          <w:u w:val="single"/>
        </w:rPr>
        <w:t>How this relates to consequentialism and utilitarianism</w:t>
      </w:r>
    </w:p>
    <w:p w:rsidR="00BA5F10" w:rsidRPr="00BA5F10" w:rsidRDefault="00BA5F10" w:rsidP="00BA5F10">
      <w:pPr>
        <w:ind w:left="426" w:hanging="426"/>
        <w:rPr>
          <w:szCs w:val="24"/>
        </w:rPr>
      </w:pPr>
    </w:p>
    <w:p w:rsidR="00BA5F10" w:rsidRPr="00BA5F10" w:rsidRDefault="00BA5F10" w:rsidP="00BA5F10">
      <w:pPr>
        <w:ind w:left="426" w:hanging="426"/>
        <w:rPr>
          <w:szCs w:val="24"/>
        </w:rPr>
      </w:pPr>
      <w:r w:rsidRPr="00BA5F10">
        <w:rPr>
          <w:szCs w:val="24"/>
        </w:rPr>
        <w:t xml:space="preserve">• </w:t>
      </w:r>
      <w:proofErr w:type="gramStart"/>
      <w:r w:rsidRPr="00BA5F10">
        <w:rPr>
          <w:szCs w:val="24"/>
          <w:u w:val="single"/>
        </w:rPr>
        <w:t>consequentialism</w:t>
      </w:r>
      <w:proofErr w:type="gramEnd"/>
      <w:r w:rsidRPr="00BA5F10">
        <w:rPr>
          <w:szCs w:val="24"/>
        </w:rPr>
        <w:t>: we should judge the moral value of actions based on the production of good consequences</w:t>
      </w:r>
    </w:p>
    <w:p w:rsidR="00BA5F10" w:rsidRPr="00BA5F10" w:rsidRDefault="00BA5F10" w:rsidP="00BA5F10">
      <w:pPr>
        <w:ind w:left="426" w:hanging="426"/>
        <w:rPr>
          <w:szCs w:val="24"/>
        </w:rPr>
      </w:pPr>
    </w:p>
    <w:p w:rsidR="00BA5F10" w:rsidRPr="00BA5F10" w:rsidRDefault="00BA5F10" w:rsidP="00BA5F10">
      <w:pPr>
        <w:ind w:left="426" w:hanging="426"/>
        <w:rPr>
          <w:szCs w:val="24"/>
        </w:rPr>
      </w:pPr>
      <w:r w:rsidRPr="00BA5F10">
        <w:rPr>
          <w:szCs w:val="24"/>
        </w:rPr>
        <w:tab/>
        <w:t xml:space="preserve">-- </w:t>
      </w:r>
      <w:proofErr w:type="gramStart"/>
      <w:r w:rsidRPr="00BA5F10">
        <w:rPr>
          <w:szCs w:val="24"/>
        </w:rPr>
        <w:t>but</w:t>
      </w:r>
      <w:proofErr w:type="gramEnd"/>
      <w:r w:rsidRPr="00BA5F10">
        <w:rPr>
          <w:szCs w:val="24"/>
        </w:rPr>
        <w:t xml:space="preserve"> how do we judge what counts as “good consequences”?</w:t>
      </w:r>
    </w:p>
    <w:p w:rsidR="00BA5F10" w:rsidRPr="00BA5F10" w:rsidRDefault="00BA5F10" w:rsidP="00BA5F10">
      <w:pPr>
        <w:ind w:left="426" w:hanging="426"/>
        <w:rPr>
          <w:szCs w:val="24"/>
        </w:rPr>
      </w:pPr>
    </w:p>
    <w:p w:rsidR="00BA5F10" w:rsidRPr="00BA5F10" w:rsidRDefault="00BA5F10" w:rsidP="00BA5F10">
      <w:pPr>
        <w:ind w:left="426" w:hanging="426"/>
        <w:rPr>
          <w:szCs w:val="24"/>
        </w:rPr>
      </w:pPr>
      <w:r w:rsidRPr="00BA5F10">
        <w:rPr>
          <w:szCs w:val="24"/>
        </w:rPr>
        <w:t xml:space="preserve"> • </w:t>
      </w:r>
      <w:proofErr w:type="gramStart"/>
      <w:r w:rsidRPr="00BA5F10">
        <w:rPr>
          <w:szCs w:val="24"/>
          <w:u w:val="single"/>
        </w:rPr>
        <w:t>hedonistic</w:t>
      </w:r>
      <w:proofErr w:type="gramEnd"/>
      <w:r w:rsidRPr="00BA5F10">
        <w:rPr>
          <w:szCs w:val="24"/>
          <w:u w:val="single"/>
        </w:rPr>
        <w:t xml:space="preserve"> utilitarianism (Mill)</w:t>
      </w:r>
      <w:r w:rsidRPr="00BA5F10">
        <w:rPr>
          <w:szCs w:val="24"/>
        </w:rPr>
        <w:t>: judge consequences based on their production of happiness (pleasure, reduction or absence of pain) because that is the only intrinsically good thing</w:t>
      </w:r>
    </w:p>
    <w:p w:rsidR="00BA5F10" w:rsidRPr="00BA5F10" w:rsidRDefault="00BA5F10" w:rsidP="00BA5F10">
      <w:pPr>
        <w:ind w:left="426" w:hanging="426"/>
        <w:rPr>
          <w:szCs w:val="24"/>
        </w:rPr>
      </w:pPr>
    </w:p>
    <w:p w:rsidR="00BA5F10" w:rsidRPr="00BA5F10" w:rsidRDefault="00BA5F10" w:rsidP="00BA5F10">
      <w:pPr>
        <w:ind w:left="426" w:hanging="426"/>
        <w:rPr>
          <w:szCs w:val="24"/>
        </w:rPr>
      </w:pPr>
      <w:r w:rsidRPr="00BA5F10">
        <w:rPr>
          <w:szCs w:val="24"/>
        </w:rPr>
        <w:tab/>
        <w:t xml:space="preserve">-- </w:t>
      </w:r>
      <w:proofErr w:type="gramStart"/>
      <w:r w:rsidRPr="00BA5F10">
        <w:rPr>
          <w:szCs w:val="24"/>
        </w:rPr>
        <w:t>happiness</w:t>
      </w:r>
      <w:proofErr w:type="gramEnd"/>
      <w:r w:rsidRPr="00BA5F10">
        <w:rPr>
          <w:szCs w:val="24"/>
        </w:rPr>
        <w:t xml:space="preserve"> is the ultimate end goal of all our actions; everything else we pursue is for the sake of happiness (everything else has instrumental value)</w:t>
      </w:r>
    </w:p>
    <w:p w:rsidR="00BA5F10" w:rsidRPr="00BA5F10" w:rsidRDefault="00BA5F10" w:rsidP="00BA5F10">
      <w:pPr>
        <w:ind w:left="426" w:hanging="426"/>
        <w:rPr>
          <w:szCs w:val="24"/>
        </w:rPr>
      </w:pPr>
    </w:p>
    <w:p w:rsidR="00BA5F10" w:rsidRPr="00BA5F10" w:rsidRDefault="00BA5F10" w:rsidP="00BA5F10">
      <w:pPr>
        <w:ind w:left="426" w:hanging="426"/>
        <w:rPr>
          <w:szCs w:val="24"/>
        </w:rPr>
      </w:pPr>
      <w:r w:rsidRPr="00BA5F10">
        <w:rPr>
          <w:szCs w:val="24"/>
        </w:rPr>
        <w:t xml:space="preserve">• </w:t>
      </w:r>
      <w:proofErr w:type="gramStart"/>
      <w:r w:rsidRPr="00BA5F10">
        <w:rPr>
          <w:szCs w:val="24"/>
          <w:u w:val="single"/>
        </w:rPr>
        <w:t>the</w:t>
      </w:r>
      <w:proofErr w:type="gramEnd"/>
      <w:r w:rsidRPr="00BA5F10">
        <w:rPr>
          <w:szCs w:val="24"/>
          <w:u w:val="single"/>
        </w:rPr>
        <w:t xml:space="preserve"> “experience machine” questions</w:t>
      </w:r>
      <w:r w:rsidRPr="00BA5F10">
        <w:rPr>
          <w:szCs w:val="24"/>
        </w:rPr>
        <w:t xml:space="preserve"> whether internal, subjective experiences like pleasure and pain are indeed the only intrinsically good things, that all other things are good just b/c they bring us pleasure or lead to other things that bring us pleasure</w:t>
      </w:r>
    </w:p>
    <w:p w:rsidR="00BA5F10" w:rsidRPr="00BA5F10" w:rsidRDefault="00BA5F10" w:rsidP="00BA5F10">
      <w:pPr>
        <w:ind w:left="426" w:hanging="426"/>
        <w:rPr>
          <w:szCs w:val="24"/>
        </w:rPr>
      </w:pPr>
    </w:p>
    <w:p w:rsidR="00BA5F10" w:rsidRPr="00BA5F10" w:rsidRDefault="00BA5F10" w:rsidP="00BA5F10">
      <w:pPr>
        <w:ind w:left="426" w:hanging="426"/>
        <w:rPr>
          <w:szCs w:val="24"/>
        </w:rPr>
      </w:pPr>
      <w:r w:rsidRPr="00BA5F10">
        <w:rPr>
          <w:szCs w:val="24"/>
        </w:rPr>
        <w:tab/>
        <w:t xml:space="preserve">-- </w:t>
      </w:r>
      <w:proofErr w:type="gramStart"/>
      <w:r w:rsidRPr="00BA5F10">
        <w:rPr>
          <w:szCs w:val="24"/>
        </w:rPr>
        <w:t>even</w:t>
      </w:r>
      <w:proofErr w:type="gramEnd"/>
      <w:r w:rsidRPr="00BA5F10">
        <w:rPr>
          <w:szCs w:val="24"/>
        </w:rPr>
        <w:t xml:space="preserve"> if we could have all the internal experiences we want, would there still be something missing that we want to call “good”?</w:t>
      </w:r>
    </w:p>
    <w:p w:rsidR="00BA5F10" w:rsidRPr="00BA5F10" w:rsidRDefault="00BA5F10" w:rsidP="00BA5F10">
      <w:pPr>
        <w:ind w:left="426" w:hanging="426"/>
        <w:rPr>
          <w:szCs w:val="24"/>
        </w:rPr>
      </w:pPr>
    </w:p>
    <w:p w:rsidR="00BA5F10" w:rsidRPr="00BA5F10" w:rsidRDefault="00BA5F10" w:rsidP="00BA5F10">
      <w:pPr>
        <w:ind w:left="426" w:hanging="426"/>
        <w:rPr>
          <w:szCs w:val="24"/>
        </w:rPr>
      </w:pPr>
      <w:r w:rsidRPr="00BA5F10">
        <w:rPr>
          <w:szCs w:val="24"/>
        </w:rPr>
        <w:lastRenderedPageBreak/>
        <w:tab/>
        <w:t xml:space="preserve">-- </w:t>
      </w:r>
      <w:proofErr w:type="gramStart"/>
      <w:r w:rsidRPr="00BA5F10">
        <w:rPr>
          <w:szCs w:val="24"/>
        </w:rPr>
        <w:t>so</w:t>
      </w:r>
      <w:proofErr w:type="gramEnd"/>
      <w:r w:rsidRPr="00BA5F10">
        <w:rPr>
          <w:szCs w:val="24"/>
        </w:rPr>
        <w:t xml:space="preserve"> maybe something else should be part of (or the whole of) our judgment of what’s morally right/wrong</w:t>
      </w:r>
    </w:p>
    <w:p w:rsidR="00BA5F10" w:rsidRPr="00BA5F10" w:rsidRDefault="00BA5F10" w:rsidP="00BA5F10">
      <w:pPr>
        <w:ind w:left="426" w:hanging="426"/>
        <w:rPr>
          <w:szCs w:val="24"/>
        </w:rPr>
      </w:pPr>
    </w:p>
    <w:p w:rsidR="00BA5F10" w:rsidRPr="00BA5F10" w:rsidRDefault="00BA5F10" w:rsidP="00BA5F10">
      <w:pPr>
        <w:ind w:left="426" w:hanging="426"/>
        <w:rPr>
          <w:szCs w:val="24"/>
        </w:rPr>
      </w:pPr>
    </w:p>
    <w:p w:rsidR="00BA5F10" w:rsidRPr="00BA5F10" w:rsidRDefault="00BA5F10" w:rsidP="00BA5F10">
      <w:pPr>
        <w:rPr>
          <w:szCs w:val="24"/>
        </w:rPr>
      </w:pPr>
      <w:r w:rsidRPr="00BA5F10">
        <w:rPr>
          <w:b/>
          <w:szCs w:val="24"/>
        </w:rPr>
        <w:t>Some other options for utilitarianism</w:t>
      </w:r>
      <w:r w:rsidRPr="00BA5F10">
        <w:rPr>
          <w:szCs w:val="24"/>
        </w:rPr>
        <w:t xml:space="preserve"> that can deal with this and other objections</w:t>
      </w:r>
    </w:p>
    <w:p w:rsidR="00BA5F10" w:rsidRPr="00BA5F10" w:rsidRDefault="00BA5F10" w:rsidP="00BA5F10">
      <w:pPr>
        <w:rPr>
          <w:b/>
          <w:szCs w:val="24"/>
        </w:rPr>
      </w:pPr>
    </w:p>
    <w:p w:rsidR="00BA5F10" w:rsidRPr="00BA5F10" w:rsidRDefault="00BA5F10" w:rsidP="00BA5F10">
      <w:pPr>
        <w:ind w:left="360" w:hanging="360"/>
        <w:rPr>
          <w:szCs w:val="24"/>
        </w:rPr>
      </w:pPr>
      <w:r w:rsidRPr="00BA5F10">
        <w:rPr>
          <w:b/>
          <w:szCs w:val="24"/>
        </w:rPr>
        <w:t>1.  Desire-fulfillment utilitarianism (also called preference utilitarianism)</w:t>
      </w:r>
      <w:r w:rsidRPr="00BA5F10">
        <w:rPr>
          <w:szCs w:val="24"/>
        </w:rPr>
        <w:t>: what is intrinsically good (how we should judge whether consequences are good, and therefore whether acts are morally right) is fulfillment of desires or preferences rather than pleasure</w:t>
      </w:r>
    </w:p>
    <w:p w:rsidR="00BA5F10" w:rsidRPr="00BA5F10" w:rsidRDefault="00BA5F10" w:rsidP="00BA5F10">
      <w:pPr>
        <w:ind w:left="360" w:hanging="360"/>
        <w:rPr>
          <w:szCs w:val="24"/>
        </w:rPr>
      </w:pPr>
    </w:p>
    <w:p w:rsidR="00BA5F10" w:rsidRPr="00BA5F10" w:rsidRDefault="00BA5F10" w:rsidP="00BA5F10">
      <w:pPr>
        <w:ind w:left="360" w:hanging="360"/>
        <w:rPr>
          <w:szCs w:val="24"/>
        </w:rPr>
      </w:pPr>
      <w:r w:rsidRPr="00BA5F10">
        <w:rPr>
          <w:szCs w:val="24"/>
        </w:rPr>
        <w:t xml:space="preserve">•  “An action A is </w:t>
      </w:r>
      <w:r w:rsidRPr="00BA5F10">
        <w:rPr>
          <w:i/>
          <w:szCs w:val="24"/>
        </w:rPr>
        <w:t>right</w:t>
      </w:r>
      <w:r w:rsidRPr="00BA5F10">
        <w:rPr>
          <w:szCs w:val="24"/>
        </w:rPr>
        <w:t xml:space="preserve"> if and only if A would result in at least as much general desire fulfillment as any alternative action that the agent could perform instead” (Timmons 143)</w:t>
      </w:r>
    </w:p>
    <w:p w:rsidR="00BA5F10" w:rsidRPr="00BA5F10" w:rsidRDefault="00BA5F10" w:rsidP="00BA5F10">
      <w:pPr>
        <w:pStyle w:val="outline2"/>
        <w:ind w:left="0" w:firstLine="0"/>
      </w:pPr>
    </w:p>
    <w:p w:rsidR="00BA5F10" w:rsidRPr="00BA5F10" w:rsidRDefault="00BA5F10" w:rsidP="00BA5F10">
      <w:pPr>
        <w:pStyle w:val="outline2"/>
        <w:ind w:left="426"/>
        <w:rPr>
          <w:i/>
        </w:rPr>
      </w:pPr>
      <w:r w:rsidRPr="00BA5F10">
        <w:rPr>
          <w:i/>
        </w:rPr>
        <w:t>-- How does this respond to the “experience machine” objection to hedonistic utilitarianism?</w:t>
      </w:r>
    </w:p>
    <w:p w:rsidR="00BA5F10" w:rsidRPr="00BA5F10" w:rsidRDefault="00BA5F10" w:rsidP="00BA5F10">
      <w:pPr>
        <w:pStyle w:val="outline2"/>
        <w:ind w:left="709"/>
        <w:rPr>
          <w:i/>
        </w:rPr>
      </w:pPr>
    </w:p>
    <w:p w:rsidR="00BA5F10" w:rsidRPr="00BA5F10" w:rsidRDefault="00BA5F10" w:rsidP="00BA5F10">
      <w:pPr>
        <w:pStyle w:val="outline2"/>
        <w:ind w:left="426"/>
        <w:rPr>
          <w:i/>
        </w:rPr>
      </w:pPr>
      <w:r w:rsidRPr="00BA5F10">
        <w:rPr>
          <w:i/>
        </w:rPr>
        <w:t>-- What problems might this view have itself?</w:t>
      </w:r>
    </w:p>
    <w:p w:rsidR="00BA5F10" w:rsidRPr="00BA5F10" w:rsidRDefault="00BA5F10" w:rsidP="00BA5F10">
      <w:pPr>
        <w:ind w:left="360" w:hanging="360"/>
        <w:rPr>
          <w:szCs w:val="24"/>
        </w:rPr>
      </w:pPr>
    </w:p>
    <w:p w:rsidR="00BA5F10" w:rsidRPr="00BA5F10" w:rsidRDefault="00BA5F10" w:rsidP="00BA5F10">
      <w:pPr>
        <w:ind w:left="360" w:hanging="360"/>
        <w:rPr>
          <w:b/>
          <w:szCs w:val="24"/>
        </w:rPr>
      </w:pPr>
    </w:p>
    <w:p w:rsidR="00BA5F10" w:rsidRPr="00BA5F10" w:rsidRDefault="00BA5F10" w:rsidP="00BA5F10">
      <w:pPr>
        <w:ind w:left="360" w:hanging="360"/>
        <w:rPr>
          <w:szCs w:val="24"/>
        </w:rPr>
      </w:pPr>
      <w:r w:rsidRPr="00BA5F10">
        <w:rPr>
          <w:b/>
          <w:szCs w:val="24"/>
        </w:rPr>
        <w:t>2.  Objective theories of value, rather than subjective</w:t>
      </w:r>
    </w:p>
    <w:p w:rsidR="00BA5F10" w:rsidRPr="00BA5F10" w:rsidRDefault="00BA5F10" w:rsidP="00BA5F10">
      <w:pPr>
        <w:ind w:left="360" w:hanging="360"/>
        <w:rPr>
          <w:szCs w:val="24"/>
        </w:rPr>
      </w:pPr>
    </w:p>
    <w:p w:rsidR="00BA5F10" w:rsidRPr="00BA5F10" w:rsidRDefault="00BA5F10" w:rsidP="00BA5F10">
      <w:pPr>
        <w:ind w:left="720" w:hanging="360"/>
        <w:rPr>
          <w:szCs w:val="24"/>
        </w:rPr>
      </w:pPr>
      <w:r w:rsidRPr="00BA5F10">
        <w:rPr>
          <w:szCs w:val="24"/>
        </w:rPr>
        <w:t xml:space="preserve">a.  </w:t>
      </w:r>
      <w:proofErr w:type="gramStart"/>
      <w:r w:rsidRPr="00BA5F10">
        <w:rPr>
          <w:szCs w:val="24"/>
          <w:u w:val="single"/>
        </w:rPr>
        <w:t>hedonistic</w:t>
      </w:r>
      <w:proofErr w:type="gramEnd"/>
      <w:r w:rsidRPr="00BA5F10">
        <w:rPr>
          <w:szCs w:val="24"/>
          <w:u w:val="single"/>
        </w:rPr>
        <w:t xml:space="preserve"> and desire-fulfillment theories of value are subjective</w:t>
      </w:r>
      <w:r w:rsidRPr="00BA5F10">
        <w:rPr>
          <w:szCs w:val="24"/>
        </w:rPr>
        <w:t>, in that they say that the only things of intrinsic value relevant to ethics are psychological states or things that are dependent on psychological states</w:t>
      </w:r>
    </w:p>
    <w:p w:rsidR="00BA5F10" w:rsidRPr="00BA5F10" w:rsidRDefault="00BA5F10" w:rsidP="00BA5F10">
      <w:pPr>
        <w:ind w:left="720" w:hanging="360"/>
        <w:rPr>
          <w:szCs w:val="24"/>
        </w:rPr>
      </w:pPr>
      <w:r w:rsidRPr="00BA5F10">
        <w:rPr>
          <w:szCs w:val="24"/>
        </w:rPr>
        <w:tab/>
      </w:r>
    </w:p>
    <w:p w:rsidR="00BA5F10" w:rsidRPr="00BA5F10" w:rsidRDefault="00BA5F10" w:rsidP="00BA5F10">
      <w:pPr>
        <w:ind w:left="720" w:hanging="360"/>
        <w:rPr>
          <w:szCs w:val="24"/>
        </w:rPr>
      </w:pPr>
      <w:r w:rsidRPr="00BA5F10">
        <w:rPr>
          <w:szCs w:val="24"/>
        </w:rPr>
        <w:t xml:space="preserve">-- </w:t>
      </w:r>
      <w:proofErr w:type="gramStart"/>
      <w:r w:rsidRPr="00BA5F10">
        <w:rPr>
          <w:szCs w:val="24"/>
        </w:rPr>
        <w:t>e</w:t>
      </w:r>
      <w:proofErr w:type="gramEnd"/>
      <w:r w:rsidRPr="00BA5F10">
        <w:rPr>
          <w:szCs w:val="24"/>
        </w:rPr>
        <w:t>.g., pleasure and reduction of pain, or the fulfillment of desires</w:t>
      </w:r>
    </w:p>
    <w:p w:rsidR="00BA5F10" w:rsidRPr="00BA5F10" w:rsidRDefault="00BA5F10" w:rsidP="00BA5F10">
      <w:pPr>
        <w:ind w:left="720" w:hanging="360"/>
        <w:rPr>
          <w:szCs w:val="24"/>
        </w:rPr>
      </w:pPr>
    </w:p>
    <w:p w:rsidR="00BA5F10" w:rsidRPr="00BA5F10" w:rsidRDefault="00BA5F10" w:rsidP="00BA5F10">
      <w:pPr>
        <w:ind w:left="720" w:hanging="360"/>
        <w:rPr>
          <w:szCs w:val="24"/>
        </w:rPr>
      </w:pPr>
      <w:r w:rsidRPr="00BA5F10">
        <w:rPr>
          <w:szCs w:val="24"/>
        </w:rPr>
        <w:t xml:space="preserve">b.  </w:t>
      </w:r>
      <w:proofErr w:type="gramStart"/>
      <w:r w:rsidRPr="00BA5F10">
        <w:rPr>
          <w:szCs w:val="24"/>
          <w:u w:val="single"/>
        </w:rPr>
        <w:t>objective</w:t>
      </w:r>
      <w:proofErr w:type="gramEnd"/>
      <w:r w:rsidRPr="00BA5F10">
        <w:rPr>
          <w:szCs w:val="24"/>
          <w:u w:val="single"/>
        </w:rPr>
        <w:t xml:space="preserve"> theories of value</w:t>
      </w:r>
      <w:r w:rsidRPr="00BA5F10">
        <w:rPr>
          <w:szCs w:val="24"/>
        </w:rPr>
        <w:t>:  what is of intrinsic value relevant for ethics is independent of psychological states</w:t>
      </w:r>
    </w:p>
    <w:p w:rsidR="00BA5F10" w:rsidRPr="00BA5F10" w:rsidRDefault="00BA5F10" w:rsidP="00BA5F10">
      <w:pPr>
        <w:ind w:left="720" w:hanging="360"/>
        <w:rPr>
          <w:szCs w:val="24"/>
        </w:rPr>
      </w:pPr>
    </w:p>
    <w:p w:rsidR="00BA5F10" w:rsidRPr="00BA5F10" w:rsidRDefault="00BA5F10" w:rsidP="00BA5F10">
      <w:pPr>
        <w:ind w:left="720" w:hanging="360"/>
        <w:rPr>
          <w:szCs w:val="24"/>
        </w:rPr>
      </w:pPr>
      <w:r w:rsidRPr="00BA5F10">
        <w:rPr>
          <w:szCs w:val="24"/>
        </w:rPr>
        <w:t xml:space="preserve">-- </w:t>
      </w:r>
      <w:proofErr w:type="gramStart"/>
      <w:r w:rsidRPr="00BA5F10">
        <w:rPr>
          <w:szCs w:val="24"/>
        </w:rPr>
        <w:t>e</w:t>
      </w:r>
      <w:proofErr w:type="gramEnd"/>
      <w:r w:rsidRPr="00BA5F10">
        <w:rPr>
          <w:szCs w:val="24"/>
        </w:rPr>
        <w:t>.g., David Brink’s pluralistic theory of value (Timmons 144-146):  the following are objectively good:</w:t>
      </w:r>
    </w:p>
    <w:p w:rsidR="00BA5F10" w:rsidRPr="00BA5F10" w:rsidRDefault="00BA5F10" w:rsidP="00BA5F10">
      <w:pPr>
        <w:ind w:left="720" w:hanging="360"/>
        <w:rPr>
          <w:szCs w:val="24"/>
        </w:rPr>
      </w:pPr>
    </w:p>
    <w:p w:rsidR="00BA5F10" w:rsidRPr="00BA5F10" w:rsidRDefault="00BA5F10" w:rsidP="00BA5F10">
      <w:pPr>
        <w:tabs>
          <w:tab w:val="left" w:pos="993"/>
        </w:tabs>
        <w:ind w:left="993" w:hanging="283"/>
        <w:rPr>
          <w:szCs w:val="24"/>
        </w:rPr>
      </w:pPr>
      <w:r w:rsidRPr="00BA5F10">
        <w:rPr>
          <w:szCs w:val="24"/>
        </w:rPr>
        <w:t xml:space="preserve">• </w:t>
      </w:r>
      <w:proofErr w:type="gramStart"/>
      <w:r w:rsidRPr="00BA5F10">
        <w:rPr>
          <w:szCs w:val="24"/>
        </w:rPr>
        <w:t>pursuing</w:t>
      </w:r>
      <w:proofErr w:type="gramEnd"/>
      <w:r w:rsidRPr="00BA5F10">
        <w:rPr>
          <w:szCs w:val="24"/>
        </w:rPr>
        <w:t xml:space="preserve"> and achieving reasonable personal projects</w:t>
      </w:r>
    </w:p>
    <w:p w:rsidR="00BA5F10" w:rsidRPr="00BA5F10" w:rsidRDefault="00BA5F10" w:rsidP="00BA5F10">
      <w:pPr>
        <w:tabs>
          <w:tab w:val="left" w:pos="993"/>
        </w:tabs>
        <w:ind w:left="993" w:hanging="283"/>
        <w:rPr>
          <w:szCs w:val="24"/>
        </w:rPr>
      </w:pPr>
    </w:p>
    <w:p w:rsidR="00BA5F10" w:rsidRPr="00BA5F10" w:rsidRDefault="00BA5F10" w:rsidP="00BA5F10">
      <w:pPr>
        <w:tabs>
          <w:tab w:val="left" w:pos="993"/>
        </w:tabs>
        <w:ind w:left="993" w:hanging="283"/>
        <w:rPr>
          <w:szCs w:val="24"/>
        </w:rPr>
      </w:pPr>
      <w:r w:rsidRPr="00BA5F10">
        <w:rPr>
          <w:szCs w:val="24"/>
        </w:rPr>
        <w:t xml:space="preserve">•  </w:t>
      </w:r>
      <w:proofErr w:type="gramStart"/>
      <w:r w:rsidRPr="00BA5F10">
        <w:rPr>
          <w:szCs w:val="24"/>
        </w:rPr>
        <w:t>having</w:t>
      </w:r>
      <w:proofErr w:type="gramEnd"/>
      <w:r w:rsidRPr="00BA5F10">
        <w:rPr>
          <w:szCs w:val="24"/>
        </w:rPr>
        <w:t xml:space="preserve"> social and personal relationships like family, friends, other social connections</w:t>
      </w:r>
    </w:p>
    <w:p w:rsidR="00BA5F10" w:rsidRPr="00BA5F10" w:rsidRDefault="00BA5F10" w:rsidP="00BA5F10">
      <w:pPr>
        <w:ind w:left="720" w:hanging="360"/>
        <w:rPr>
          <w:szCs w:val="24"/>
          <w:u w:val="single"/>
        </w:rPr>
      </w:pPr>
    </w:p>
    <w:p w:rsidR="00BA5F10" w:rsidRPr="00BA5F10" w:rsidRDefault="00BA5F10" w:rsidP="00BA5F10">
      <w:pPr>
        <w:ind w:left="720" w:hanging="360"/>
        <w:rPr>
          <w:szCs w:val="24"/>
        </w:rPr>
      </w:pPr>
      <w:r w:rsidRPr="00BA5F10">
        <w:rPr>
          <w:szCs w:val="24"/>
          <w:u w:val="single"/>
        </w:rPr>
        <w:t>c. This view responds to the following objection</w:t>
      </w:r>
      <w:r w:rsidRPr="00BA5F10">
        <w:rPr>
          <w:szCs w:val="24"/>
        </w:rPr>
        <w:t xml:space="preserve">:  </w:t>
      </w:r>
    </w:p>
    <w:p w:rsidR="00BA5F10" w:rsidRPr="00BA5F10" w:rsidRDefault="00BA5F10" w:rsidP="00BA5F10">
      <w:pPr>
        <w:ind w:left="720" w:hanging="360"/>
        <w:rPr>
          <w:szCs w:val="24"/>
        </w:rPr>
      </w:pPr>
    </w:p>
    <w:p w:rsidR="00BA5F10" w:rsidRPr="00BA5F10" w:rsidRDefault="00BA5F10" w:rsidP="00BA5F10">
      <w:pPr>
        <w:ind w:left="720" w:hanging="360"/>
        <w:rPr>
          <w:szCs w:val="24"/>
        </w:rPr>
      </w:pPr>
      <w:r w:rsidRPr="00BA5F10">
        <w:rPr>
          <w:szCs w:val="24"/>
        </w:rPr>
        <w:t>-- Some say that it makes more sense to say certain things are objectively intrinsically valuable, and that is why we often find them pleasurable or they fulfill certain desires</w:t>
      </w:r>
    </w:p>
    <w:p w:rsidR="00BA5F10" w:rsidRPr="00BA5F10" w:rsidRDefault="00BA5F10" w:rsidP="00BA5F10">
      <w:pPr>
        <w:ind w:left="720" w:hanging="360"/>
        <w:rPr>
          <w:szCs w:val="24"/>
        </w:rPr>
      </w:pPr>
    </w:p>
    <w:p w:rsidR="00BA5F10" w:rsidRPr="00BA5F10" w:rsidRDefault="00BA5F10" w:rsidP="00BA5F10">
      <w:pPr>
        <w:ind w:left="720" w:hanging="360"/>
        <w:rPr>
          <w:szCs w:val="24"/>
        </w:rPr>
      </w:pPr>
      <w:r w:rsidRPr="00BA5F10">
        <w:rPr>
          <w:i/>
          <w:szCs w:val="24"/>
        </w:rPr>
        <w:t>-</w:t>
      </w:r>
      <w:r w:rsidRPr="00BA5F10">
        <w:rPr>
          <w:szCs w:val="24"/>
        </w:rPr>
        <w:t>- I.e., the value of pleasure and desire-fulfillment are dependent upon the objective value of other things</w:t>
      </w:r>
    </w:p>
    <w:p w:rsidR="00BA5F10" w:rsidRPr="00BA5F10" w:rsidRDefault="00BA5F10" w:rsidP="00BA5F10">
      <w:pPr>
        <w:ind w:left="720" w:hanging="360"/>
        <w:rPr>
          <w:szCs w:val="24"/>
        </w:rPr>
      </w:pPr>
    </w:p>
    <w:p w:rsidR="00BA5F10" w:rsidRPr="00BA5F10" w:rsidRDefault="00BA5F10" w:rsidP="00BA5F10">
      <w:pPr>
        <w:ind w:left="720" w:hanging="360"/>
        <w:rPr>
          <w:szCs w:val="24"/>
        </w:rPr>
      </w:pPr>
      <w:r w:rsidRPr="00BA5F10">
        <w:rPr>
          <w:szCs w:val="24"/>
        </w:rPr>
        <w:t>-- Subjective theories of value argue the other way around:  other things have value dependent upon whether they are desired, or provide pleasure, which have intrinsic value.</w:t>
      </w:r>
    </w:p>
    <w:p w:rsidR="00BA5F10" w:rsidRPr="00BA5F10" w:rsidRDefault="00BA5F10" w:rsidP="00BA5F10">
      <w:pPr>
        <w:ind w:left="720" w:hanging="360"/>
        <w:rPr>
          <w:szCs w:val="24"/>
        </w:rPr>
      </w:pPr>
    </w:p>
    <w:p w:rsidR="00BA5F10" w:rsidRPr="00BA5F10" w:rsidRDefault="00BA5F10" w:rsidP="00BA5F10">
      <w:pPr>
        <w:rPr>
          <w:b/>
          <w:szCs w:val="24"/>
        </w:rPr>
      </w:pPr>
      <w:r w:rsidRPr="00BA5F10">
        <w:rPr>
          <w:b/>
          <w:szCs w:val="24"/>
        </w:rPr>
        <w:t>3. Rule utilitarianism (RU)</w:t>
      </w:r>
      <w:r w:rsidRPr="00BA5F10">
        <w:rPr>
          <w:szCs w:val="24"/>
        </w:rPr>
        <w:t xml:space="preserve"> (Brandt’s view is one version of this; the following is a more general statement of RU)</w:t>
      </w:r>
    </w:p>
    <w:p w:rsidR="00BA5F10" w:rsidRPr="00BA5F10" w:rsidRDefault="00BA5F10" w:rsidP="00BA5F10">
      <w:pPr>
        <w:ind w:left="360" w:hanging="360"/>
        <w:rPr>
          <w:szCs w:val="24"/>
        </w:rPr>
      </w:pPr>
    </w:p>
    <w:p w:rsidR="00BA5F10" w:rsidRPr="00BA5F10" w:rsidRDefault="00BA5F10" w:rsidP="00BA5F10">
      <w:pPr>
        <w:widowControl w:val="0"/>
        <w:autoSpaceDE w:val="0"/>
        <w:autoSpaceDN w:val="0"/>
        <w:adjustRightInd w:val="0"/>
        <w:ind w:left="720" w:hanging="360"/>
        <w:rPr>
          <w:rFonts w:ascii="Times-Roman" w:hAnsi="Times-Roman"/>
          <w:szCs w:val="24"/>
        </w:rPr>
      </w:pPr>
      <w:r w:rsidRPr="00BA5F10">
        <w:rPr>
          <w:rFonts w:ascii="Times-Roman" w:hAnsi="Times-Roman"/>
          <w:szCs w:val="24"/>
        </w:rPr>
        <w:t xml:space="preserve">a.  </w:t>
      </w:r>
      <w:r w:rsidRPr="00BA5F10">
        <w:rPr>
          <w:rFonts w:ascii="Times-Roman" w:hAnsi="Times-Roman"/>
          <w:szCs w:val="24"/>
          <w:u w:val="single"/>
        </w:rPr>
        <w:t xml:space="preserve">Act utilitarianism: </w:t>
      </w:r>
      <w:r w:rsidRPr="00BA5F10">
        <w:rPr>
          <w:rFonts w:ascii="Times-Roman" w:hAnsi="Times-Roman"/>
          <w:szCs w:val="24"/>
        </w:rPr>
        <w:t>judge the moral value of an action on the utility of the consequences of that act itself</w:t>
      </w:r>
    </w:p>
    <w:p w:rsidR="00BA5F10" w:rsidRPr="00BA5F10" w:rsidRDefault="00BA5F10" w:rsidP="00BA5F10">
      <w:pPr>
        <w:widowControl w:val="0"/>
        <w:autoSpaceDE w:val="0"/>
        <w:autoSpaceDN w:val="0"/>
        <w:adjustRightInd w:val="0"/>
        <w:ind w:left="720" w:hanging="360"/>
        <w:rPr>
          <w:rFonts w:ascii="Times-Roman" w:hAnsi="Times-Roman"/>
          <w:szCs w:val="24"/>
          <w:u w:val="single"/>
        </w:rPr>
      </w:pPr>
    </w:p>
    <w:p w:rsidR="00BA5F10" w:rsidRPr="00BA5F10" w:rsidRDefault="00BA5F10" w:rsidP="00BA5F10">
      <w:pPr>
        <w:widowControl w:val="0"/>
        <w:autoSpaceDE w:val="0"/>
        <w:autoSpaceDN w:val="0"/>
        <w:adjustRightInd w:val="0"/>
        <w:ind w:left="720" w:hanging="360"/>
        <w:rPr>
          <w:rFonts w:ascii="Times-Roman" w:hAnsi="Times-Roman"/>
          <w:szCs w:val="24"/>
        </w:rPr>
      </w:pPr>
      <w:r w:rsidRPr="00BA5F10">
        <w:rPr>
          <w:rFonts w:ascii="Times-Roman" w:hAnsi="Times-Roman"/>
          <w:szCs w:val="24"/>
          <w:u w:val="single"/>
        </w:rPr>
        <w:t>b. Rule utilitarianism</w:t>
      </w:r>
      <w:r w:rsidRPr="00BA5F10">
        <w:rPr>
          <w:rFonts w:ascii="Times-Roman" w:hAnsi="Times-Roman"/>
          <w:szCs w:val="24"/>
        </w:rPr>
        <w:t xml:space="preserve">:  “An action A is </w:t>
      </w:r>
      <w:r w:rsidRPr="00BA5F10">
        <w:rPr>
          <w:rFonts w:ascii="Times-Roman" w:hAnsi="Times-Roman"/>
          <w:i/>
          <w:szCs w:val="24"/>
        </w:rPr>
        <w:t>right</w:t>
      </w:r>
      <w:r w:rsidRPr="00BA5F10">
        <w:rPr>
          <w:rFonts w:ascii="Times-Roman" w:hAnsi="Times-Roman"/>
          <w:szCs w:val="24"/>
        </w:rPr>
        <w:t xml:space="preserve"> if and only if A is mentioned in a moral rule whose associated utility is at least as great as the utility associated with any alternative moral rule applying to the situation” (Timmons 139)</w:t>
      </w:r>
    </w:p>
    <w:p w:rsidR="00BA5F10" w:rsidRPr="00BA5F10" w:rsidRDefault="00BA5F10" w:rsidP="00BA5F10">
      <w:pPr>
        <w:widowControl w:val="0"/>
        <w:autoSpaceDE w:val="0"/>
        <w:autoSpaceDN w:val="0"/>
        <w:adjustRightInd w:val="0"/>
        <w:ind w:left="1080" w:hanging="360"/>
        <w:rPr>
          <w:rFonts w:ascii="Times-Roman" w:hAnsi="Times-Roman"/>
          <w:szCs w:val="24"/>
        </w:rPr>
      </w:pPr>
    </w:p>
    <w:p w:rsidR="00BA5F10" w:rsidRPr="00BA5F10" w:rsidRDefault="00BA5F10" w:rsidP="00BA5F10">
      <w:pPr>
        <w:widowControl w:val="0"/>
        <w:autoSpaceDE w:val="0"/>
        <w:autoSpaceDN w:val="0"/>
        <w:adjustRightInd w:val="0"/>
        <w:ind w:left="709" w:hanging="360"/>
        <w:rPr>
          <w:rFonts w:ascii="Times-Roman" w:hAnsi="Times-Roman"/>
          <w:szCs w:val="24"/>
        </w:rPr>
      </w:pPr>
      <w:r w:rsidRPr="00BA5F10">
        <w:rPr>
          <w:rFonts w:ascii="Times-Roman" w:hAnsi="Times-Roman"/>
          <w:szCs w:val="24"/>
        </w:rPr>
        <w:t xml:space="preserve">c. </w:t>
      </w:r>
      <w:proofErr w:type="gramStart"/>
      <w:r w:rsidRPr="00BA5F10">
        <w:rPr>
          <w:rFonts w:ascii="Times-Roman" w:hAnsi="Times-Roman"/>
          <w:szCs w:val="24"/>
          <w:u w:val="single"/>
        </w:rPr>
        <w:t>One</w:t>
      </w:r>
      <w:proofErr w:type="gramEnd"/>
      <w:r w:rsidRPr="00BA5F10">
        <w:rPr>
          <w:rFonts w:ascii="Times-Roman" w:hAnsi="Times-Roman"/>
          <w:szCs w:val="24"/>
          <w:u w:val="single"/>
        </w:rPr>
        <w:t xml:space="preserve"> way to think of the difference</w:t>
      </w:r>
      <w:r w:rsidRPr="00BA5F10">
        <w:rPr>
          <w:rFonts w:ascii="Times-Roman" w:hAnsi="Times-Roman"/>
          <w:szCs w:val="24"/>
        </w:rPr>
        <w:t xml:space="preserve">: </w:t>
      </w:r>
    </w:p>
    <w:p w:rsidR="00BA5F10" w:rsidRPr="00BA5F10" w:rsidRDefault="00BA5F10" w:rsidP="00BA5F10">
      <w:pPr>
        <w:widowControl w:val="0"/>
        <w:autoSpaceDE w:val="0"/>
        <w:autoSpaceDN w:val="0"/>
        <w:adjustRightInd w:val="0"/>
        <w:ind w:left="709" w:hanging="360"/>
        <w:rPr>
          <w:rFonts w:ascii="Times-Roman" w:hAnsi="Times-Roman"/>
          <w:szCs w:val="24"/>
        </w:rPr>
      </w:pPr>
    </w:p>
    <w:p w:rsidR="00BA5F10" w:rsidRPr="00BA5F10" w:rsidRDefault="00BA5F10" w:rsidP="00BA5F10">
      <w:pPr>
        <w:widowControl w:val="0"/>
        <w:autoSpaceDE w:val="0"/>
        <w:autoSpaceDN w:val="0"/>
        <w:adjustRightInd w:val="0"/>
        <w:ind w:left="1080" w:hanging="360"/>
        <w:rPr>
          <w:rFonts w:ascii="Times-Roman" w:hAnsi="Times-Roman"/>
          <w:szCs w:val="24"/>
        </w:rPr>
      </w:pPr>
      <w:r w:rsidRPr="00BA5F10">
        <w:rPr>
          <w:rFonts w:ascii="Times-Roman" w:hAnsi="Times-Roman"/>
          <w:szCs w:val="24"/>
        </w:rPr>
        <w:t xml:space="preserve">-- </w:t>
      </w:r>
      <w:proofErr w:type="gramStart"/>
      <w:r w:rsidRPr="00BA5F10">
        <w:rPr>
          <w:rFonts w:ascii="Times-Roman" w:hAnsi="Times-Roman"/>
          <w:szCs w:val="24"/>
        </w:rPr>
        <w:t>in</w:t>
      </w:r>
      <w:proofErr w:type="gramEnd"/>
      <w:r w:rsidRPr="00BA5F10">
        <w:rPr>
          <w:rFonts w:ascii="Times-Roman" w:hAnsi="Times-Roman"/>
          <w:szCs w:val="24"/>
        </w:rPr>
        <w:t xml:space="preserve"> AU, a principle of utility like Mill’s would be used to judge individual actions</w:t>
      </w:r>
    </w:p>
    <w:p w:rsidR="00BA5F10" w:rsidRPr="00BA5F10" w:rsidRDefault="00BA5F10" w:rsidP="00BA5F10">
      <w:pPr>
        <w:widowControl w:val="0"/>
        <w:autoSpaceDE w:val="0"/>
        <w:autoSpaceDN w:val="0"/>
        <w:adjustRightInd w:val="0"/>
        <w:ind w:left="1080" w:hanging="360"/>
        <w:rPr>
          <w:rFonts w:ascii="Times-Roman" w:hAnsi="Times-Roman"/>
          <w:szCs w:val="24"/>
        </w:rPr>
      </w:pPr>
    </w:p>
    <w:p w:rsidR="00BA5F10" w:rsidRPr="00BA5F10" w:rsidRDefault="00BA5F10" w:rsidP="00BA5F10">
      <w:pPr>
        <w:widowControl w:val="0"/>
        <w:autoSpaceDE w:val="0"/>
        <w:autoSpaceDN w:val="0"/>
        <w:adjustRightInd w:val="0"/>
        <w:ind w:left="1080" w:hanging="360"/>
        <w:rPr>
          <w:rFonts w:ascii="Times-Roman" w:hAnsi="Times-Roman"/>
          <w:szCs w:val="24"/>
        </w:rPr>
      </w:pPr>
      <w:r w:rsidRPr="00BA5F10">
        <w:rPr>
          <w:rFonts w:ascii="Times-Roman" w:hAnsi="Times-Roman"/>
          <w:szCs w:val="24"/>
        </w:rPr>
        <w:t xml:space="preserve">-- </w:t>
      </w:r>
      <w:proofErr w:type="gramStart"/>
      <w:r w:rsidRPr="00BA5F10">
        <w:rPr>
          <w:rFonts w:ascii="Times-Roman" w:hAnsi="Times-Roman"/>
          <w:szCs w:val="24"/>
        </w:rPr>
        <w:t>in</w:t>
      </w:r>
      <w:proofErr w:type="gramEnd"/>
      <w:r w:rsidRPr="00BA5F10">
        <w:rPr>
          <w:rFonts w:ascii="Times-Roman" w:hAnsi="Times-Roman"/>
          <w:szCs w:val="24"/>
        </w:rPr>
        <w:t xml:space="preserve"> RU, such a principle of utility would be used to judge which rules should be accepted, and then the moral judgment of actions depends on their conforming to a rule that should be accepted</w:t>
      </w:r>
    </w:p>
    <w:p w:rsidR="00BA5F10" w:rsidRDefault="00BA5F10" w:rsidP="00BA5F10">
      <w:pPr>
        <w:widowControl w:val="0"/>
        <w:autoSpaceDE w:val="0"/>
        <w:autoSpaceDN w:val="0"/>
        <w:adjustRightInd w:val="0"/>
        <w:ind w:left="1080" w:hanging="360"/>
        <w:rPr>
          <w:rFonts w:ascii="Times-Roman" w:hAnsi="Times-Roman"/>
          <w:sz w:val="44"/>
          <w:szCs w:val="44"/>
        </w:rPr>
      </w:pPr>
    </w:p>
    <w:p w:rsidR="00BA5F10" w:rsidRPr="00584D6F" w:rsidRDefault="00BA5F10" w:rsidP="00BA5F10">
      <w:pPr>
        <w:widowControl w:val="0"/>
        <w:autoSpaceDE w:val="0"/>
        <w:autoSpaceDN w:val="0"/>
        <w:adjustRightInd w:val="0"/>
        <w:ind w:left="426" w:hanging="360"/>
        <w:rPr>
          <w:rFonts w:ascii="Times-Roman" w:hAnsi="Times-Roman"/>
          <w:sz w:val="44"/>
          <w:szCs w:val="44"/>
          <w:u w:val="single"/>
        </w:rPr>
      </w:pPr>
      <w:r>
        <w:rPr>
          <w:rFonts w:ascii="Times-Roman" w:hAnsi="Times-Roman"/>
          <w:sz w:val="44"/>
          <w:szCs w:val="44"/>
          <w:u w:val="single"/>
        </w:rPr>
        <w:t>Act utilitarianism</w:t>
      </w:r>
      <w:r>
        <w:rPr>
          <w:rFonts w:ascii="Times-Roman" w:hAnsi="Times-Roman"/>
          <w:sz w:val="44"/>
          <w:szCs w:val="44"/>
        </w:rPr>
        <w:tab/>
      </w:r>
      <w:r>
        <w:rPr>
          <w:rFonts w:ascii="Times-Roman" w:hAnsi="Times-Roman"/>
          <w:sz w:val="44"/>
          <w:szCs w:val="44"/>
        </w:rPr>
        <w:tab/>
      </w:r>
      <w:r>
        <w:rPr>
          <w:rFonts w:ascii="Times-Roman" w:hAnsi="Times-Roman"/>
          <w:sz w:val="44"/>
          <w:szCs w:val="44"/>
        </w:rPr>
        <w:tab/>
      </w:r>
      <w:r>
        <w:rPr>
          <w:rFonts w:ascii="Times-Roman" w:hAnsi="Times-Roman"/>
          <w:sz w:val="44"/>
          <w:szCs w:val="44"/>
        </w:rPr>
        <w:tab/>
      </w:r>
      <w:r>
        <w:rPr>
          <w:rFonts w:ascii="Times-Roman" w:hAnsi="Times-Roman"/>
          <w:sz w:val="44"/>
          <w:szCs w:val="44"/>
        </w:rPr>
        <w:tab/>
      </w:r>
      <w:r>
        <w:rPr>
          <w:rFonts w:ascii="Times-Roman" w:hAnsi="Times-Roman"/>
          <w:sz w:val="44"/>
          <w:szCs w:val="44"/>
          <w:u w:val="single"/>
        </w:rPr>
        <w:t>Rule utilitarianism</w:t>
      </w:r>
    </w:p>
    <w:p w:rsidR="00BA5F10" w:rsidRDefault="00BA5F10" w:rsidP="00BA5F10">
      <w:pPr>
        <w:widowControl w:val="0"/>
        <w:autoSpaceDE w:val="0"/>
        <w:autoSpaceDN w:val="0"/>
        <w:adjustRightInd w:val="0"/>
        <w:ind w:left="1080" w:hanging="360"/>
        <w:rPr>
          <w:rFonts w:ascii="Times-Roman" w:hAnsi="Times-Roman"/>
          <w:sz w:val="44"/>
          <w:szCs w:val="44"/>
        </w:rPr>
      </w:pPr>
      <w:r>
        <w:rPr>
          <w:rFonts w:ascii="Times-Roman" w:hAnsi="Times-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5AEC5" wp14:editId="620E9A20">
                <wp:simplePos x="0" y="0"/>
                <wp:positionH relativeFrom="column">
                  <wp:posOffset>4166235</wp:posOffset>
                </wp:positionH>
                <wp:positionV relativeFrom="paragraph">
                  <wp:posOffset>320040</wp:posOffset>
                </wp:positionV>
                <wp:extent cx="20574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F10" w:rsidRPr="00584D6F" w:rsidRDefault="00BA5F10" w:rsidP="00BA5F1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84D6F">
                              <w:rPr>
                                <w:sz w:val="40"/>
                                <w:szCs w:val="40"/>
                              </w:rPr>
                              <w:t>Princ</w:t>
                            </w:r>
                            <w:proofErr w:type="spellEnd"/>
                            <w:r w:rsidRPr="00584D6F">
                              <w:rPr>
                                <w:sz w:val="40"/>
                                <w:szCs w:val="40"/>
                              </w:rPr>
                              <w:t xml:space="preserve"> of Utility (e.g., Mill’s GHP)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8.05pt;margin-top:25.2pt;width:162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tovM0CAAAO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" filled="f" stroked="f">
                <v:textbox>
                  <w:txbxContent>
                    <w:p w:rsidR="00BA5F10" w:rsidRPr="00584D6F" w:rsidRDefault="00BA5F10" w:rsidP="00BA5F10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584D6F">
                        <w:rPr>
                          <w:sz w:val="40"/>
                          <w:szCs w:val="40"/>
                        </w:rPr>
                        <w:t>Princ</w:t>
                      </w:r>
                      <w:proofErr w:type="spellEnd"/>
                      <w:r w:rsidRPr="00584D6F">
                        <w:rPr>
                          <w:sz w:val="40"/>
                          <w:szCs w:val="40"/>
                        </w:rPr>
                        <w:t xml:space="preserve"> of Utility (e.g., Mill’s GHP)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-Roman" w:hAnsi="Times-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BA04E" wp14:editId="3B81B2A4">
                <wp:simplePos x="0" y="0"/>
                <wp:positionH relativeFrom="column">
                  <wp:posOffset>4051935</wp:posOffset>
                </wp:positionH>
                <wp:positionV relativeFrom="paragraph">
                  <wp:posOffset>205740</wp:posOffset>
                </wp:positionV>
                <wp:extent cx="2400300" cy="914400"/>
                <wp:effectExtent l="50800" t="25400" r="88900" b="101600"/>
                <wp:wrapThrough wrapText="bothSides">
                  <wp:wrapPolygon edited="0">
                    <wp:start x="-457" y="-600"/>
                    <wp:lineTo x="-457" y="23400"/>
                    <wp:lineTo x="22171" y="23400"/>
                    <wp:lineTo x="22171" y="-600"/>
                    <wp:lineTo x="-457" y="-6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9.05pt;margin-top:16.2pt;width:189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Times-Roman" w:hAnsi="Times-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F2367" wp14:editId="4EEE20DA">
                <wp:simplePos x="0" y="0"/>
                <wp:positionH relativeFrom="column">
                  <wp:posOffset>51435</wp:posOffset>
                </wp:positionH>
                <wp:positionV relativeFrom="paragraph">
                  <wp:posOffset>91440</wp:posOffset>
                </wp:positionV>
                <wp:extent cx="2400300" cy="914400"/>
                <wp:effectExtent l="50800" t="25400" r="88900" b="101600"/>
                <wp:wrapThrough wrapText="bothSides">
                  <wp:wrapPolygon edited="0">
                    <wp:start x="-457" y="-600"/>
                    <wp:lineTo x="-457" y="23400"/>
                    <wp:lineTo x="22171" y="23400"/>
                    <wp:lineTo x="22171" y="-600"/>
                    <wp:lineTo x="-457" y="-6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05pt;margin-top:7.2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Times-Roman" w:hAnsi="Times-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F1D8B" wp14:editId="61CD28DF">
                <wp:simplePos x="0" y="0"/>
                <wp:positionH relativeFrom="column">
                  <wp:posOffset>165735</wp:posOffset>
                </wp:positionH>
                <wp:positionV relativeFrom="paragraph">
                  <wp:posOffset>205740</wp:posOffset>
                </wp:positionV>
                <wp:extent cx="20574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F10" w:rsidRPr="00584D6F" w:rsidRDefault="00BA5F10" w:rsidP="00BA5F1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84D6F">
                              <w:rPr>
                                <w:sz w:val="40"/>
                                <w:szCs w:val="40"/>
                              </w:rPr>
                              <w:t>Princ</w:t>
                            </w:r>
                            <w:proofErr w:type="spellEnd"/>
                            <w:r w:rsidRPr="00584D6F">
                              <w:rPr>
                                <w:sz w:val="40"/>
                                <w:szCs w:val="40"/>
                              </w:rPr>
                              <w:t xml:space="preserve"> of Utility (e.g., Mill’s GHP)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.05pt;margin-top:16.2pt;width:16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" filled="f" stroked="f">
                <v:textbox>
                  <w:txbxContent>
                    <w:p w:rsidR="00BA5F10" w:rsidRPr="00584D6F" w:rsidRDefault="00BA5F10" w:rsidP="00BA5F10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584D6F">
                        <w:rPr>
                          <w:sz w:val="40"/>
                          <w:szCs w:val="40"/>
                        </w:rPr>
                        <w:t>Princ</w:t>
                      </w:r>
                      <w:proofErr w:type="spellEnd"/>
                      <w:r w:rsidRPr="00584D6F">
                        <w:rPr>
                          <w:sz w:val="40"/>
                          <w:szCs w:val="40"/>
                        </w:rPr>
                        <w:t xml:space="preserve"> of Utility (e.g., Mill’s GHP)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5F10" w:rsidRDefault="00BA5F10" w:rsidP="00BA5F10">
      <w:pPr>
        <w:widowControl w:val="0"/>
        <w:autoSpaceDE w:val="0"/>
        <w:autoSpaceDN w:val="0"/>
        <w:adjustRightInd w:val="0"/>
        <w:ind w:left="1080" w:hanging="360"/>
        <w:rPr>
          <w:rFonts w:ascii="Times-Roman" w:hAnsi="Times-Roman"/>
          <w:sz w:val="44"/>
          <w:szCs w:val="44"/>
        </w:rPr>
      </w:pPr>
    </w:p>
    <w:p w:rsidR="00BA5F10" w:rsidRDefault="00BA5F10" w:rsidP="00BA5F10">
      <w:pPr>
        <w:widowControl w:val="0"/>
        <w:autoSpaceDE w:val="0"/>
        <w:autoSpaceDN w:val="0"/>
        <w:adjustRightInd w:val="0"/>
        <w:ind w:left="1080" w:hanging="360"/>
        <w:rPr>
          <w:rFonts w:ascii="Times-Roman" w:hAnsi="Times-Roman"/>
          <w:sz w:val="44"/>
          <w:szCs w:val="44"/>
        </w:rPr>
      </w:pPr>
    </w:p>
    <w:p w:rsidR="00BA5F10" w:rsidRDefault="00BA5F10" w:rsidP="00BA5F10">
      <w:pPr>
        <w:widowControl w:val="0"/>
        <w:autoSpaceDE w:val="0"/>
        <w:autoSpaceDN w:val="0"/>
        <w:adjustRightInd w:val="0"/>
        <w:ind w:left="1080" w:hanging="360"/>
        <w:rPr>
          <w:rFonts w:ascii="Times-Roman" w:hAnsi="Times-Roman"/>
          <w:sz w:val="44"/>
          <w:szCs w:val="44"/>
        </w:rPr>
      </w:pPr>
      <w:r>
        <w:rPr>
          <w:rFonts w:ascii="Times-Roman" w:hAnsi="Times-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5E8E0" wp14:editId="75E3A87F">
                <wp:simplePos x="0" y="0"/>
                <wp:positionH relativeFrom="column">
                  <wp:posOffset>-1548765</wp:posOffset>
                </wp:positionH>
                <wp:positionV relativeFrom="paragraph">
                  <wp:posOffset>167640</wp:posOffset>
                </wp:positionV>
                <wp:extent cx="0" cy="914400"/>
                <wp:effectExtent l="127000" t="25400" r="15240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21.9pt;margin-top:13.2pt;width:0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BA5F10" w:rsidRDefault="00BA5F10" w:rsidP="00BA5F10">
      <w:pPr>
        <w:widowControl w:val="0"/>
        <w:autoSpaceDE w:val="0"/>
        <w:autoSpaceDN w:val="0"/>
        <w:adjustRightInd w:val="0"/>
        <w:ind w:left="1080" w:hanging="360"/>
        <w:rPr>
          <w:rFonts w:ascii="Times-Roman" w:hAnsi="Times-Roman"/>
          <w:sz w:val="44"/>
          <w:szCs w:val="44"/>
        </w:rPr>
      </w:pPr>
      <w:r>
        <w:rPr>
          <w:rFonts w:ascii="Times-Roman" w:hAnsi="Times-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40926" wp14:editId="309FB7C5">
                <wp:simplePos x="0" y="0"/>
                <wp:positionH relativeFrom="column">
                  <wp:posOffset>5194935</wp:posOffset>
                </wp:positionH>
                <wp:positionV relativeFrom="paragraph">
                  <wp:posOffset>2540</wp:posOffset>
                </wp:positionV>
                <wp:extent cx="0" cy="647700"/>
                <wp:effectExtent l="127000" t="25400" r="10160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09.05pt;margin-top:.2pt;width:0;height:5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BA5F10" w:rsidRDefault="00BA5F10" w:rsidP="00BA5F10">
      <w:pPr>
        <w:widowControl w:val="0"/>
        <w:autoSpaceDE w:val="0"/>
        <w:autoSpaceDN w:val="0"/>
        <w:adjustRightInd w:val="0"/>
        <w:ind w:left="1080" w:hanging="360"/>
        <w:rPr>
          <w:rFonts w:ascii="Times-Roman" w:hAnsi="Times-Roman"/>
          <w:sz w:val="44"/>
          <w:szCs w:val="44"/>
        </w:rPr>
      </w:pPr>
    </w:p>
    <w:p w:rsidR="00BA5F10" w:rsidRDefault="00BA5F10" w:rsidP="00BA5F10">
      <w:pPr>
        <w:widowControl w:val="0"/>
        <w:autoSpaceDE w:val="0"/>
        <w:autoSpaceDN w:val="0"/>
        <w:adjustRightInd w:val="0"/>
        <w:ind w:left="1080" w:hanging="360"/>
        <w:rPr>
          <w:rFonts w:ascii="Times-Roman" w:hAnsi="Times-Roman"/>
          <w:sz w:val="44"/>
          <w:szCs w:val="44"/>
        </w:rPr>
      </w:pPr>
      <w:r>
        <w:rPr>
          <w:rFonts w:ascii="Times-Roman" w:hAnsi="Times-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9C68C" wp14:editId="6122DBB9">
                <wp:simplePos x="0" y="0"/>
                <wp:positionH relativeFrom="column">
                  <wp:posOffset>4051935</wp:posOffset>
                </wp:positionH>
                <wp:positionV relativeFrom="paragraph">
                  <wp:posOffset>91440</wp:posOffset>
                </wp:positionV>
                <wp:extent cx="24003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F10" w:rsidRPr="00584D6F" w:rsidRDefault="00BA5F10" w:rsidP="00BA5F1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Rules about morality of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19.05pt;margin-top:7.2pt;width:189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Z6B9ECAAAV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" filled="f" stroked="f">
                <v:textbox>
                  <w:txbxContent>
                    <w:p w:rsidR="00BA5F10" w:rsidRPr="00584D6F" w:rsidRDefault="00BA5F10" w:rsidP="00BA5F1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Rules about morality of actions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-Roman" w:hAnsi="Times-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43395" wp14:editId="664B99C4">
                <wp:simplePos x="0" y="0"/>
                <wp:positionH relativeFrom="column">
                  <wp:posOffset>3937635</wp:posOffset>
                </wp:positionH>
                <wp:positionV relativeFrom="paragraph">
                  <wp:posOffset>91440</wp:posOffset>
                </wp:positionV>
                <wp:extent cx="2628900" cy="800100"/>
                <wp:effectExtent l="50800" t="25400" r="88900" b="114300"/>
                <wp:wrapThrough wrapText="bothSides">
                  <wp:wrapPolygon edited="0">
                    <wp:start x="-417" y="-686"/>
                    <wp:lineTo x="-417" y="24000"/>
                    <wp:lineTo x="22122" y="24000"/>
                    <wp:lineTo x="22122" y="-686"/>
                    <wp:lineTo x="-417" y="-686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0.05pt;margin-top:7.2pt;width:207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Times-Roman" w:hAnsi="Times-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6EEB5" wp14:editId="0B109549">
                <wp:simplePos x="0" y="0"/>
                <wp:positionH relativeFrom="column">
                  <wp:posOffset>165735</wp:posOffset>
                </wp:positionH>
                <wp:positionV relativeFrom="paragraph">
                  <wp:posOffset>243840</wp:posOffset>
                </wp:positionV>
                <wp:extent cx="2400300" cy="1257300"/>
                <wp:effectExtent l="50800" t="25400" r="88900" b="114300"/>
                <wp:wrapThrough wrapText="bothSides">
                  <wp:wrapPolygon edited="0">
                    <wp:start x="-457" y="-436"/>
                    <wp:lineTo x="-457" y="23127"/>
                    <wp:lineTo x="22171" y="23127"/>
                    <wp:lineTo x="22171" y="-436"/>
                    <wp:lineTo x="-457" y="-436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.05pt;margin-top:19.2pt;width:189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BA5F10" w:rsidRDefault="00BA5F10" w:rsidP="00BA5F10">
      <w:pPr>
        <w:rPr>
          <w:rFonts w:ascii="Times-Roman" w:hAnsi="Times-Roman"/>
          <w:sz w:val="44"/>
          <w:szCs w:val="44"/>
        </w:rPr>
      </w:pPr>
      <w:r>
        <w:rPr>
          <w:rFonts w:ascii="Times-Roman" w:hAnsi="Times-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BCAFE" wp14:editId="0EE731F7">
                <wp:simplePos x="0" y="0"/>
                <wp:positionH relativeFrom="column">
                  <wp:posOffset>1308735</wp:posOffset>
                </wp:positionH>
                <wp:positionV relativeFrom="paragraph">
                  <wp:posOffset>1297940</wp:posOffset>
                </wp:positionV>
                <wp:extent cx="2057400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F10" w:rsidRPr="00584D6F" w:rsidRDefault="00BA5F10" w:rsidP="00BA5F1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Moral judgment of individual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03.05pt;margin-top:102.2pt;width:162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" filled="f" stroked="f">
                <v:textbox>
                  <w:txbxContent>
                    <w:p w:rsidR="00BA5F10" w:rsidRPr="00584D6F" w:rsidRDefault="00BA5F10" w:rsidP="00BA5F1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Moral judgment of individual actions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-Roman" w:hAnsi="Times-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749357" wp14:editId="51455CCD">
                <wp:simplePos x="0" y="0"/>
                <wp:positionH relativeFrom="column">
                  <wp:posOffset>1194435</wp:posOffset>
                </wp:positionH>
                <wp:positionV relativeFrom="paragraph">
                  <wp:posOffset>1181100</wp:posOffset>
                </wp:positionV>
                <wp:extent cx="2400300" cy="1031240"/>
                <wp:effectExtent l="50800" t="25400" r="88900" b="111760"/>
                <wp:wrapThrough wrapText="bothSides">
                  <wp:wrapPolygon edited="0">
                    <wp:start x="-457" y="-532"/>
                    <wp:lineTo x="-457" y="23409"/>
                    <wp:lineTo x="22171" y="23409"/>
                    <wp:lineTo x="22171" y="-532"/>
                    <wp:lineTo x="-457" y="-532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31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4.05pt;margin-top:93pt;width:189pt;height:8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Times-Roman" w:hAnsi="Times-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60966" wp14:editId="1BA38199">
                <wp:simplePos x="0" y="0"/>
                <wp:positionH relativeFrom="column">
                  <wp:posOffset>2451735</wp:posOffset>
                </wp:positionH>
                <wp:positionV relativeFrom="paragraph">
                  <wp:posOffset>612140</wp:posOffset>
                </wp:positionV>
                <wp:extent cx="0" cy="571500"/>
                <wp:effectExtent l="127000" t="25400" r="10160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93.05pt;margin-top:48.2pt;width:0;height: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-Roman" w:hAnsi="Times-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F81A7" wp14:editId="6A0DD0E9">
                <wp:simplePos x="0" y="0"/>
                <wp:positionH relativeFrom="column">
                  <wp:posOffset>-2463165</wp:posOffset>
                </wp:positionH>
                <wp:positionV relativeFrom="paragraph">
                  <wp:posOffset>78740</wp:posOffset>
                </wp:positionV>
                <wp:extent cx="20574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F10" w:rsidRPr="00584D6F" w:rsidRDefault="00BA5F10" w:rsidP="00BA5F1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Moral judgment of individual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93.9pt;margin-top:6.2pt;width:162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jQAM8CAAAW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" filled="f" stroked="f">
                <v:textbox>
                  <w:txbxContent>
                    <w:p w:rsidR="00BA5F10" w:rsidRPr="00584D6F" w:rsidRDefault="00BA5F10" w:rsidP="00BA5F1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Moral judgment of individual actions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-Roman" w:hAnsi="Times-Roman"/>
          <w:sz w:val="44"/>
          <w:szCs w:val="44"/>
        </w:rPr>
        <w:br w:type="page"/>
      </w:r>
    </w:p>
    <w:p w:rsidR="00BA5F10" w:rsidRPr="00BA5F10" w:rsidRDefault="00BA5F10" w:rsidP="00BA5F10">
      <w:pPr>
        <w:widowControl w:val="0"/>
        <w:autoSpaceDE w:val="0"/>
        <w:autoSpaceDN w:val="0"/>
        <w:adjustRightInd w:val="0"/>
        <w:ind w:left="567" w:hanging="284"/>
        <w:rPr>
          <w:rFonts w:ascii="Times-Roman" w:hAnsi="Times-Roman"/>
          <w:szCs w:val="24"/>
        </w:rPr>
      </w:pPr>
      <w:r>
        <w:rPr>
          <w:rFonts w:ascii="Times-Roman" w:hAnsi="Times-Roman"/>
          <w:sz w:val="44"/>
          <w:szCs w:val="44"/>
        </w:rPr>
        <w:t xml:space="preserve">c. </w:t>
      </w:r>
      <w:bookmarkStart w:id="0" w:name="_GoBack"/>
      <w:r w:rsidRPr="00BA5F10">
        <w:rPr>
          <w:rFonts w:ascii="Times-Roman" w:hAnsi="Times-Roman"/>
          <w:szCs w:val="24"/>
          <w:u w:val="single"/>
        </w:rPr>
        <w:t>The version of RU Timmons considers</w:t>
      </w:r>
      <w:r w:rsidRPr="00BA5F10">
        <w:rPr>
          <w:rFonts w:ascii="Times-Roman" w:hAnsi="Times-Roman"/>
          <w:szCs w:val="24"/>
        </w:rPr>
        <w:t>:</w:t>
      </w:r>
    </w:p>
    <w:p w:rsidR="00BA5F10" w:rsidRPr="00BA5F10" w:rsidRDefault="00BA5F10" w:rsidP="00BA5F10">
      <w:pPr>
        <w:widowControl w:val="0"/>
        <w:autoSpaceDE w:val="0"/>
        <w:autoSpaceDN w:val="0"/>
        <w:adjustRightInd w:val="0"/>
        <w:ind w:left="1080" w:hanging="360"/>
        <w:rPr>
          <w:rFonts w:ascii="Times-Roman" w:hAnsi="Times-Roman"/>
          <w:szCs w:val="24"/>
        </w:rPr>
      </w:pPr>
    </w:p>
    <w:p w:rsidR="00BA5F10" w:rsidRPr="00BA5F10" w:rsidRDefault="00BA5F10" w:rsidP="00BA5F10">
      <w:pPr>
        <w:widowControl w:val="0"/>
        <w:autoSpaceDE w:val="0"/>
        <w:autoSpaceDN w:val="0"/>
        <w:adjustRightInd w:val="0"/>
        <w:ind w:left="1080" w:hanging="360"/>
        <w:rPr>
          <w:rFonts w:ascii="Times-Roman" w:hAnsi="Times-Roman"/>
          <w:szCs w:val="24"/>
        </w:rPr>
      </w:pPr>
      <w:r w:rsidRPr="00BA5F10">
        <w:rPr>
          <w:rFonts w:ascii="Times-Roman" w:hAnsi="Times-Roman"/>
          <w:szCs w:val="24"/>
        </w:rPr>
        <w:t xml:space="preserve">-- The moral value of an act depends on its being mentioned in a rule judged to be good according to its “acceptance utility” </w:t>
      </w:r>
    </w:p>
    <w:p w:rsidR="00BA5F10" w:rsidRPr="00BA5F10" w:rsidRDefault="00BA5F10" w:rsidP="00BA5F10">
      <w:pPr>
        <w:widowControl w:val="0"/>
        <w:autoSpaceDE w:val="0"/>
        <w:autoSpaceDN w:val="0"/>
        <w:adjustRightInd w:val="0"/>
        <w:ind w:left="1080" w:hanging="360"/>
        <w:rPr>
          <w:rFonts w:ascii="Times-Roman" w:hAnsi="Times-Roman"/>
          <w:szCs w:val="24"/>
        </w:rPr>
      </w:pPr>
    </w:p>
    <w:p w:rsidR="00BA5F10" w:rsidRPr="00BA5F10" w:rsidRDefault="00BA5F10" w:rsidP="00BA5F10">
      <w:pPr>
        <w:widowControl w:val="0"/>
        <w:autoSpaceDE w:val="0"/>
        <w:autoSpaceDN w:val="0"/>
        <w:adjustRightInd w:val="0"/>
        <w:ind w:left="1080" w:hanging="360"/>
        <w:rPr>
          <w:rFonts w:ascii="Times-Roman" w:hAnsi="Times-Roman"/>
          <w:szCs w:val="24"/>
        </w:rPr>
      </w:pPr>
      <w:r w:rsidRPr="00BA5F10">
        <w:rPr>
          <w:rFonts w:ascii="Times-Roman" w:hAnsi="Times-Roman"/>
          <w:szCs w:val="24"/>
        </w:rPr>
        <w:t xml:space="preserve">-- </w:t>
      </w:r>
      <w:proofErr w:type="gramStart"/>
      <w:r w:rsidRPr="00BA5F10">
        <w:rPr>
          <w:rFonts w:ascii="Times-Roman" w:hAnsi="Times-Roman"/>
          <w:szCs w:val="24"/>
          <w:u w:val="single"/>
        </w:rPr>
        <w:t>acceptance</w:t>
      </w:r>
      <w:proofErr w:type="gramEnd"/>
      <w:r w:rsidRPr="00BA5F10">
        <w:rPr>
          <w:rFonts w:ascii="Times-Roman" w:hAnsi="Times-Roman"/>
          <w:szCs w:val="24"/>
          <w:u w:val="single"/>
        </w:rPr>
        <w:t xml:space="preserve"> utility</w:t>
      </w:r>
      <w:r w:rsidRPr="00BA5F10">
        <w:rPr>
          <w:rFonts w:ascii="Times-Roman" w:hAnsi="Times-Roman"/>
          <w:szCs w:val="24"/>
        </w:rPr>
        <w:t xml:space="preserve">: “the utility that would result were individuals generally to accept the rule,” were they to “conform their behavior to the rule in question as a result of internalizing it” (Timmons 139) </w:t>
      </w:r>
    </w:p>
    <w:p w:rsidR="00BA5F10" w:rsidRPr="00BA5F10" w:rsidRDefault="00BA5F10" w:rsidP="00BA5F10">
      <w:pPr>
        <w:widowControl w:val="0"/>
        <w:autoSpaceDE w:val="0"/>
        <w:autoSpaceDN w:val="0"/>
        <w:adjustRightInd w:val="0"/>
        <w:ind w:left="1080" w:hanging="360"/>
        <w:rPr>
          <w:rFonts w:ascii="Times-Roman" w:hAnsi="Times-Roman"/>
          <w:szCs w:val="24"/>
        </w:rPr>
      </w:pPr>
    </w:p>
    <w:p w:rsidR="00BA5F10" w:rsidRPr="00BA5F10" w:rsidRDefault="00BA5F10" w:rsidP="00BA5F10">
      <w:pPr>
        <w:widowControl w:val="0"/>
        <w:autoSpaceDE w:val="0"/>
        <w:autoSpaceDN w:val="0"/>
        <w:adjustRightInd w:val="0"/>
        <w:ind w:left="1080" w:hanging="360"/>
        <w:rPr>
          <w:rFonts w:ascii="Times-Roman" w:hAnsi="Times-Roman"/>
          <w:szCs w:val="24"/>
        </w:rPr>
      </w:pPr>
      <w:r w:rsidRPr="00BA5F10">
        <w:rPr>
          <w:rFonts w:ascii="Times-Roman" w:hAnsi="Times-Roman"/>
          <w:szCs w:val="24"/>
        </w:rPr>
        <w:t>-- Brandt has a similar, but more complex version of “acceptance utility” (next set of notes)</w:t>
      </w:r>
    </w:p>
    <w:p w:rsidR="00BA5F10" w:rsidRPr="00BA5F10" w:rsidRDefault="00BA5F10" w:rsidP="00BA5F10">
      <w:pPr>
        <w:widowControl w:val="0"/>
        <w:autoSpaceDE w:val="0"/>
        <w:autoSpaceDN w:val="0"/>
        <w:adjustRightInd w:val="0"/>
        <w:ind w:left="1080" w:hanging="360"/>
        <w:rPr>
          <w:rFonts w:ascii="Times-Roman" w:hAnsi="Times-Roman"/>
          <w:szCs w:val="24"/>
        </w:rPr>
      </w:pPr>
    </w:p>
    <w:p w:rsidR="00BA5F10" w:rsidRPr="00BA5F10" w:rsidRDefault="00BA5F10" w:rsidP="00BA5F10">
      <w:pPr>
        <w:widowControl w:val="0"/>
        <w:autoSpaceDE w:val="0"/>
        <w:autoSpaceDN w:val="0"/>
        <w:adjustRightInd w:val="0"/>
        <w:rPr>
          <w:rFonts w:ascii="Times-Roman" w:hAnsi="Times-Roman"/>
          <w:szCs w:val="24"/>
        </w:rPr>
      </w:pPr>
    </w:p>
    <w:p w:rsidR="00BA5F10" w:rsidRPr="00BA5F10" w:rsidRDefault="00BA5F10" w:rsidP="00BA5F10">
      <w:pPr>
        <w:widowControl w:val="0"/>
        <w:tabs>
          <w:tab w:val="left" w:pos="1276"/>
        </w:tabs>
        <w:autoSpaceDE w:val="0"/>
        <w:autoSpaceDN w:val="0"/>
        <w:adjustRightInd w:val="0"/>
        <w:ind w:left="993" w:hanging="360"/>
        <w:rPr>
          <w:rFonts w:ascii="Times-Roman" w:hAnsi="Times-Roman"/>
          <w:szCs w:val="24"/>
        </w:rPr>
      </w:pPr>
    </w:p>
    <w:bookmarkEnd w:id="0"/>
    <w:p w:rsidR="00BA5F10" w:rsidRDefault="00BA5F10" w:rsidP="00BA5F10">
      <w:pPr>
        <w:widowControl w:val="0"/>
        <w:tabs>
          <w:tab w:val="left" w:pos="1276"/>
        </w:tabs>
        <w:autoSpaceDE w:val="0"/>
        <w:autoSpaceDN w:val="0"/>
        <w:adjustRightInd w:val="0"/>
        <w:ind w:left="993" w:hanging="360"/>
        <w:rPr>
          <w:rFonts w:ascii="Times-Roman" w:hAnsi="Times-Roman"/>
          <w:sz w:val="44"/>
          <w:szCs w:val="44"/>
        </w:rPr>
      </w:pPr>
    </w:p>
    <w:p w:rsidR="00BA5F10" w:rsidRDefault="00BA5F10" w:rsidP="00BA5F10">
      <w:pPr>
        <w:widowControl w:val="0"/>
        <w:autoSpaceDE w:val="0"/>
        <w:autoSpaceDN w:val="0"/>
        <w:adjustRightInd w:val="0"/>
        <w:ind w:left="426" w:hanging="360"/>
        <w:rPr>
          <w:rFonts w:ascii="Times-Roman" w:hAnsi="Times-Roman"/>
          <w:sz w:val="44"/>
          <w:szCs w:val="44"/>
        </w:rPr>
      </w:pPr>
    </w:p>
    <w:p w:rsidR="00BA5F10" w:rsidRDefault="00BA5F10" w:rsidP="00BA5F10">
      <w:pPr>
        <w:widowControl w:val="0"/>
        <w:autoSpaceDE w:val="0"/>
        <w:autoSpaceDN w:val="0"/>
        <w:adjustRightInd w:val="0"/>
        <w:ind w:left="426" w:hanging="360"/>
        <w:rPr>
          <w:rFonts w:ascii="Times-Roman" w:hAnsi="Times-Roman"/>
          <w:sz w:val="44"/>
          <w:szCs w:val="44"/>
        </w:rPr>
      </w:pPr>
    </w:p>
    <w:p w:rsidR="00BA5F10" w:rsidRDefault="00BA5F10" w:rsidP="00BA5F10">
      <w:pPr>
        <w:widowControl w:val="0"/>
        <w:autoSpaceDE w:val="0"/>
        <w:autoSpaceDN w:val="0"/>
        <w:adjustRightInd w:val="0"/>
        <w:ind w:left="426" w:hanging="360"/>
        <w:rPr>
          <w:rFonts w:ascii="Times-Roman" w:hAnsi="Times-Roman"/>
          <w:sz w:val="44"/>
          <w:szCs w:val="44"/>
        </w:rPr>
      </w:pPr>
    </w:p>
    <w:p w:rsidR="00BA5F10" w:rsidRDefault="00BA5F10" w:rsidP="00BA5F10">
      <w:pPr>
        <w:widowControl w:val="0"/>
        <w:autoSpaceDE w:val="0"/>
        <w:autoSpaceDN w:val="0"/>
        <w:adjustRightInd w:val="0"/>
        <w:ind w:left="426" w:hanging="360"/>
        <w:rPr>
          <w:rFonts w:ascii="Times-Roman" w:hAnsi="Times-Roman"/>
          <w:sz w:val="44"/>
          <w:szCs w:val="44"/>
        </w:rPr>
      </w:pPr>
    </w:p>
    <w:p w:rsidR="00BA5F10" w:rsidRDefault="00BA5F10" w:rsidP="00BA5F10">
      <w:pPr>
        <w:widowControl w:val="0"/>
        <w:autoSpaceDE w:val="0"/>
        <w:autoSpaceDN w:val="0"/>
        <w:adjustRightInd w:val="0"/>
        <w:ind w:left="426" w:hanging="360"/>
        <w:rPr>
          <w:rFonts w:ascii="Times-Roman" w:hAnsi="Times-Roman"/>
          <w:sz w:val="44"/>
          <w:szCs w:val="44"/>
        </w:rPr>
      </w:pPr>
    </w:p>
    <w:p w:rsidR="00BA5F10" w:rsidRDefault="00BA5F10" w:rsidP="00BA5F10">
      <w:pPr>
        <w:widowControl w:val="0"/>
        <w:autoSpaceDE w:val="0"/>
        <w:autoSpaceDN w:val="0"/>
        <w:adjustRightInd w:val="0"/>
        <w:ind w:left="426" w:hanging="360"/>
        <w:rPr>
          <w:rFonts w:ascii="Times-Roman" w:hAnsi="Times-Roman"/>
          <w:sz w:val="44"/>
          <w:szCs w:val="44"/>
        </w:rPr>
      </w:pPr>
    </w:p>
    <w:p w:rsidR="00BA5F10" w:rsidRDefault="00BA5F10" w:rsidP="00BA5F10">
      <w:pPr>
        <w:widowControl w:val="0"/>
        <w:autoSpaceDE w:val="0"/>
        <w:autoSpaceDN w:val="0"/>
        <w:adjustRightInd w:val="0"/>
        <w:ind w:left="426" w:hanging="360"/>
        <w:rPr>
          <w:rFonts w:ascii="Times-Roman" w:hAnsi="Times-Roman"/>
          <w:sz w:val="44"/>
          <w:szCs w:val="44"/>
        </w:rPr>
      </w:pPr>
    </w:p>
    <w:p w:rsidR="00BA5F10" w:rsidRDefault="00BA5F10" w:rsidP="00BA5F10">
      <w:pPr>
        <w:widowControl w:val="0"/>
        <w:autoSpaceDE w:val="0"/>
        <w:autoSpaceDN w:val="0"/>
        <w:adjustRightInd w:val="0"/>
        <w:ind w:left="426" w:hanging="360"/>
        <w:rPr>
          <w:rFonts w:ascii="Times-Roman" w:hAnsi="Times-Roman"/>
          <w:sz w:val="44"/>
          <w:szCs w:val="44"/>
        </w:rPr>
      </w:pPr>
    </w:p>
    <w:p w:rsidR="00BA5F10" w:rsidRDefault="00BA5F10" w:rsidP="00BA5F10">
      <w:pPr>
        <w:widowControl w:val="0"/>
        <w:autoSpaceDE w:val="0"/>
        <w:autoSpaceDN w:val="0"/>
        <w:adjustRightInd w:val="0"/>
        <w:ind w:left="709" w:hanging="360"/>
        <w:rPr>
          <w:rFonts w:ascii="Times-Roman" w:hAnsi="Times-Roman"/>
          <w:sz w:val="44"/>
          <w:szCs w:val="44"/>
        </w:rPr>
      </w:pPr>
    </w:p>
    <w:p w:rsidR="00BA5F10" w:rsidRDefault="00BA5F10" w:rsidP="00BA5F10">
      <w:pPr>
        <w:widowControl w:val="0"/>
        <w:autoSpaceDE w:val="0"/>
        <w:autoSpaceDN w:val="0"/>
        <w:adjustRightInd w:val="0"/>
        <w:ind w:left="709" w:hanging="360"/>
        <w:rPr>
          <w:rFonts w:ascii="Times-Roman" w:hAnsi="Times-Roman"/>
          <w:sz w:val="44"/>
          <w:szCs w:val="44"/>
        </w:rPr>
      </w:pPr>
    </w:p>
    <w:p w:rsidR="00BA5F10" w:rsidRPr="006D2A8F" w:rsidRDefault="00BA5F10" w:rsidP="00BA5F10">
      <w:pPr>
        <w:widowControl w:val="0"/>
        <w:autoSpaceDE w:val="0"/>
        <w:autoSpaceDN w:val="0"/>
        <w:adjustRightInd w:val="0"/>
        <w:ind w:left="709" w:hanging="360"/>
        <w:rPr>
          <w:rFonts w:ascii="Times-Roman" w:hAnsi="Times-Roman"/>
          <w:i/>
          <w:sz w:val="44"/>
          <w:szCs w:val="44"/>
        </w:rPr>
      </w:pPr>
    </w:p>
    <w:p w:rsidR="00BA5F10" w:rsidRPr="00520CC6" w:rsidRDefault="00BA5F10" w:rsidP="00BA5F10">
      <w:pPr>
        <w:rPr>
          <w:sz w:val="44"/>
          <w:szCs w:val="44"/>
        </w:rPr>
      </w:pPr>
    </w:p>
    <w:p w:rsidR="00533856" w:rsidRDefault="00533856"/>
    <w:sectPr w:rsidR="00533856" w:rsidSect="00520CC6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10"/>
    <w:rsid w:val="0023544F"/>
    <w:rsid w:val="002E21A7"/>
    <w:rsid w:val="00491B5C"/>
    <w:rsid w:val="00533856"/>
    <w:rsid w:val="006A5EDF"/>
    <w:rsid w:val="00723714"/>
    <w:rsid w:val="00862663"/>
    <w:rsid w:val="008E1683"/>
    <w:rsid w:val="008E2E33"/>
    <w:rsid w:val="009E7F7A"/>
    <w:rsid w:val="00AE596E"/>
    <w:rsid w:val="00B95160"/>
    <w:rsid w:val="00B96769"/>
    <w:rsid w:val="00BA5F10"/>
    <w:rsid w:val="00D27E65"/>
    <w:rsid w:val="00D333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A2E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10"/>
    <w:rPr>
      <w:rFonts w:ascii="Times New Roman" w:eastAsia="Times New Roman" w:hAnsi="Times New Roman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5F1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  <w:contextualSpacing/>
    </w:pPr>
    <w:rPr>
      <w:rFonts w:eastAsiaTheme="minorEastAsia" w:cstheme="minorBidi"/>
      <w:b/>
      <w:szCs w:val="24"/>
      <w:lang w:eastAsia="ja-JP"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491B5C"/>
    <w:pPr>
      <w:spacing w:after="200"/>
    </w:pPr>
    <w:rPr>
      <w:rFonts w:ascii="Tahoma" w:eastAsiaTheme="minorEastAsia" w:hAnsi="Tahoma" w:cstheme="minorBidi"/>
      <w:sz w:val="20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B5C"/>
    <w:rPr>
      <w:rFonts w:ascii="Tahoma" w:hAnsi="Tahoma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BA5F10"/>
    <w:rPr>
      <w:rFonts w:ascii="Times New Roman" w:eastAsia="Times New Roman" w:hAnsi="Times New Roman" w:cs="Times New Roman"/>
      <w:b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A5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10"/>
    <w:rPr>
      <w:rFonts w:ascii="Times New Roman" w:eastAsia="Times New Roman" w:hAnsi="Times New Roman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5F1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  <w:contextualSpacing/>
    </w:pPr>
    <w:rPr>
      <w:rFonts w:eastAsiaTheme="minorEastAsia" w:cstheme="minorBidi"/>
      <w:b/>
      <w:szCs w:val="24"/>
      <w:lang w:eastAsia="ja-JP"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491B5C"/>
    <w:pPr>
      <w:spacing w:after="200"/>
    </w:pPr>
    <w:rPr>
      <w:rFonts w:ascii="Tahoma" w:eastAsiaTheme="minorEastAsia" w:hAnsi="Tahoma" w:cstheme="minorBidi"/>
      <w:sz w:val="20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B5C"/>
    <w:rPr>
      <w:rFonts w:ascii="Tahoma" w:hAnsi="Tahoma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BA5F10"/>
    <w:rPr>
      <w:rFonts w:ascii="Times New Roman" w:eastAsia="Times New Roman" w:hAnsi="Times New Roman" w:cs="Times New Roman"/>
      <w:b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A5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.hendricks@ubc.ca" TargetMode="External"/><Relationship Id="rId6" Type="http://schemas.openxmlformats.org/officeDocument/2006/relationships/hyperlink" Target="http://blogs.ubc.ca/phil23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4600</Characters>
  <Application>Microsoft Macintosh Word</Application>
  <DocSecurity>0</DocSecurity>
  <Lines>38</Lines>
  <Paragraphs>10</Paragraphs>
  <ScaleCrop>false</ScaleCrop>
  <Company>University of British Columbia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Hendricks</dc:creator>
  <cp:keywords/>
  <dc:description/>
  <cp:lastModifiedBy>Christina Hendricks</cp:lastModifiedBy>
  <cp:revision>1</cp:revision>
  <dcterms:created xsi:type="dcterms:W3CDTF">2014-10-07T21:26:00Z</dcterms:created>
  <dcterms:modified xsi:type="dcterms:W3CDTF">2014-10-07T21:26:00Z</dcterms:modified>
</cp:coreProperties>
</file>