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D3E" w14:textId="77777777" w:rsidR="00622292" w:rsidRDefault="004B3018" w:rsidP="009A233C">
      <w:pPr>
        <w:jc w:val="center"/>
        <w:rPr>
          <w:b/>
          <w:sz w:val="22"/>
        </w:rPr>
      </w:pPr>
      <w:r w:rsidRPr="00D26D0B">
        <w:rPr>
          <w:b/>
          <w:sz w:val="22"/>
        </w:rPr>
        <w:t>MARKING RUBRIC FOR PAPERS</w:t>
      </w:r>
    </w:p>
    <w:p w14:paraId="6C2F2D40" w14:textId="77777777" w:rsidR="004B3018" w:rsidRPr="00622292" w:rsidRDefault="00622292" w:rsidP="00BC7BEF">
      <w:pPr>
        <w:jc w:val="center"/>
        <w:rPr>
          <w:sz w:val="22"/>
        </w:rPr>
      </w:pPr>
      <w:r>
        <w:rPr>
          <w:sz w:val="22"/>
        </w:rPr>
        <w:t>Christina Hendricks’ courses</w:t>
      </w:r>
    </w:p>
    <w:p w14:paraId="68E7E643" w14:textId="77777777" w:rsidR="004B3018" w:rsidRPr="00D26D0B" w:rsidRDefault="004B3018" w:rsidP="00BC7BEF">
      <w:pPr>
        <w:jc w:val="center"/>
        <w:rPr>
          <w:b/>
          <w:sz w:val="22"/>
        </w:rPr>
      </w:pPr>
    </w:p>
    <w:p w14:paraId="2379757A" w14:textId="77777777" w:rsidR="00537424" w:rsidRDefault="004B3018">
      <w:pPr>
        <w:rPr>
          <w:sz w:val="22"/>
        </w:rPr>
      </w:pPr>
      <w:r w:rsidRPr="00D26D0B">
        <w:rPr>
          <w:sz w:val="22"/>
        </w:rPr>
        <w:t>The following</w:t>
      </w:r>
      <w:r w:rsidR="004237E5">
        <w:rPr>
          <w:sz w:val="22"/>
        </w:rPr>
        <w:t xml:space="preserve"> provides a rough guide for what “A” papers, “B” papers, etc., might look like, according to the categories in the</w:t>
      </w:r>
      <w:r w:rsidRPr="00D26D0B">
        <w:rPr>
          <w:sz w:val="22"/>
        </w:rPr>
        <w:t xml:space="preserve"> “Guidelines for Writing Papers” document. </w:t>
      </w:r>
      <w:r w:rsidRPr="00D26D0B">
        <w:rPr>
          <w:rFonts w:ascii="Times" w:hAnsi="Times"/>
          <w:sz w:val="22"/>
        </w:rPr>
        <w:t xml:space="preserve"> Note that the statements below are not exhaustive for what may occur in each category, but serve as common examples</w:t>
      </w:r>
      <w:r w:rsidR="00E70EB7">
        <w:rPr>
          <w:rFonts w:ascii="Times" w:hAnsi="Times"/>
          <w:sz w:val="22"/>
        </w:rPr>
        <w:t>. The most important categories are “Strength of Argument” and “Insight,” though problems in “Organization” can weaken your argument because the reader may not be able to follow or understand it.</w:t>
      </w:r>
      <w:r w:rsidRPr="00D26D0B">
        <w:rPr>
          <w:rFonts w:ascii="Times" w:hAnsi="Times"/>
          <w:sz w:val="22"/>
        </w:rPr>
        <w:t xml:space="preserve">  This rubric is not intended to allow you to calculate your mark for the paper as a whole based on </w:t>
      </w:r>
      <w:r w:rsidR="004237E5">
        <w:rPr>
          <w:rFonts w:ascii="Times" w:hAnsi="Times"/>
          <w:sz w:val="22"/>
        </w:rPr>
        <w:t xml:space="preserve">how </w:t>
      </w:r>
      <w:r w:rsidRPr="00D26D0B">
        <w:rPr>
          <w:rFonts w:ascii="Times" w:hAnsi="Times"/>
          <w:sz w:val="22"/>
        </w:rPr>
        <w:t xml:space="preserve">you did in each category, as marking papers is not mechanical enough to allow for that.  Rather, this should be considered a tool to </w:t>
      </w:r>
      <w:r w:rsidR="004237E5">
        <w:rPr>
          <w:rFonts w:ascii="Times" w:hAnsi="Times"/>
          <w:sz w:val="22"/>
        </w:rPr>
        <w:t>help you think about what should be</w:t>
      </w:r>
      <w:r w:rsidRPr="00D26D0B">
        <w:rPr>
          <w:rFonts w:ascii="Times" w:hAnsi="Times"/>
          <w:sz w:val="22"/>
        </w:rPr>
        <w:t xml:space="preserve"> in your paper before you turn it in, and what you might need to work on for the future.</w:t>
      </w:r>
    </w:p>
    <w:p w14:paraId="059C9AB2" w14:textId="77777777" w:rsidR="005F25EE" w:rsidRDefault="005F25EE">
      <w:pPr>
        <w:rPr>
          <w:sz w:val="22"/>
        </w:rPr>
      </w:pPr>
    </w:p>
    <w:p w14:paraId="63E75C2E" w14:textId="77777777" w:rsidR="004B3018" w:rsidRPr="00315080" w:rsidRDefault="007F2227">
      <w:pPr>
        <w:rPr>
          <w:b/>
          <w:sz w:val="22"/>
        </w:rPr>
      </w:pPr>
      <w:r>
        <w:rPr>
          <w:b/>
          <w:sz w:val="22"/>
        </w:rPr>
        <w:t>Grade</w:t>
      </w:r>
      <w:r>
        <w:rPr>
          <w:b/>
          <w:sz w:val="22"/>
        </w:rPr>
        <w:tab/>
        <w:t xml:space="preserve"> </w:t>
      </w:r>
      <w:r w:rsidR="005643A5">
        <w:rPr>
          <w:b/>
          <w:sz w:val="22"/>
        </w:rPr>
        <w:tab/>
      </w:r>
      <w:r w:rsidR="004B3018" w:rsidRPr="00095A7D">
        <w:rPr>
          <w:b/>
          <w:sz w:val="22"/>
        </w:rPr>
        <w:t>Strength of argument</w:t>
      </w:r>
      <w:r w:rsidR="004B3018" w:rsidRPr="00095A7D">
        <w:rPr>
          <w:b/>
          <w:sz w:val="22"/>
        </w:rPr>
        <w:tab/>
      </w:r>
      <w:r w:rsidR="004B3018" w:rsidRPr="00095A7D">
        <w:rPr>
          <w:b/>
          <w:sz w:val="22"/>
        </w:rPr>
        <w:tab/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5643A5">
        <w:rPr>
          <w:b/>
          <w:sz w:val="22"/>
        </w:rPr>
        <w:tab/>
      </w:r>
      <w:r w:rsidR="004B3018" w:rsidRPr="00095A7D">
        <w:rPr>
          <w:b/>
          <w:sz w:val="22"/>
        </w:rPr>
        <w:t>Insight</w:t>
      </w:r>
      <w:r w:rsidR="004B3018" w:rsidRPr="00095A7D">
        <w:rPr>
          <w:b/>
          <w:sz w:val="22"/>
        </w:rPr>
        <w:tab/>
      </w:r>
      <w:r w:rsidR="004B3018" w:rsidRPr="00095A7D">
        <w:rPr>
          <w:b/>
          <w:sz w:val="22"/>
        </w:rPr>
        <w:tab/>
        <w:t xml:space="preserve">   </w:t>
      </w:r>
      <w:r w:rsidR="004B3018" w:rsidRPr="00095A7D">
        <w:rPr>
          <w:b/>
          <w:sz w:val="22"/>
        </w:rPr>
        <w:tab/>
      </w:r>
      <w:r w:rsidR="0067505C">
        <w:rPr>
          <w:b/>
          <w:sz w:val="22"/>
        </w:rPr>
        <w:t>Organization</w:t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5F25EE">
        <w:rPr>
          <w:b/>
          <w:sz w:val="22"/>
        </w:rPr>
        <w:tab/>
      </w:r>
      <w:r>
        <w:rPr>
          <w:b/>
          <w:sz w:val="22"/>
        </w:rPr>
        <w:t xml:space="preserve">Style &amp; </w:t>
      </w:r>
      <w:r w:rsidR="004B3018" w:rsidRPr="00095A7D">
        <w:rPr>
          <w:b/>
          <w:sz w:val="22"/>
        </w:rPr>
        <w:t>Mechanics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0A0" w:firstRow="1" w:lastRow="0" w:firstColumn="1" w:lastColumn="0" w:noHBand="0" w:noVBand="0"/>
      </w:tblPr>
      <w:tblGrid>
        <w:gridCol w:w="399"/>
        <w:gridCol w:w="5398"/>
        <w:gridCol w:w="2699"/>
        <w:gridCol w:w="2700"/>
        <w:gridCol w:w="2700"/>
      </w:tblGrid>
      <w:tr w:rsidR="0067505C" w:rsidRPr="00BC7BEF" w14:paraId="5AF13570" w14:textId="77777777">
        <w:tc>
          <w:tcPr>
            <w:tcW w:w="399" w:type="dxa"/>
          </w:tcPr>
          <w:p w14:paraId="3DC82F6C" w14:textId="77777777" w:rsidR="0067505C" w:rsidRPr="00041FBB" w:rsidRDefault="0067505C" w:rsidP="00BC7BEF">
            <w:pPr>
              <w:rPr>
                <w:b/>
                <w:sz w:val="22"/>
              </w:rPr>
            </w:pPr>
            <w:r w:rsidRPr="00041FBB">
              <w:rPr>
                <w:b/>
                <w:sz w:val="22"/>
              </w:rPr>
              <w:t>A</w:t>
            </w:r>
          </w:p>
        </w:tc>
        <w:tc>
          <w:tcPr>
            <w:tcW w:w="5398" w:type="dxa"/>
          </w:tcPr>
          <w:p w14:paraId="43D00C7D" w14:textId="77777777" w:rsidR="008F5E56" w:rsidRDefault="0067505C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1. </w:t>
            </w:r>
            <w:r w:rsidRPr="00BC7BEF">
              <w:rPr>
                <w:rFonts w:ascii="Times" w:hAnsi="Times"/>
                <w:sz w:val="22"/>
              </w:rPr>
              <w:t>Thesi</w:t>
            </w:r>
            <w:r>
              <w:rPr>
                <w:rFonts w:ascii="Times" w:hAnsi="Times"/>
                <w:sz w:val="22"/>
              </w:rPr>
              <w:t>s is supported excellently—</w:t>
            </w:r>
            <w:r w:rsidR="008F5E56">
              <w:rPr>
                <w:rFonts w:ascii="Times" w:hAnsi="Times"/>
                <w:sz w:val="22"/>
              </w:rPr>
              <w:t>the</w:t>
            </w:r>
            <w:r>
              <w:rPr>
                <w:rFonts w:ascii="Times" w:hAnsi="Times"/>
                <w:sz w:val="22"/>
              </w:rPr>
              <w:t xml:space="preserve"> argument</w:t>
            </w:r>
            <w:r w:rsidR="008F5E56">
              <w:rPr>
                <w:rFonts w:ascii="Times" w:hAnsi="Times"/>
                <w:sz w:val="22"/>
              </w:rPr>
              <w:t>s in the essay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BC7BEF">
              <w:rPr>
                <w:rFonts w:ascii="Times" w:hAnsi="Times"/>
                <w:sz w:val="22"/>
              </w:rPr>
              <w:t xml:space="preserve">work well together to support </w:t>
            </w:r>
            <w:r w:rsidR="008F5E56">
              <w:rPr>
                <w:rFonts w:ascii="Times" w:hAnsi="Times"/>
                <w:sz w:val="22"/>
              </w:rPr>
              <w:t>the</w:t>
            </w:r>
            <w:r>
              <w:rPr>
                <w:rFonts w:ascii="Times" w:hAnsi="Times"/>
                <w:sz w:val="22"/>
              </w:rPr>
              <w:t xml:space="preserve"> </w:t>
            </w:r>
            <w:r w:rsidR="008F5E56">
              <w:rPr>
                <w:rFonts w:ascii="Times" w:hAnsi="Times"/>
                <w:sz w:val="22"/>
              </w:rPr>
              <w:t>thesis</w:t>
            </w:r>
            <w:r>
              <w:rPr>
                <w:rFonts w:ascii="Times" w:hAnsi="Times"/>
                <w:sz w:val="22"/>
              </w:rPr>
              <w:t>;</w:t>
            </w:r>
            <w:r w:rsidR="008F5E56">
              <w:rPr>
                <w:rFonts w:ascii="Times" w:hAnsi="Times"/>
                <w:sz w:val="22"/>
              </w:rPr>
              <w:t xml:space="preserve"> the claims in these arguments are themselves supported well</w:t>
            </w:r>
          </w:p>
          <w:p w14:paraId="1F7BF17A" w14:textId="77777777" w:rsidR="0067505C" w:rsidRPr="002F584E" w:rsidRDefault="008F5E56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="0067505C">
              <w:rPr>
                <w:rFonts w:ascii="Times" w:hAnsi="Times"/>
                <w:sz w:val="22"/>
              </w:rPr>
              <w:t xml:space="preserve"> Adequate textual evidence provided for your claims about the text</w:t>
            </w:r>
          </w:p>
          <w:p w14:paraId="70EB9588" w14:textId="77777777" w:rsidR="0067505C" w:rsidRPr="00BC7BEF" w:rsidRDefault="002F584E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3. </w:t>
            </w:r>
            <w:r w:rsidR="0067505C" w:rsidRPr="00BC7BEF">
              <w:rPr>
                <w:rFonts w:ascii="Times" w:hAnsi="Times"/>
                <w:sz w:val="22"/>
              </w:rPr>
              <w:t>No inaccuracies</w:t>
            </w:r>
            <w:r w:rsidR="0067505C">
              <w:rPr>
                <w:rFonts w:ascii="Times" w:hAnsi="Times"/>
                <w:sz w:val="22"/>
              </w:rPr>
              <w:t xml:space="preserve"> in discussion of texts</w:t>
            </w:r>
            <w:r w:rsidR="0067505C" w:rsidRPr="00BC7BEF">
              <w:rPr>
                <w:rFonts w:ascii="Times" w:hAnsi="Times"/>
                <w:sz w:val="22"/>
              </w:rPr>
              <w:t xml:space="preserve">, &amp;/or non-standard interpretations defended well </w:t>
            </w:r>
          </w:p>
          <w:p w14:paraId="18D475CC" w14:textId="77777777" w:rsidR="002F584E" w:rsidRDefault="002F584E" w:rsidP="009E52F5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</w:t>
            </w:r>
            <w:r w:rsidR="00676D11">
              <w:rPr>
                <w:rFonts w:ascii="Times" w:hAnsi="Times"/>
                <w:b/>
                <w:sz w:val="22"/>
              </w:rPr>
              <w:t>.</w:t>
            </w:r>
            <w:r w:rsidR="0067505C" w:rsidRPr="00BC7BEF">
              <w:rPr>
                <w:rFonts w:ascii="Times" w:hAnsi="Times"/>
                <w:sz w:val="22"/>
              </w:rPr>
              <w:t xml:space="preserve"> Explanation</w:t>
            </w:r>
            <w:r w:rsidR="0000730F">
              <w:rPr>
                <w:rFonts w:ascii="Times" w:hAnsi="Times"/>
                <w:sz w:val="22"/>
              </w:rPr>
              <w:t>s</w:t>
            </w:r>
            <w:r w:rsidR="0067505C" w:rsidRPr="00BC7BEF">
              <w:rPr>
                <w:rFonts w:ascii="Times" w:hAnsi="Times"/>
                <w:sz w:val="22"/>
              </w:rPr>
              <w:t xml:space="preserve"> of </w:t>
            </w:r>
            <w:r w:rsidR="0067505C">
              <w:rPr>
                <w:rFonts w:ascii="Times" w:hAnsi="Times"/>
                <w:sz w:val="22"/>
              </w:rPr>
              <w:t>arguments</w:t>
            </w:r>
            <w:r w:rsidR="0067505C" w:rsidRPr="00BC7BEF">
              <w:rPr>
                <w:rFonts w:ascii="Times" w:hAnsi="Times"/>
                <w:sz w:val="22"/>
              </w:rPr>
              <w:t xml:space="preserve"> in texts</w:t>
            </w:r>
            <w:r w:rsidR="0000730F">
              <w:rPr>
                <w:rFonts w:ascii="Times" w:hAnsi="Times"/>
                <w:sz w:val="22"/>
              </w:rPr>
              <w:t xml:space="preserve"> or your own arguments are</w:t>
            </w:r>
            <w:r w:rsidR="0067505C" w:rsidRPr="00BC7BEF">
              <w:rPr>
                <w:rFonts w:ascii="Times" w:hAnsi="Times"/>
                <w:sz w:val="22"/>
              </w:rPr>
              <w:t xml:space="preserve"> </w:t>
            </w:r>
            <w:r w:rsidR="0067505C">
              <w:rPr>
                <w:rFonts w:ascii="Times" w:hAnsi="Times"/>
                <w:sz w:val="22"/>
              </w:rPr>
              <w:t>adequate to clarify the views, or to use them well in your argument, or for audience requirement</w:t>
            </w:r>
            <w:r w:rsidR="0067505C" w:rsidRPr="00BC7BEF">
              <w:rPr>
                <w:rFonts w:ascii="Times" w:hAnsi="Times"/>
                <w:sz w:val="22"/>
              </w:rPr>
              <w:t xml:space="preserve"> </w:t>
            </w:r>
          </w:p>
          <w:p w14:paraId="29B7E276" w14:textId="77777777" w:rsidR="0067505C" w:rsidRPr="00BC7BEF" w:rsidRDefault="002F584E" w:rsidP="009E52F5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5. </w:t>
            </w:r>
            <w:r>
              <w:rPr>
                <w:rFonts w:ascii="Times" w:hAnsi="Times"/>
                <w:sz w:val="22"/>
              </w:rPr>
              <w:t xml:space="preserve">No significant objections emerge upon reading, or they are answered </w:t>
            </w:r>
            <w:proofErr w:type="gramStart"/>
            <w:r>
              <w:rPr>
                <w:rFonts w:ascii="Times" w:hAnsi="Times"/>
                <w:sz w:val="22"/>
              </w:rPr>
              <w:t>well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  <w:r w:rsidR="0067505C" w:rsidRPr="00BC7BEF">
              <w:rPr>
                <w:rFonts w:ascii="Times" w:hAnsi="Times"/>
                <w:sz w:val="22"/>
              </w:rPr>
              <w:t xml:space="preserve"> </w:t>
            </w:r>
            <w:proofErr w:type="gramEnd"/>
          </w:p>
        </w:tc>
        <w:tc>
          <w:tcPr>
            <w:tcW w:w="2699" w:type="dxa"/>
          </w:tcPr>
          <w:p w14:paraId="0E778A0F" w14:textId="77777777" w:rsidR="0067505C" w:rsidRPr="00DF682F" w:rsidRDefault="0067505C" w:rsidP="00BC7BE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1. </w:t>
            </w:r>
            <w:r w:rsidRPr="00DF682F">
              <w:rPr>
                <w:rFonts w:ascii="Times" w:hAnsi="Times"/>
                <w:sz w:val="22"/>
              </w:rPr>
              <w:t>Creative, original thesis, argument, and interpretations of texts that spark new ideas and questions in the reader beyond what is in the texts and lectures</w:t>
            </w:r>
            <w:r w:rsidR="005625C6">
              <w:rPr>
                <w:rFonts w:ascii="Times" w:hAnsi="Times"/>
                <w:sz w:val="22"/>
              </w:rPr>
              <w:t>;</w:t>
            </w:r>
            <w:r w:rsidRPr="00DF682F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t</w:t>
            </w:r>
            <w:r w:rsidRPr="00DF682F">
              <w:rPr>
                <w:rFonts w:ascii="Times" w:hAnsi="Times"/>
                <w:sz w:val="22"/>
              </w:rPr>
              <w:t>akes risks and reflects deep thought and effort</w:t>
            </w:r>
          </w:p>
          <w:p w14:paraId="1AF815FA" w14:textId="77777777" w:rsidR="0067505C" w:rsidRPr="00DF682F" w:rsidRDefault="0067505C" w:rsidP="00E70EB7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3A6FD7F6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1.</w:t>
            </w:r>
            <w:r w:rsidRPr="00BC7BEF">
              <w:rPr>
                <w:rFonts w:ascii="Times" w:hAnsi="Times"/>
                <w:sz w:val="22"/>
              </w:rPr>
              <w:t xml:space="preserve"> Thesis is clear and accurately reflects </w:t>
            </w:r>
            <w:r>
              <w:rPr>
                <w:rFonts w:ascii="Times" w:hAnsi="Times"/>
                <w:sz w:val="22"/>
              </w:rPr>
              <w:t>the main argument in the essay</w:t>
            </w:r>
          </w:p>
          <w:p w14:paraId="6FBCBE6C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2.</w:t>
            </w:r>
            <w:r w:rsidRPr="00BC7BEF">
              <w:rPr>
                <w:rFonts w:ascii="Times" w:hAnsi="Times"/>
                <w:sz w:val="22"/>
              </w:rPr>
              <w:t xml:space="preserve"> Points are linked in an order that reveals well how they work together to support the thesis</w:t>
            </w:r>
          </w:p>
          <w:p w14:paraId="36E22F12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3.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BC7BEF">
              <w:rPr>
                <w:rFonts w:ascii="Times" w:hAnsi="Times"/>
                <w:sz w:val="22"/>
              </w:rPr>
              <w:t>Paragraphs are coherent</w:t>
            </w:r>
          </w:p>
          <w:p w14:paraId="1E348681" w14:textId="77777777" w:rsidR="0067505C" w:rsidRDefault="0067505C" w:rsidP="0067505C">
            <w:pPr>
              <w:rPr>
                <w:rFonts w:ascii="Times" w:hAnsi="Times"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</w:t>
            </w:r>
            <w:r w:rsidRPr="00BC7BEF">
              <w:rPr>
                <w:rFonts w:ascii="Times" w:hAnsi="Times"/>
                <w:sz w:val="22"/>
              </w:rPr>
              <w:t xml:space="preserve"> Excellent transitions</w:t>
            </w:r>
            <w:r w:rsidR="008F5E56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8F5E56">
              <w:rPr>
                <w:rFonts w:ascii="Times" w:hAnsi="Times"/>
                <w:sz w:val="22"/>
              </w:rPr>
              <w:t>btwn</w:t>
            </w:r>
            <w:proofErr w:type="spellEnd"/>
            <w:r w:rsidR="008F5E56">
              <w:rPr>
                <w:rFonts w:ascii="Times" w:hAnsi="Times"/>
                <w:sz w:val="22"/>
              </w:rPr>
              <w:t xml:space="preserve">. </w:t>
            </w:r>
            <w:proofErr w:type="gramStart"/>
            <w:r w:rsidR="008F5E56">
              <w:rPr>
                <w:rFonts w:ascii="Times" w:hAnsi="Times"/>
                <w:sz w:val="22"/>
              </w:rPr>
              <w:t>paragraphs</w:t>
            </w:r>
            <w:proofErr w:type="gramEnd"/>
          </w:p>
          <w:p w14:paraId="6018C8D8" w14:textId="77777777" w:rsidR="0067505C" w:rsidRDefault="0067505C" w:rsidP="0067505C">
            <w:pPr>
              <w:rPr>
                <w:b/>
                <w:sz w:val="22"/>
              </w:rPr>
            </w:pPr>
            <w:r w:rsidRPr="009E4F13">
              <w:rPr>
                <w:rFonts w:ascii="Times" w:hAnsi="Times"/>
                <w:b/>
                <w:sz w:val="22"/>
              </w:rPr>
              <w:t>5.</w:t>
            </w:r>
            <w:r>
              <w:rPr>
                <w:rFonts w:ascii="Times" w:hAnsi="Times"/>
                <w:sz w:val="22"/>
              </w:rPr>
              <w:t xml:space="preserve"> There is an engaging introduction and a conclusion that rounds out the essay well</w:t>
            </w:r>
          </w:p>
        </w:tc>
        <w:tc>
          <w:tcPr>
            <w:tcW w:w="2700" w:type="dxa"/>
          </w:tcPr>
          <w:p w14:paraId="31DDF956" w14:textId="77777777"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Few to no typos, spelling, grammatical or punctuation mistakes</w:t>
            </w:r>
          </w:p>
          <w:p w14:paraId="2BB31D2E" w14:textId="77777777"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Style is clear and easy to read; </w:t>
            </w:r>
            <w:r w:rsidR="0000730F">
              <w:rPr>
                <w:sz w:val="22"/>
              </w:rPr>
              <w:t>the author’s voice comes through well; sentences flow well;</w:t>
            </w:r>
            <w:r>
              <w:rPr>
                <w:sz w:val="22"/>
              </w:rPr>
              <w:t xml:space="preserve"> little to no awkward wording</w:t>
            </w:r>
          </w:p>
          <w:p w14:paraId="11732563" w14:textId="77777777"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 Citations given where needed and formatted </w:t>
            </w:r>
            <w:r w:rsidR="00DD47B5">
              <w:rPr>
                <w:sz w:val="22"/>
              </w:rPr>
              <w:t>correctly</w:t>
            </w:r>
          </w:p>
          <w:p w14:paraId="096DF8DF" w14:textId="77777777" w:rsidR="0067505C" w:rsidRPr="00BC7BEF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All parts of the topic addressed (if applicable)</w:t>
            </w:r>
          </w:p>
        </w:tc>
      </w:tr>
      <w:tr w:rsidR="0067505C" w:rsidRPr="00BC7BEF" w14:paraId="1577A676" w14:textId="77777777">
        <w:tc>
          <w:tcPr>
            <w:tcW w:w="399" w:type="dxa"/>
          </w:tcPr>
          <w:p w14:paraId="729BECE4" w14:textId="77777777" w:rsidR="0067505C" w:rsidRPr="00041FBB" w:rsidRDefault="0067505C" w:rsidP="00BC7BEF">
            <w:pPr>
              <w:rPr>
                <w:b/>
                <w:sz w:val="22"/>
              </w:rPr>
            </w:pPr>
            <w:r w:rsidRPr="00041FBB">
              <w:rPr>
                <w:b/>
                <w:sz w:val="22"/>
              </w:rPr>
              <w:t>B</w:t>
            </w:r>
          </w:p>
        </w:tc>
        <w:tc>
          <w:tcPr>
            <w:tcW w:w="5398" w:type="dxa"/>
          </w:tcPr>
          <w:p w14:paraId="62DBD38C" w14:textId="77777777" w:rsidR="0067505C" w:rsidRDefault="0067505C" w:rsidP="00041FB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>
              <w:rPr>
                <w:rFonts w:ascii="Times" w:hAnsi="Times"/>
                <w:sz w:val="22"/>
              </w:rPr>
              <w:t xml:space="preserve"> Thesis is </w:t>
            </w:r>
            <w:r w:rsidR="008F5E56">
              <w:rPr>
                <w:rFonts w:ascii="Times" w:hAnsi="Times"/>
                <w:sz w:val="22"/>
              </w:rPr>
              <w:t xml:space="preserve">mostly </w:t>
            </w:r>
            <w:r>
              <w:rPr>
                <w:rFonts w:ascii="Times" w:hAnsi="Times"/>
                <w:sz w:val="22"/>
              </w:rPr>
              <w:t xml:space="preserve">defended well, but </w:t>
            </w:r>
            <w:r w:rsidR="00915FE4">
              <w:rPr>
                <w:rFonts w:ascii="Times" w:hAnsi="Times"/>
                <w:sz w:val="22"/>
              </w:rPr>
              <w:t>one or two of the arguments for it</w:t>
            </w:r>
            <w:r w:rsidR="008F5E56">
              <w:rPr>
                <w:rFonts w:ascii="Times" w:hAnsi="Times"/>
                <w:sz w:val="22"/>
              </w:rPr>
              <w:t xml:space="preserve"> need</w:t>
            </w:r>
            <w:r>
              <w:rPr>
                <w:rFonts w:ascii="Times" w:hAnsi="Times"/>
                <w:sz w:val="22"/>
              </w:rPr>
              <w:t xml:space="preserve"> </w:t>
            </w:r>
            <w:r w:rsidR="0000730F">
              <w:rPr>
                <w:rFonts w:ascii="Times" w:hAnsi="Times"/>
                <w:sz w:val="22"/>
              </w:rPr>
              <w:t>a bit more</w:t>
            </w:r>
            <w:r>
              <w:rPr>
                <w:rFonts w:ascii="Times" w:hAnsi="Times"/>
                <w:sz w:val="22"/>
              </w:rPr>
              <w:t xml:space="preserve"> support</w:t>
            </w:r>
            <w:r w:rsidR="0067364A">
              <w:rPr>
                <w:rFonts w:ascii="Times" w:hAnsi="Times"/>
                <w:sz w:val="22"/>
              </w:rPr>
              <w:t xml:space="preserve"> or explanation</w:t>
            </w:r>
          </w:p>
          <w:p w14:paraId="264F9148" w14:textId="77777777" w:rsidR="0067505C" w:rsidRPr="00041FBB" w:rsidRDefault="0067505C" w:rsidP="00041FB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2. </w:t>
            </w:r>
            <w:r>
              <w:rPr>
                <w:rFonts w:ascii="Times" w:hAnsi="Times"/>
                <w:sz w:val="22"/>
              </w:rPr>
              <w:t xml:space="preserve">Adequate textual evidence provided for your claims about the text(s) in most places, but </w:t>
            </w:r>
            <w:r w:rsidR="008F5E56">
              <w:rPr>
                <w:rFonts w:ascii="Times" w:hAnsi="Times"/>
                <w:sz w:val="22"/>
              </w:rPr>
              <w:t>need</w:t>
            </w:r>
            <w:r>
              <w:rPr>
                <w:rFonts w:ascii="Times" w:hAnsi="Times"/>
                <w:sz w:val="22"/>
              </w:rPr>
              <w:t xml:space="preserve"> more in </w:t>
            </w:r>
            <w:r w:rsidR="0000730F">
              <w:rPr>
                <w:rFonts w:ascii="Times" w:hAnsi="Times"/>
                <w:sz w:val="22"/>
              </w:rPr>
              <w:t>one or two places</w:t>
            </w:r>
          </w:p>
          <w:p w14:paraId="55852E74" w14:textId="77777777" w:rsidR="00915FE4" w:rsidRDefault="002F584E" w:rsidP="004B301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915FE4">
              <w:rPr>
                <w:rFonts w:ascii="Times" w:hAnsi="Times"/>
                <w:sz w:val="22"/>
              </w:rPr>
              <w:t xml:space="preserve"> Mostly a</w:t>
            </w:r>
            <w:r w:rsidR="0067505C" w:rsidRPr="00BC7BEF">
              <w:rPr>
                <w:rFonts w:ascii="Times" w:hAnsi="Times"/>
                <w:sz w:val="22"/>
              </w:rPr>
              <w:t xml:space="preserve">ccurate discussion of claims and arguments from texts, but </w:t>
            </w:r>
            <w:r w:rsidR="00915FE4">
              <w:rPr>
                <w:rFonts w:ascii="Times" w:hAnsi="Times"/>
                <w:sz w:val="22"/>
              </w:rPr>
              <w:t xml:space="preserve">one or two </w:t>
            </w:r>
            <w:r w:rsidR="0000730F">
              <w:rPr>
                <w:rFonts w:ascii="Times" w:hAnsi="Times"/>
                <w:sz w:val="22"/>
              </w:rPr>
              <w:t xml:space="preserve">minor </w:t>
            </w:r>
            <w:r w:rsidR="00915FE4">
              <w:rPr>
                <w:rFonts w:ascii="Times" w:hAnsi="Times"/>
                <w:sz w:val="22"/>
              </w:rPr>
              <w:t>inaccuracies</w:t>
            </w:r>
            <w:r w:rsidR="0000730F">
              <w:rPr>
                <w:rFonts w:ascii="Times" w:hAnsi="Times"/>
                <w:sz w:val="22"/>
              </w:rPr>
              <w:t>; or, c</w:t>
            </w:r>
            <w:r w:rsidR="0000730F" w:rsidRPr="00BC7BEF">
              <w:rPr>
                <w:rFonts w:ascii="Times" w:hAnsi="Times"/>
                <w:sz w:val="22"/>
              </w:rPr>
              <w:t>ontroversial or non-standard interpretations of texts need more defense by reference to the texts</w:t>
            </w:r>
          </w:p>
          <w:p w14:paraId="7153F3ED" w14:textId="77777777" w:rsidR="002F584E" w:rsidRDefault="002F584E" w:rsidP="0000730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</w:t>
            </w:r>
            <w:r w:rsidR="00915FE4">
              <w:rPr>
                <w:rFonts w:ascii="Times" w:hAnsi="Times"/>
                <w:b/>
                <w:sz w:val="22"/>
              </w:rPr>
              <w:t xml:space="preserve">. </w:t>
            </w:r>
            <w:r w:rsidR="00915FE4">
              <w:rPr>
                <w:rFonts w:ascii="Times" w:hAnsi="Times"/>
                <w:sz w:val="22"/>
              </w:rPr>
              <w:t>C</w:t>
            </w:r>
            <w:r w:rsidR="0067505C" w:rsidRPr="00BC7BEF">
              <w:rPr>
                <w:rFonts w:ascii="Times" w:hAnsi="Times"/>
                <w:sz w:val="22"/>
              </w:rPr>
              <w:t>ould use more expla</w:t>
            </w:r>
            <w:r w:rsidR="0067505C">
              <w:rPr>
                <w:rFonts w:ascii="Times" w:hAnsi="Times"/>
                <w:sz w:val="22"/>
              </w:rPr>
              <w:t>nation</w:t>
            </w:r>
            <w:r w:rsidR="00915FE4">
              <w:rPr>
                <w:rFonts w:ascii="Times" w:hAnsi="Times"/>
                <w:sz w:val="22"/>
              </w:rPr>
              <w:t xml:space="preserve"> of arguments in the texts or your own arguments</w:t>
            </w:r>
            <w:r w:rsidR="0067505C">
              <w:rPr>
                <w:rFonts w:ascii="Times" w:hAnsi="Times"/>
                <w:sz w:val="22"/>
              </w:rPr>
              <w:t xml:space="preserve"> to clarify </w:t>
            </w:r>
            <w:r w:rsidR="00915FE4">
              <w:rPr>
                <w:rFonts w:ascii="Times" w:hAnsi="Times"/>
                <w:sz w:val="22"/>
              </w:rPr>
              <w:t xml:space="preserve">them </w:t>
            </w:r>
            <w:r w:rsidR="0067505C">
              <w:rPr>
                <w:rFonts w:ascii="Times" w:hAnsi="Times"/>
                <w:sz w:val="22"/>
              </w:rPr>
              <w:t xml:space="preserve">or to use them well in </w:t>
            </w:r>
            <w:r w:rsidR="00915FE4">
              <w:rPr>
                <w:rFonts w:ascii="Times" w:hAnsi="Times"/>
                <w:sz w:val="22"/>
              </w:rPr>
              <w:t>supporting the thesis</w:t>
            </w:r>
          </w:p>
          <w:p w14:paraId="3CC1B87E" w14:textId="77777777" w:rsidR="0067505C" w:rsidRPr="00041FBB" w:rsidRDefault="002F584E" w:rsidP="0000730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5. </w:t>
            </w:r>
            <w:r>
              <w:rPr>
                <w:rFonts w:ascii="Times" w:hAnsi="Times"/>
                <w:sz w:val="22"/>
              </w:rPr>
              <w:t>A minor objection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seems immediately clear</w:t>
            </w:r>
            <w:r w:rsidRPr="00BC7BEF">
              <w:rPr>
                <w:rFonts w:ascii="Times" w:hAnsi="Times"/>
                <w:sz w:val="22"/>
              </w:rPr>
              <w:t xml:space="preserve"> that weaken</w:t>
            </w:r>
            <w:r>
              <w:rPr>
                <w:rFonts w:ascii="Times" w:hAnsi="Times"/>
                <w:sz w:val="22"/>
              </w:rPr>
              <w:t>s</w:t>
            </w:r>
            <w:r w:rsidRPr="00BC7BEF">
              <w:rPr>
                <w:rFonts w:ascii="Times" w:hAnsi="Times"/>
                <w:sz w:val="22"/>
              </w:rPr>
              <w:t xml:space="preserve"> the argument, and that should be addressed</w:t>
            </w:r>
          </w:p>
        </w:tc>
        <w:tc>
          <w:tcPr>
            <w:tcW w:w="2699" w:type="dxa"/>
          </w:tcPr>
          <w:p w14:paraId="6ECF9B1A" w14:textId="77777777" w:rsidR="0067505C" w:rsidRPr="00DF682F" w:rsidRDefault="0067505C" w:rsidP="00DF682F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DF682F">
              <w:rPr>
                <w:rFonts w:ascii="Times" w:hAnsi="Times"/>
                <w:sz w:val="22"/>
              </w:rPr>
              <w:t xml:space="preserve"> Thesis, argument, &amp;/or interpretations of texts reflect some original thought, </w:t>
            </w:r>
            <w:r w:rsidR="00915FE4">
              <w:rPr>
                <w:rFonts w:ascii="Times" w:hAnsi="Times"/>
                <w:sz w:val="22"/>
              </w:rPr>
              <w:t>but could use more</w:t>
            </w:r>
          </w:p>
          <w:p w14:paraId="2D7E32C7" w14:textId="77777777" w:rsidR="0067505C" w:rsidRPr="00DF682F" w:rsidRDefault="0067505C" w:rsidP="00DF682F">
            <w:pPr>
              <w:rPr>
                <w:sz w:val="22"/>
              </w:rPr>
            </w:pPr>
          </w:p>
        </w:tc>
        <w:tc>
          <w:tcPr>
            <w:tcW w:w="2700" w:type="dxa"/>
          </w:tcPr>
          <w:p w14:paraId="5D6EB95C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The thesis statement is</w:t>
            </w:r>
            <w:r w:rsidRPr="00BC7BEF">
              <w:rPr>
                <w:rFonts w:ascii="Times" w:hAnsi="Times"/>
                <w:sz w:val="22"/>
              </w:rPr>
              <w:t xml:space="preserve"> vague, or the essay </w:t>
            </w:r>
            <w:r>
              <w:rPr>
                <w:rFonts w:ascii="Times" w:hAnsi="Times"/>
                <w:sz w:val="22"/>
              </w:rPr>
              <w:t>argues</w:t>
            </w:r>
            <w:r w:rsidRPr="00BC7BEF">
              <w:rPr>
                <w:rFonts w:ascii="Times" w:hAnsi="Times"/>
                <w:sz w:val="22"/>
              </w:rPr>
              <w:t xml:space="preserve"> something slightly different</w:t>
            </w:r>
          </w:p>
          <w:p w14:paraId="7BC9D9AE" w14:textId="38CE8D94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BC7BEF">
              <w:rPr>
                <w:rFonts w:ascii="Times" w:hAnsi="Times"/>
                <w:sz w:val="22"/>
              </w:rPr>
              <w:t xml:space="preserve"> One or two paragraphs could be better organized internally or moved to </w:t>
            </w:r>
            <w:r>
              <w:rPr>
                <w:rFonts w:ascii="Times" w:hAnsi="Times"/>
                <w:sz w:val="22"/>
              </w:rPr>
              <w:t>improve the argument flow</w:t>
            </w:r>
            <w:r w:rsidR="009877E3">
              <w:rPr>
                <w:rFonts w:ascii="Times" w:hAnsi="Times"/>
                <w:sz w:val="22"/>
              </w:rPr>
              <w:t>; e.g., missing one or two topic sentences for paragraphs</w:t>
            </w:r>
          </w:p>
          <w:p w14:paraId="09B0F18F" w14:textId="77777777"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3.</w:t>
            </w:r>
            <w:r w:rsidRPr="00BC7BEF">
              <w:rPr>
                <w:rFonts w:ascii="Times" w:hAnsi="Times"/>
                <w:sz w:val="22"/>
              </w:rPr>
              <w:t xml:space="preserve"> Missing </w:t>
            </w:r>
            <w:r w:rsidR="008F5E56">
              <w:rPr>
                <w:rFonts w:ascii="Times" w:hAnsi="Times"/>
                <w:sz w:val="22"/>
              </w:rPr>
              <w:t>some</w:t>
            </w:r>
            <w:r w:rsidRPr="00BC7BEF">
              <w:rPr>
                <w:rFonts w:ascii="Times" w:hAnsi="Times"/>
                <w:sz w:val="22"/>
              </w:rPr>
              <w:t xml:space="preserve"> transition</w:t>
            </w:r>
            <w:r w:rsidR="008F5E56">
              <w:rPr>
                <w:rFonts w:ascii="Times" w:hAnsi="Times"/>
                <w:sz w:val="22"/>
              </w:rPr>
              <w:t xml:space="preserve">s </w:t>
            </w:r>
            <w:proofErr w:type="spellStart"/>
            <w:r w:rsidR="008F5E56">
              <w:rPr>
                <w:rFonts w:ascii="Times" w:hAnsi="Times"/>
                <w:sz w:val="22"/>
              </w:rPr>
              <w:t>btwn</w:t>
            </w:r>
            <w:proofErr w:type="spellEnd"/>
            <w:r w:rsidR="008F5E56">
              <w:rPr>
                <w:rFonts w:ascii="Times" w:hAnsi="Times"/>
                <w:sz w:val="22"/>
              </w:rPr>
              <w:t xml:space="preserve">. </w:t>
            </w:r>
            <w:proofErr w:type="gramStart"/>
            <w:r w:rsidR="008F5E56">
              <w:rPr>
                <w:rFonts w:ascii="Times" w:hAnsi="Times"/>
                <w:sz w:val="22"/>
              </w:rPr>
              <w:t>paragraphs</w:t>
            </w:r>
            <w:proofErr w:type="gramEnd"/>
          </w:p>
          <w:p w14:paraId="642FAC7A" w14:textId="4CB0E1AD" w:rsidR="0067505C" w:rsidRDefault="0067505C" w:rsidP="009877E3">
            <w:pPr>
              <w:rPr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One or two problems with intro or conclusion </w:t>
            </w:r>
          </w:p>
        </w:tc>
        <w:tc>
          <w:tcPr>
            <w:tcW w:w="2700" w:type="dxa"/>
          </w:tcPr>
          <w:p w14:paraId="13F8A0A3" w14:textId="77777777" w:rsidR="0067505C" w:rsidRDefault="0067505C" w:rsidP="00BC7BEF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5625C6">
              <w:rPr>
                <w:sz w:val="22"/>
              </w:rPr>
              <w:t xml:space="preserve">A few </w:t>
            </w:r>
            <w:r>
              <w:rPr>
                <w:sz w:val="22"/>
              </w:rPr>
              <w:t>typos, spelling, grammatical, or punctuation mistakes</w:t>
            </w:r>
          </w:p>
          <w:p w14:paraId="4437384C" w14:textId="21C4438F" w:rsidR="0067505C" w:rsidRPr="00BC7BEF" w:rsidRDefault="0067505C" w:rsidP="009877E3">
            <w:pPr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="0000730F">
              <w:rPr>
                <w:sz w:val="22"/>
              </w:rPr>
              <w:t>A minor problem with style, such as a</w:t>
            </w:r>
            <w:r>
              <w:rPr>
                <w:sz w:val="22"/>
              </w:rPr>
              <w:t xml:space="preserve"> few awkward sentences </w:t>
            </w:r>
            <w:r w:rsidR="005625C6">
              <w:rPr>
                <w:sz w:val="22"/>
              </w:rPr>
              <w:t>and/</w:t>
            </w:r>
            <w:r>
              <w:rPr>
                <w:sz w:val="22"/>
              </w:rPr>
              <w:t>or words</w:t>
            </w:r>
            <w:r w:rsidR="0000730F">
              <w:rPr>
                <w:sz w:val="22"/>
              </w:rPr>
              <w:t>, words/phrases repeated too often,</w:t>
            </w:r>
            <w:r w:rsidR="00DD47B5">
              <w:rPr>
                <w:sz w:val="22"/>
              </w:rPr>
              <w:t xml:space="preserve"> the author’s voice doesn’t come through well,</w:t>
            </w:r>
            <w:r w:rsidR="0000730F">
              <w:rPr>
                <w:sz w:val="22"/>
              </w:rPr>
              <w:t xml:space="preserve"> </w:t>
            </w:r>
            <w:r w:rsidR="00DD47B5">
              <w:rPr>
                <w:sz w:val="22"/>
              </w:rPr>
              <w:t xml:space="preserve">or something else about the style </w:t>
            </w:r>
            <w:r w:rsidR="009877E3">
              <w:rPr>
                <w:sz w:val="22"/>
              </w:rPr>
              <w:t>is a bit problematic</w:t>
            </w:r>
          </w:p>
        </w:tc>
      </w:tr>
    </w:tbl>
    <w:p w14:paraId="2A39B118" w14:textId="77777777" w:rsidR="00537424" w:rsidRPr="002F7DE0" w:rsidRDefault="00537424">
      <w:pPr>
        <w:rPr>
          <w:b/>
          <w:sz w:val="22"/>
        </w:rPr>
      </w:pPr>
      <w:r>
        <w:br w:type="page"/>
      </w:r>
      <w:r w:rsidR="00447E7D">
        <w:rPr>
          <w:b/>
          <w:sz w:val="22"/>
        </w:rPr>
        <w:lastRenderedPageBreak/>
        <w:t>Grade</w:t>
      </w:r>
      <w:r w:rsidR="00447E7D">
        <w:rPr>
          <w:b/>
          <w:sz w:val="22"/>
        </w:rPr>
        <w:tab/>
        <w:t xml:space="preserve"> </w:t>
      </w:r>
      <w:r w:rsidR="00447E7D">
        <w:rPr>
          <w:b/>
          <w:sz w:val="22"/>
        </w:rPr>
        <w:tab/>
      </w:r>
      <w:r w:rsidR="00447E7D" w:rsidRPr="00095A7D">
        <w:rPr>
          <w:b/>
          <w:sz w:val="22"/>
        </w:rPr>
        <w:t>Strength of argument</w:t>
      </w:r>
      <w:r w:rsidR="00447E7D" w:rsidRPr="00095A7D">
        <w:rPr>
          <w:b/>
          <w:sz w:val="22"/>
        </w:rPr>
        <w:tab/>
      </w:r>
      <w:r w:rsidR="00447E7D" w:rsidRPr="00095A7D">
        <w:rPr>
          <w:b/>
          <w:sz w:val="22"/>
        </w:rPr>
        <w:tab/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447E7D">
        <w:rPr>
          <w:b/>
          <w:sz w:val="22"/>
        </w:rPr>
        <w:tab/>
      </w:r>
      <w:r w:rsidR="00447E7D" w:rsidRPr="00095A7D">
        <w:rPr>
          <w:b/>
          <w:sz w:val="22"/>
        </w:rPr>
        <w:t>Insight</w:t>
      </w:r>
      <w:r w:rsidR="00447E7D" w:rsidRPr="00095A7D">
        <w:rPr>
          <w:b/>
          <w:sz w:val="22"/>
        </w:rPr>
        <w:tab/>
      </w:r>
      <w:r w:rsidR="00447E7D" w:rsidRPr="00095A7D">
        <w:rPr>
          <w:b/>
          <w:sz w:val="22"/>
        </w:rPr>
        <w:tab/>
        <w:t xml:space="preserve">   </w:t>
      </w:r>
      <w:r w:rsidR="00447E7D" w:rsidRPr="00095A7D">
        <w:rPr>
          <w:b/>
          <w:sz w:val="22"/>
        </w:rPr>
        <w:tab/>
      </w:r>
      <w:r w:rsidR="0067505C">
        <w:rPr>
          <w:b/>
          <w:sz w:val="22"/>
        </w:rPr>
        <w:t>Organization</w:t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67505C">
        <w:rPr>
          <w:b/>
          <w:sz w:val="22"/>
        </w:rPr>
        <w:tab/>
      </w:r>
      <w:r w:rsidR="00447E7D">
        <w:rPr>
          <w:b/>
          <w:sz w:val="22"/>
        </w:rPr>
        <w:t xml:space="preserve">Style &amp; </w:t>
      </w:r>
      <w:r w:rsidR="00447E7D" w:rsidRPr="00095A7D">
        <w:rPr>
          <w:b/>
          <w:sz w:val="22"/>
        </w:rPr>
        <w:t>Mechanics</w:t>
      </w:r>
    </w:p>
    <w:tbl>
      <w:tblPr>
        <w:tblStyle w:val="TableGrid"/>
        <w:tblpPr w:leftFromText="180" w:rightFromText="180" w:vertAnchor="text" w:horzAnchor="margin" w:tblpY="6"/>
        <w:tblW w:w="0" w:type="auto"/>
        <w:tblLook w:val="00A0" w:firstRow="1" w:lastRow="0" w:firstColumn="1" w:lastColumn="0" w:noHBand="0" w:noVBand="0"/>
      </w:tblPr>
      <w:tblGrid>
        <w:gridCol w:w="400"/>
        <w:gridCol w:w="5397"/>
        <w:gridCol w:w="2699"/>
        <w:gridCol w:w="2700"/>
        <w:gridCol w:w="2700"/>
      </w:tblGrid>
      <w:tr w:rsidR="0067505C" w:rsidRPr="00BC7BEF" w14:paraId="66279145" w14:textId="77777777">
        <w:tc>
          <w:tcPr>
            <w:tcW w:w="400" w:type="dxa"/>
          </w:tcPr>
          <w:p w14:paraId="024BB05A" w14:textId="77777777" w:rsidR="0067505C" w:rsidRPr="00041FBB" w:rsidRDefault="0067505C" w:rsidP="0067505C">
            <w:pPr>
              <w:rPr>
                <w:b/>
                <w:sz w:val="22"/>
              </w:rPr>
            </w:pPr>
            <w:r w:rsidRPr="00041FBB">
              <w:rPr>
                <w:b/>
                <w:sz w:val="22"/>
              </w:rPr>
              <w:t>C</w:t>
            </w:r>
          </w:p>
        </w:tc>
        <w:tc>
          <w:tcPr>
            <w:tcW w:w="5397" w:type="dxa"/>
          </w:tcPr>
          <w:p w14:paraId="2CB91CE0" w14:textId="77777777" w:rsidR="0067505C" w:rsidRDefault="0067505C" w:rsidP="002F584E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>
              <w:rPr>
                <w:rFonts w:ascii="Times" w:hAnsi="Times"/>
                <w:sz w:val="22"/>
              </w:rPr>
              <w:t xml:space="preserve"> </w:t>
            </w:r>
            <w:r w:rsidR="00915FE4">
              <w:rPr>
                <w:rFonts w:ascii="Times" w:hAnsi="Times"/>
                <w:sz w:val="22"/>
              </w:rPr>
              <w:t>One or two important parts of the</w:t>
            </w:r>
            <w:r>
              <w:rPr>
                <w:rFonts w:ascii="Times" w:hAnsi="Times"/>
                <w:sz w:val="22"/>
              </w:rPr>
              <w:t xml:space="preserve"> thesis need further evidence/argument to support them (either textual evidence or other evidence/arguments)</w:t>
            </w:r>
            <w:r w:rsidR="00915FE4">
              <w:rPr>
                <w:rFonts w:ascii="Times" w:hAnsi="Times"/>
                <w:sz w:val="22"/>
              </w:rPr>
              <w:t xml:space="preserve">, or </w:t>
            </w:r>
            <w:r w:rsidR="002F584E">
              <w:rPr>
                <w:rFonts w:ascii="Times" w:hAnsi="Times"/>
                <w:sz w:val="22"/>
              </w:rPr>
              <w:t>s</w:t>
            </w:r>
            <w:r>
              <w:rPr>
                <w:rFonts w:ascii="Times" w:hAnsi="Times"/>
                <w:sz w:val="22"/>
              </w:rPr>
              <w:t xml:space="preserve">everal claims </w:t>
            </w:r>
            <w:r w:rsidR="002F584E">
              <w:rPr>
                <w:rFonts w:ascii="Times" w:hAnsi="Times"/>
                <w:sz w:val="22"/>
              </w:rPr>
              <w:t xml:space="preserve">in the arguments for the thesis </w:t>
            </w:r>
            <w:r>
              <w:rPr>
                <w:rFonts w:ascii="Times" w:hAnsi="Times"/>
                <w:sz w:val="22"/>
              </w:rPr>
              <w:t xml:space="preserve">are given too quickly, </w:t>
            </w:r>
            <w:r w:rsidR="0067364A">
              <w:rPr>
                <w:rFonts w:ascii="Times" w:hAnsi="Times"/>
                <w:sz w:val="22"/>
              </w:rPr>
              <w:t>with little</w:t>
            </w:r>
            <w:r>
              <w:rPr>
                <w:rFonts w:ascii="Times" w:hAnsi="Times"/>
                <w:sz w:val="22"/>
              </w:rPr>
              <w:t xml:space="preserve"> support (by reference to the text or through other arguments)</w:t>
            </w:r>
          </w:p>
          <w:p w14:paraId="54958F59" w14:textId="77777777" w:rsidR="00DD47B5" w:rsidRDefault="002F584E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>
              <w:rPr>
                <w:rFonts w:ascii="Times" w:hAnsi="Times"/>
                <w:sz w:val="22"/>
              </w:rPr>
              <w:t xml:space="preserve"> </w:t>
            </w:r>
            <w:r w:rsidR="00DD47B5">
              <w:rPr>
                <w:rFonts w:ascii="Times" w:hAnsi="Times"/>
                <w:sz w:val="22"/>
              </w:rPr>
              <w:t xml:space="preserve"> More textual evidence is needed in several places</w:t>
            </w:r>
          </w:p>
          <w:p w14:paraId="08A92F3D" w14:textId="77777777" w:rsidR="002F584E" w:rsidRDefault="002F584E" w:rsidP="002F584E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>
              <w:rPr>
                <w:rFonts w:ascii="Times" w:hAnsi="Times"/>
                <w:sz w:val="22"/>
              </w:rPr>
              <w:t xml:space="preserve"> </w:t>
            </w:r>
            <w:r w:rsidR="0067505C" w:rsidRPr="00BC7BEF">
              <w:rPr>
                <w:rFonts w:ascii="Times" w:hAnsi="Times"/>
                <w:sz w:val="22"/>
              </w:rPr>
              <w:t>A few inaccuracies in the discussion of the texts</w:t>
            </w:r>
            <w:r w:rsidR="00DD47B5">
              <w:rPr>
                <w:rFonts w:ascii="Times" w:hAnsi="Times"/>
                <w:sz w:val="22"/>
              </w:rPr>
              <w:t>, or c</w:t>
            </w:r>
            <w:r w:rsidR="0067505C" w:rsidRPr="00BC7BEF">
              <w:rPr>
                <w:rFonts w:ascii="Times" w:hAnsi="Times"/>
                <w:sz w:val="22"/>
              </w:rPr>
              <w:t>ontroversial or non-standard interpretations of texts not defended adequately</w:t>
            </w:r>
          </w:p>
          <w:p w14:paraId="5D85EBD5" w14:textId="77777777" w:rsidR="002F584E" w:rsidRDefault="002F584E" w:rsidP="00915FE4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4. </w:t>
            </w:r>
            <w:r w:rsidR="0067505C" w:rsidRPr="00BC7BEF">
              <w:rPr>
                <w:rFonts w:ascii="Times" w:hAnsi="Times"/>
                <w:sz w:val="22"/>
              </w:rPr>
              <w:t>Explanation of the texts</w:t>
            </w:r>
            <w:r>
              <w:rPr>
                <w:rFonts w:ascii="Times" w:hAnsi="Times"/>
                <w:sz w:val="22"/>
              </w:rPr>
              <w:t xml:space="preserve"> or your own arguments</w:t>
            </w:r>
            <w:r w:rsidR="0067505C" w:rsidRPr="00BC7BEF">
              <w:rPr>
                <w:rFonts w:ascii="Times" w:hAnsi="Times"/>
                <w:sz w:val="22"/>
              </w:rPr>
              <w:t xml:space="preserve"> inadequate </w:t>
            </w:r>
            <w:r w:rsidR="0067505C">
              <w:rPr>
                <w:rFonts w:ascii="Times" w:hAnsi="Times"/>
                <w:sz w:val="22"/>
              </w:rPr>
              <w:t>to clarify the views, or to use them well in your argument, or for audience requirement</w:t>
            </w:r>
          </w:p>
          <w:p w14:paraId="75B53ED1" w14:textId="77777777" w:rsidR="002F584E" w:rsidRDefault="002F584E" w:rsidP="002F584E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5. </w:t>
            </w:r>
            <w:r w:rsidRPr="00BC7BEF">
              <w:rPr>
                <w:rFonts w:ascii="Times" w:hAnsi="Times"/>
                <w:sz w:val="22"/>
              </w:rPr>
              <w:t xml:space="preserve">Numerous and/or </w:t>
            </w:r>
            <w:r>
              <w:rPr>
                <w:rFonts w:ascii="Times" w:hAnsi="Times"/>
                <w:sz w:val="22"/>
              </w:rPr>
              <w:t xml:space="preserve">very </w:t>
            </w:r>
            <w:r w:rsidRPr="00BC7BEF">
              <w:rPr>
                <w:rFonts w:ascii="Times" w:hAnsi="Times"/>
                <w:sz w:val="22"/>
              </w:rPr>
              <w:t xml:space="preserve">serious objections to the argument weaken it considerably and need to be addressed </w:t>
            </w:r>
          </w:p>
          <w:p w14:paraId="4537BC1B" w14:textId="77777777" w:rsidR="002F584E" w:rsidRDefault="002F584E" w:rsidP="002F584E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6.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 xml:space="preserve"> Two or more points in the argument are in tension, inconsistent with each other </w:t>
            </w:r>
            <w:r w:rsidRPr="00BC7BEF">
              <w:rPr>
                <w:rFonts w:ascii="Times" w:hAnsi="Times"/>
                <w:sz w:val="22"/>
              </w:rPr>
              <w:t xml:space="preserve">(though this </w:t>
            </w:r>
            <w:r>
              <w:rPr>
                <w:rFonts w:ascii="Times" w:hAnsi="Times"/>
                <w:sz w:val="22"/>
              </w:rPr>
              <w:t>might</w:t>
            </w:r>
            <w:r w:rsidRPr="00BC7BEF">
              <w:rPr>
                <w:rFonts w:ascii="Times" w:hAnsi="Times"/>
                <w:sz w:val="22"/>
              </w:rPr>
              <w:t xml:space="preserve"> be resolved,</w:t>
            </w:r>
            <w:r>
              <w:rPr>
                <w:rFonts w:ascii="Times" w:hAnsi="Times"/>
                <w:sz w:val="22"/>
              </w:rPr>
              <w:t xml:space="preserve"> the essay doesn’t discuss how)</w:t>
            </w:r>
          </w:p>
          <w:p w14:paraId="06382C1B" w14:textId="77777777" w:rsidR="0067505C" w:rsidRPr="00915FE4" w:rsidRDefault="0067505C" w:rsidP="00915FE4">
            <w:pPr>
              <w:rPr>
                <w:rFonts w:ascii="Times" w:hAnsi="Times"/>
                <w:sz w:val="22"/>
              </w:rPr>
            </w:pPr>
          </w:p>
        </w:tc>
        <w:tc>
          <w:tcPr>
            <w:tcW w:w="2699" w:type="dxa"/>
          </w:tcPr>
          <w:p w14:paraId="3400C88C" w14:textId="4680A8CD" w:rsidR="00DD47B5" w:rsidRDefault="0067505C" w:rsidP="00DD47B5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="009877E3">
              <w:rPr>
                <w:rFonts w:ascii="Times" w:hAnsi="Times"/>
                <w:sz w:val="22"/>
              </w:rPr>
              <w:t xml:space="preserve"> There is not </w:t>
            </w:r>
            <w:r w:rsidR="00DD47B5">
              <w:rPr>
                <w:rFonts w:ascii="Times" w:hAnsi="Times"/>
                <w:sz w:val="22"/>
              </w:rPr>
              <w:t xml:space="preserve">much evidence of original thought or interpretations; the </w:t>
            </w:r>
            <w:r w:rsidRPr="00DF682F">
              <w:rPr>
                <w:rFonts w:ascii="Times" w:hAnsi="Times"/>
                <w:sz w:val="22"/>
              </w:rPr>
              <w:t>argu</w:t>
            </w:r>
            <w:r w:rsidR="005625C6">
              <w:rPr>
                <w:rFonts w:ascii="Times" w:hAnsi="Times"/>
                <w:sz w:val="22"/>
              </w:rPr>
              <w:t xml:space="preserve">ments in the essay </w:t>
            </w:r>
            <w:r w:rsidR="00DD47B5">
              <w:rPr>
                <w:rFonts w:ascii="Times" w:hAnsi="Times"/>
                <w:sz w:val="22"/>
              </w:rPr>
              <w:t>focus on</w:t>
            </w:r>
            <w:r w:rsidR="005625C6">
              <w:rPr>
                <w:rFonts w:ascii="Times" w:hAnsi="Times"/>
                <w:sz w:val="22"/>
              </w:rPr>
              <w:t xml:space="preserve"> was given in class</w:t>
            </w:r>
            <w:r w:rsidR="00915FE4">
              <w:rPr>
                <w:rFonts w:ascii="Times" w:hAnsi="Times"/>
                <w:sz w:val="22"/>
              </w:rPr>
              <w:t xml:space="preserve"> or in the texts</w:t>
            </w:r>
          </w:p>
          <w:p w14:paraId="1D1A7A4E" w14:textId="77777777" w:rsidR="0067505C" w:rsidRPr="00DF682F" w:rsidRDefault="00915FE4" w:rsidP="00915FE4">
            <w:pPr>
              <w:rPr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</w:t>
            </w:r>
          </w:p>
        </w:tc>
        <w:tc>
          <w:tcPr>
            <w:tcW w:w="2700" w:type="dxa"/>
          </w:tcPr>
          <w:p w14:paraId="1BD2B4D7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BC7BEF">
              <w:rPr>
                <w:rFonts w:ascii="Times" w:hAnsi="Times"/>
                <w:sz w:val="22"/>
              </w:rPr>
              <w:t xml:space="preserve"> Thesis is hard to find and/or difficult to understand</w:t>
            </w:r>
          </w:p>
          <w:p w14:paraId="7D705FEA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BC7BEF">
              <w:rPr>
                <w:rFonts w:ascii="Times" w:hAnsi="Times"/>
                <w:sz w:val="22"/>
              </w:rPr>
              <w:t xml:space="preserve"> The essay sometimes </w:t>
            </w:r>
            <w:r>
              <w:rPr>
                <w:rFonts w:ascii="Times" w:hAnsi="Times"/>
                <w:sz w:val="22"/>
              </w:rPr>
              <w:t>goes</w:t>
            </w:r>
            <w:r w:rsidRPr="00BC7BEF">
              <w:rPr>
                <w:rFonts w:ascii="Times" w:hAnsi="Times"/>
                <w:sz w:val="22"/>
              </w:rPr>
              <w:t xml:space="preserve"> off track and makes points that are largely disconnected from the thesis</w:t>
            </w:r>
          </w:p>
          <w:p w14:paraId="5B1C7C9B" w14:textId="77777777"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3.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  <w:r w:rsidR="003B5EB6">
              <w:rPr>
                <w:rFonts w:ascii="Times" w:hAnsi="Times"/>
                <w:sz w:val="22"/>
              </w:rPr>
              <w:t>It’s somewhat difficult to follow the thread of the argument in the essay, to see why the paragraphs are in the order they are</w:t>
            </w:r>
            <w:r w:rsidRPr="00BC7BEF">
              <w:rPr>
                <w:rFonts w:ascii="Times" w:hAnsi="Times"/>
                <w:sz w:val="22"/>
              </w:rPr>
              <w:t xml:space="preserve"> </w:t>
            </w:r>
            <w:r w:rsidR="00915FE4">
              <w:rPr>
                <w:rFonts w:ascii="Times" w:hAnsi="Times"/>
                <w:sz w:val="22"/>
              </w:rPr>
              <w:t>(though with effort the thread can be found)</w:t>
            </w:r>
          </w:p>
          <w:p w14:paraId="6EE53606" w14:textId="77777777" w:rsidR="0067505C" w:rsidRPr="00BC7BEF" w:rsidRDefault="0067505C" w:rsidP="0067505C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Serious problems with intro or conclusion (e.g., both include arguments that should be in the body of the essay; they don’t read like intro or conclusion at all)</w:t>
            </w:r>
            <w:r w:rsidRPr="00BC7BEF">
              <w:rPr>
                <w:sz w:val="22"/>
              </w:rPr>
              <w:t xml:space="preserve"> </w:t>
            </w:r>
          </w:p>
        </w:tc>
        <w:tc>
          <w:tcPr>
            <w:tcW w:w="2700" w:type="dxa"/>
          </w:tcPr>
          <w:p w14:paraId="6A567DB6" w14:textId="239B9E98"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="009877E3">
              <w:rPr>
                <w:sz w:val="22"/>
              </w:rPr>
              <w:t>Frequent</w:t>
            </w:r>
            <w:r>
              <w:rPr>
                <w:sz w:val="22"/>
              </w:rPr>
              <w:t xml:space="preserve"> typos, spelling, grammatical, or punctuation mistakes</w:t>
            </w:r>
          </w:p>
          <w:p w14:paraId="1321A0F0" w14:textId="799974B1"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 w:rsidR="002F584E">
              <w:rPr>
                <w:sz w:val="22"/>
              </w:rPr>
              <w:t xml:space="preserve">Significant problems with the style, such as frequent awkward sentences and/or words, frequent repeated words or phrases, or other problems with style makes for </w:t>
            </w:r>
            <w:r w:rsidR="009877E3">
              <w:rPr>
                <w:sz w:val="22"/>
              </w:rPr>
              <w:t>some</w:t>
            </w:r>
            <w:r w:rsidR="002F584E">
              <w:rPr>
                <w:sz w:val="22"/>
              </w:rPr>
              <w:t xml:space="preserve"> difficulty reading </w:t>
            </w:r>
          </w:p>
          <w:p w14:paraId="0C27C74C" w14:textId="77777777"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Some citations not given where needed and/or formatted incorrectly</w:t>
            </w:r>
          </w:p>
          <w:p w14:paraId="6D15533F" w14:textId="23CAB85E" w:rsidR="0067505C" w:rsidRPr="00BC7BEF" w:rsidRDefault="0067505C" w:rsidP="009877E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4. </w:t>
            </w:r>
            <w:r w:rsidR="009877E3">
              <w:rPr>
                <w:sz w:val="22"/>
              </w:rPr>
              <w:t>One part of the topic not addressed well</w:t>
            </w:r>
          </w:p>
        </w:tc>
      </w:tr>
      <w:tr w:rsidR="0067505C" w:rsidRPr="00BC7BEF" w14:paraId="297524CB" w14:textId="77777777">
        <w:tc>
          <w:tcPr>
            <w:tcW w:w="400" w:type="dxa"/>
          </w:tcPr>
          <w:p w14:paraId="16FCE7CC" w14:textId="77777777" w:rsidR="0067505C" w:rsidRPr="00BC7BEF" w:rsidRDefault="0067505C" w:rsidP="0067505C">
            <w:pPr>
              <w:rPr>
                <w:sz w:val="22"/>
              </w:rPr>
            </w:pPr>
            <w:r w:rsidRPr="00BC7BEF">
              <w:rPr>
                <w:sz w:val="22"/>
              </w:rPr>
              <w:t>D or F</w:t>
            </w:r>
          </w:p>
        </w:tc>
        <w:tc>
          <w:tcPr>
            <w:tcW w:w="5397" w:type="dxa"/>
          </w:tcPr>
          <w:p w14:paraId="7F554DE1" w14:textId="77777777" w:rsidR="003B5EB6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>
              <w:rPr>
                <w:rFonts w:ascii="Times" w:hAnsi="Times"/>
                <w:sz w:val="22"/>
              </w:rPr>
              <w:t xml:space="preserve"> The p</w:t>
            </w:r>
            <w:r w:rsidRPr="00BC7BEF">
              <w:rPr>
                <w:rFonts w:ascii="Times" w:hAnsi="Times"/>
                <w:sz w:val="22"/>
              </w:rPr>
              <w:t>oints given in the paper do not work to support the thesis</w:t>
            </w:r>
            <w:r w:rsidR="00FA3EC1">
              <w:rPr>
                <w:rFonts w:ascii="Times" w:hAnsi="Times"/>
                <w:sz w:val="22"/>
              </w:rPr>
              <w:t xml:space="preserve">; </w:t>
            </w:r>
            <w:r>
              <w:rPr>
                <w:rFonts w:ascii="Times" w:hAnsi="Times"/>
                <w:sz w:val="22"/>
              </w:rPr>
              <w:t>there are major</w:t>
            </w:r>
            <w:r w:rsidRPr="00BC7BEF">
              <w:rPr>
                <w:rFonts w:ascii="Times" w:hAnsi="Times"/>
                <w:sz w:val="22"/>
              </w:rPr>
              <w:t xml:space="preserve"> gaps in the argument where aspects of th</w:t>
            </w:r>
            <w:r w:rsidR="00FA3EC1">
              <w:rPr>
                <w:rFonts w:ascii="Times" w:hAnsi="Times"/>
                <w:sz w:val="22"/>
              </w:rPr>
              <w:t>e thesis are left undefended;</w:t>
            </w:r>
            <w:r w:rsidR="003B5EB6">
              <w:rPr>
                <w:rFonts w:ascii="Times" w:hAnsi="Times"/>
                <w:sz w:val="22"/>
              </w:rPr>
              <w:t xml:space="preserve"> or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  <w:r w:rsidR="003B5EB6">
              <w:rPr>
                <w:rFonts w:ascii="Times" w:hAnsi="Times"/>
                <w:sz w:val="22"/>
              </w:rPr>
              <w:t>i</w:t>
            </w:r>
            <w:r>
              <w:rPr>
                <w:rFonts w:ascii="Times" w:hAnsi="Times"/>
                <w:sz w:val="22"/>
              </w:rPr>
              <w:t>t is difficult to</w:t>
            </w:r>
            <w:r w:rsidRPr="00BC7BEF">
              <w:rPr>
                <w:rFonts w:ascii="Times" w:hAnsi="Times"/>
                <w:sz w:val="22"/>
              </w:rPr>
              <w:t xml:space="preserve"> tell wh</w:t>
            </w:r>
            <w:r w:rsidR="00FA3EC1">
              <w:rPr>
                <w:rFonts w:ascii="Times" w:hAnsi="Times"/>
                <w:sz w:val="22"/>
              </w:rPr>
              <w:t>at you are arguing for/</w:t>
            </w:r>
            <w:r w:rsidR="002F584E">
              <w:rPr>
                <w:rFonts w:ascii="Times" w:hAnsi="Times"/>
                <w:sz w:val="22"/>
              </w:rPr>
              <w:t>what thesis you are trying to defend</w:t>
            </w:r>
            <w:r w:rsidR="00FA3EC1">
              <w:rPr>
                <w:rFonts w:ascii="Times" w:hAnsi="Times"/>
                <w:sz w:val="22"/>
              </w:rPr>
              <w:t xml:space="preserve"> &amp; how</w:t>
            </w:r>
          </w:p>
          <w:p w14:paraId="0699A99A" w14:textId="671A3789" w:rsidR="0067505C" w:rsidRPr="003B5EB6" w:rsidRDefault="003B5EB6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2. </w:t>
            </w:r>
            <w:r>
              <w:rPr>
                <w:rFonts w:ascii="Times" w:hAnsi="Times"/>
                <w:sz w:val="22"/>
              </w:rPr>
              <w:t xml:space="preserve">Very little </w:t>
            </w:r>
            <w:r w:rsidR="009877E3">
              <w:rPr>
                <w:rFonts w:ascii="Times" w:hAnsi="Times"/>
                <w:sz w:val="22"/>
              </w:rPr>
              <w:t xml:space="preserve">to no </w:t>
            </w:r>
            <w:r>
              <w:rPr>
                <w:rFonts w:ascii="Times" w:hAnsi="Times"/>
                <w:sz w:val="22"/>
              </w:rPr>
              <w:t>textual evidence is provided</w:t>
            </w:r>
          </w:p>
          <w:p w14:paraId="500C2BF9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3. </w:t>
            </w:r>
            <w:r w:rsidRPr="00BC7BEF">
              <w:rPr>
                <w:rFonts w:ascii="Times" w:hAnsi="Times"/>
                <w:sz w:val="22"/>
              </w:rPr>
              <w:t>Many points in discussion of texts are inaccurate</w:t>
            </w:r>
            <w:r w:rsidR="002F584E">
              <w:rPr>
                <w:rFonts w:ascii="Times" w:hAnsi="Times"/>
                <w:sz w:val="22"/>
              </w:rPr>
              <w:t>, or c</w:t>
            </w:r>
            <w:r w:rsidRPr="00BC7BEF">
              <w:rPr>
                <w:rFonts w:ascii="Times" w:hAnsi="Times"/>
                <w:sz w:val="22"/>
              </w:rPr>
              <w:t xml:space="preserve">ontroversial interpretations hardly or not defended at all by reference to texts  </w:t>
            </w:r>
          </w:p>
          <w:p w14:paraId="7DFFBDAE" w14:textId="77777777" w:rsidR="002F584E" w:rsidRDefault="002F584E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</w:t>
            </w:r>
            <w:r w:rsidR="0067505C">
              <w:rPr>
                <w:rFonts w:ascii="Times" w:hAnsi="Times"/>
                <w:b/>
                <w:sz w:val="22"/>
              </w:rPr>
              <w:t>.</w:t>
            </w:r>
            <w:r w:rsidR="0067505C" w:rsidRPr="00BC7BEF">
              <w:rPr>
                <w:rFonts w:ascii="Times" w:hAnsi="Times"/>
                <w:sz w:val="22"/>
              </w:rPr>
              <w:t xml:space="preserve"> Little to no explanation of the </w:t>
            </w:r>
            <w:r w:rsidR="0067505C">
              <w:rPr>
                <w:rFonts w:ascii="Times" w:hAnsi="Times"/>
                <w:sz w:val="22"/>
              </w:rPr>
              <w:t xml:space="preserve">texts to clarify the views, use them well in your argument, or for audience </w:t>
            </w:r>
          </w:p>
          <w:p w14:paraId="571CAE53" w14:textId="77777777" w:rsidR="002F584E" w:rsidRDefault="002F584E" w:rsidP="002F584E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5. </w:t>
            </w:r>
            <w:r>
              <w:rPr>
                <w:rFonts w:ascii="Times" w:hAnsi="Times"/>
                <w:sz w:val="22"/>
              </w:rPr>
              <w:t>T</w:t>
            </w:r>
            <w:r w:rsidRPr="00BC7BEF">
              <w:rPr>
                <w:rFonts w:ascii="Times" w:hAnsi="Times"/>
                <w:sz w:val="22"/>
              </w:rPr>
              <w:t xml:space="preserve">here are objections that </w:t>
            </w:r>
            <w:r>
              <w:rPr>
                <w:rFonts w:ascii="Times" w:hAnsi="Times"/>
                <w:sz w:val="22"/>
              </w:rPr>
              <w:t>weaken the argument for the thesis so much that thorough revision is required to fix it</w:t>
            </w:r>
          </w:p>
          <w:p w14:paraId="02589892" w14:textId="77777777" w:rsidR="0067505C" w:rsidRPr="00FA3EC1" w:rsidRDefault="002F584E" w:rsidP="0067505C">
            <w:pPr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6.</w:t>
            </w:r>
            <w:r>
              <w:rPr>
                <w:rFonts w:ascii="Times" w:hAnsi="Times"/>
                <w:sz w:val="22"/>
              </w:rPr>
              <w:t xml:space="preserve"> P</w:t>
            </w:r>
            <w:r w:rsidRPr="00BC7BEF">
              <w:rPr>
                <w:rFonts w:ascii="Times" w:hAnsi="Times"/>
                <w:sz w:val="22"/>
              </w:rPr>
              <w:t>arts of the argument are inconsistent with other parts</w:t>
            </w:r>
            <w:r w:rsidR="00FA3EC1">
              <w:rPr>
                <w:rFonts w:ascii="Times" w:hAnsi="Times"/>
                <w:sz w:val="22"/>
              </w:rPr>
              <w:t xml:space="preserve">; </w:t>
            </w:r>
            <w:r>
              <w:rPr>
                <w:rFonts w:ascii="Times" w:hAnsi="Times"/>
                <w:sz w:val="22"/>
              </w:rPr>
              <w:t>it’s not clear how this could be resolved without major revision</w:t>
            </w:r>
          </w:p>
        </w:tc>
        <w:tc>
          <w:tcPr>
            <w:tcW w:w="2699" w:type="dxa"/>
          </w:tcPr>
          <w:p w14:paraId="1BE1DA87" w14:textId="77777777" w:rsidR="0067505C" w:rsidRPr="00DF682F" w:rsidRDefault="0067505C" w:rsidP="0067505C">
            <w:pPr>
              <w:rPr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DF682F">
              <w:rPr>
                <w:rFonts w:ascii="Times" w:hAnsi="Times"/>
                <w:sz w:val="22"/>
              </w:rPr>
              <w:t xml:space="preserve"> The essay attempts to repeat arguments or ideas from texts or lectures/discussions, or attempts to give an original argument, but shows a serious lack of understanding of the material</w:t>
            </w:r>
            <w:r w:rsidR="00E3677B">
              <w:rPr>
                <w:rFonts w:ascii="Times" w:hAnsi="Times"/>
                <w:sz w:val="22"/>
              </w:rPr>
              <w:t xml:space="preserve"> in either case</w:t>
            </w:r>
          </w:p>
        </w:tc>
        <w:tc>
          <w:tcPr>
            <w:tcW w:w="2700" w:type="dxa"/>
          </w:tcPr>
          <w:p w14:paraId="42893D72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1.</w:t>
            </w:r>
            <w:r w:rsidRPr="00BC7BEF">
              <w:rPr>
                <w:rFonts w:ascii="Times" w:hAnsi="Times"/>
                <w:sz w:val="22"/>
              </w:rPr>
              <w:t xml:space="preserve"> There is not a clear thesis statement</w:t>
            </w:r>
          </w:p>
          <w:p w14:paraId="26070513" w14:textId="77777777" w:rsidR="0067505C" w:rsidRPr="00BC7BEF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2.</w:t>
            </w:r>
            <w:r w:rsidRPr="00BC7BEF">
              <w:rPr>
                <w:rFonts w:ascii="Times" w:hAnsi="Times"/>
                <w:sz w:val="22"/>
              </w:rPr>
              <w:t xml:space="preserve"> Points seem to be listed somewhat randomly rather than having clear transitions and a logical order</w:t>
            </w:r>
          </w:p>
          <w:p w14:paraId="765A6864" w14:textId="77777777" w:rsidR="0067505C" w:rsidRDefault="0067505C" w:rsidP="0067505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3.</w:t>
            </w:r>
            <w:r w:rsidRPr="00BC7BEF">
              <w:rPr>
                <w:rFonts w:ascii="Times" w:hAnsi="Times"/>
                <w:sz w:val="22"/>
              </w:rPr>
              <w:t xml:space="preserve"> The essay is not broken up into coherent paragraphs for different points</w:t>
            </w:r>
          </w:p>
          <w:p w14:paraId="0563B0E7" w14:textId="77777777" w:rsidR="0067505C" w:rsidRDefault="0067505C" w:rsidP="0067505C">
            <w:pPr>
              <w:rPr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4.</w:t>
            </w:r>
            <w:r>
              <w:rPr>
                <w:rFonts w:ascii="Times" w:hAnsi="Times"/>
                <w:sz w:val="22"/>
              </w:rPr>
              <w:t xml:space="preserve"> There is no intro or no conclusion; (e.g., the essay may stop seemingly in the middle of an argument)</w:t>
            </w:r>
          </w:p>
        </w:tc>
        <w:tc>
          <w:tcPr>
            <w:tcW w:w="2700" w:type="dxa"/>
          </w:tcPr>
          <w:p w14:paraId="5C864909" w14:textId="77777777"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Enough typos, spelling, grammatical or punctuation mistakes to make the essay difficult to read at times</w:t>
            </w:r>
          </w:p>
          <w:p w14:paraId="26ACC42D" w14:textId="77777777"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 w:rsidR="003B5EB6">
              <w:rPr>
                <w:sz w:val="22"/>
              </w:rPr>
              <w:t>Serious problems with the style, such as awkwardness or other problems that make the essay difficult to read at times</w:t>
            </w:r>
          </w:p>
          <w:p w14:paraId="4CEEA706" w14:textId="77777777" w:rsidR="0067505C" w:rsidRDefault="0067505C" w:rsidP="0067505C">
            <w:pPr>
              <w:rPr>
                <w:sz w:val="22"/>
              </w:rPr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>  Few to no citations given where needed and/or formatted incorrectly</w:t>
            </w:r>
          </w:p>
          <w:p w14:paraId="7A8A5F40" w14:textId="7CE5C432" w:rsidR="0067505C" w:rsidRPr="00BC7BEF" w:rsidRDefault="0067505C" w:rsidP="009877E3">
            <w:pPr>
              <w:rPr>
                <w:sz w:val="22"/>
              </w:rPr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  <w:r w:rsidR="009877E3">
              <w:rPr>
                <w:sz w:val="22"/>
              </w:rPr>
              <w:t>One or more</w:t>
            </w:r>
            <w:bookmarkStart w:id="0" w:name="_GoBack"/>
            <w:bookmarkEnd w:id="0"/>
            <w:r>
              <w:rPr>
                <w:sz w:val="22"/>
              </w:rPr>
              <w:t xml:space="preserve"> parts of the topic not addressed at all</w:t>
            </w:r>
          </w:p>
        </w:tc>
      </w:tr>
    </w:tbl>
    <w:p w14:paraId="0E11540B" w14:textId="77777777" w:rsidR="00095A7D" w:rsidRDefault="00095A7D" w:rsidP="00FA3EC1">
      <w:pPr>
        <w:rPr>
          <w:b/>
          <w:sz w:val="22"/>
        </w:rPr>
      </w:pPr>
    </w:p>
    <w:sectPr w:rsidR="00095A7D" w:rsidSect="00FA3EC1">
      <w:pgSz w:w="15840" w:h="12240" w:orient="landscape"/>
      <w:pgMar w:top="1080" w:right="1080" w:bottom="100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63"/>
    <w:rsid w:val="00002403"/>
    <w:rsid w:val="0000730F"/>
    <w:rsid w:val="00041FBB"/>
    <w:rsid w:val="000724C7"/>
    <w:rsid w:val="00095A7D"/>
    <w:rsid w:val="00191444"/>
    <w:rsid w:val="001B0AE5"/>
    <w:rsid w:val="002601FB"/>
    <w:rsid w:val="002964FA"/>
    <w:rsid w:val="002F584E"/>
    <w:rsid w:val="002F7DE0"/>
    <w:rsid w:val="003025B8"/>
    <w:rsid w:val="00315080"/>
    <w:rsid w:val="00350EFE"/>
    <w:rsid w:val="003B5EB6"/>
    <w:rsid w:val="003B7BA9"/>
    <w:rsid w:val="004237E5"/>
    <w:rsid w:val="00427FE0"/>
    <w:rsid w:val="00447E7D"/>
    <w:rsid w:val="004B3018"/>
    <w:rsid w:val="004F328B"/>
    <w:rsid w:val="00516231"/>
    <w:rsid w:val="00537424"/>
    <w:rsid w:val="00547625"/>
    <w:rsid w:val="005625C6"/>
    <w:rsid w:val="005643A5"/>
    <w:rsid w:val="005F25EE"/>
    <w:rsid w:val="00602308"/>
    <w:rsid w:val="00622292"/>
    <w:rsid w:val="0067364A"/>
    <w:rsid w:val="0067505C"/>
    <w:rsid w:val="00676D11"/>
    <w:rsid w:val="007E5B21"/>
    <w:rsid w:val="007F2227"/>
    <w:rsid w:val="00862663"/>
    <w:rsid w:val="008F5E56"/>
    <w:rsid w:val="00915FE4"/>
    <w:rsid w:val="009877E3"/>
    <w:rsid w:val="009940A0"/>
    <w:rsid w:val="009A233C"/>
    <w:rsid w:val="009E4F13"/>
    <w:rsid w:val="009E52F5"/>
    <w:rsid w:val="009F65F7"/>
    <w:rsid w:val="00A5586F"/>
    <w:rsid w:val="00A74DB4"/>
    <w:rsid w:val="00B3498C"/>
    <w:rsid w:val="00BC7BEF"/>
    <w:rsid w:val="00C73D20"/>
    <w:rsid w:val="00D026DB"/>
    <w:rsid w:val="00DD47B5"/>
    <w:rsid w:val="00DF682F"/>
    <w:rsid w:val="00E3677B"/>
    <w:rsid w:val="00E57366"/>
    <w:rsid w:val="00E70EB7"/>
    <w:rsid w:val="00E87B3D"/>
    <w:rsid w:val="00F021AC"/>
    <w:rsid w:val="00F419EB"/>
    <w:rsid w:val="00FA3E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270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table" w:styleId="TableGrid">
    <w:name w:val="Table Grid"/>
    <w:basedOn w:val="TableNormal"/>
    <w:rsid w:val="00D26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table" w:styleId="TableGrid">
    <w:name w:val="Table Grid"/>
    <w:basedOn w:val="TableNormal"/>
    <w:rsid w:val="00D26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1110</Words>
  <Characters>6333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RUBRIC FOR PAPERS</vt:lpstr>
    </vt:vector>
  </TitlesOfParts>
  <Company>University of British Columbia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RUBRIC FOR PAPERS</dc:title>
  <dc:subject/>
  <dc:creator>Christina Hendricks</dc:creator>
  <cp:keywords/>
  <cp:lastModifiedBy>Christina Hendricks</cp:lastModifiedBy>
  <cp:revision>2</cp:revision>
  <cp:lastPrinted>2013-05-22T04:38:00Z</cp:lastPrinted>
  <dcterms:created xsi:type="dcterms:W3CDTF">2014-10-09T00:28:00Z</dcterms:created>
  <dcterms:modified xsi:type="dcterms:W3CDTF">2014-10-09T00:28:00Z</dcterms:modified>
</cp:coreProperties>
</file>