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FD52" w14:textId="77777777" w:rsidR="00721198" w:rsidRDefault="00721198" w:rsidP="00721198">
      <w:pPr>
        <w:jc w:val="center"/>
        <w:rPr>
          <w:rFonts w:ascii="Times New Roman" w:hAnsi="Times New Roman" w:cs="Times New Roman"/>
          <w:sz w:val="24"/>
        </w:rPr>
      </w:pPr>
      <w:r w:rsidRPr="00721198">
        <w:rPr>
          <w:rFonts w:ascii="Times New Roman" w:hAnsi="Times New Roman" w:cs="Times New Roman"/>
          <w:sz w:val="24"/>
        </w:rPr>
        <w:t>Fakebook</w:t>
      </w:r>
      <w:r>
        <w:rPr>
          <w:rFonts w:ascii="Times New Roman" w:hAnsi="Times New Roman" w:cs="Times New Roman"/>
          <w:sz w:val="24"/>
        </w:rPr>
        <w:t xml:space="preserve"> marking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3332"/>
        <w:gridCol w:w="2126"/>
        <w:gridCol w:w="1353"/>
        <w:gridCol w:w="1056"/>
      </w:tblGrid>
      <w:tr w:rsidR="002D62BA" w14:paraId="56688E0A" w14:textId="77777777" w:rsidTr="001F72F1">
        <w:tc>
          <w:tcPr>
            <w:tcW w:w="1483" w:type="dxa"/>
          </w:tcPr>
          <w:p w14:paraId="6E2D3456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Category</w:t>
            </w:r>
          </w:p>
        </w:tc>
        <w:tc>
          <w:tcPr>
            <w:tcW w:w="3332" w:type="dxa"/>
          </w:tcPr>
          <w:p w14:paraId="573DC9B1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14:paraId="786F6E47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3" w:type="dxa"/>
          </w:tcPr>
          <w:p w14:paraId="65E697F8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</w:tcPr>
          <w:p w14:paraId="5A6100CD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D62BA" w14:paraId="772D5D59" w14:textId="77777777" w:rsidTr="001F72F1">
        <w:tc>
          <w:tcPr>
            <w:tcW w:w="1483" w:type="dxa"/>
          </w:tcPr>
          <w:p w14:paraId="041E001C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About Me</w:t>
            </w:r>
          </w:p>
        </w:tc>
        <w:tc>
          <w:tcPr>
            <w:tcW w:w="3332" w:type="dxa"/>
          </w:tcPr>
          <w:p w14:paraId="0DF6E9EC" w14:textId="77777777" w:rsidR="00721198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Written in their own words, a description of the scientist’s history and how they contributed to science. Is factually correct when referring to history. The blurb was thought out and cites sources when necessary. </w:t>
            </w:r>
          </w:p>
        </w:tc>
        <w:tc>
          <w:tcPr>
            <w:tcW w:w="2126" w:type="dxa"/>
          </w:tcPr>
          <w:p w14:paraId="5478BB9B" w14:textId="3919ED49" w:rsidR="00721198" w:rsidRDefault="0041591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written on their physical handout (paper info package) and is lacking on their fakebook</w:t>
            </w:r>
            <w:r w:rsidR="002D62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3" w:type="dxa"/>
          </w:tcPr>
          <w:p w14:paraId="36C1FDFA" w14:textId="5749EC43" w:rsidR="00721198" w:rsidRDefault="0041591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sentences. Does not make use of info researched</w:t>
            </w:r>
          </w:p>
        </w:tc>
        <w:tc>
          <w:tcPr>
            <w:tcW w:w="1056" w:type="dxa"/>
          </w:tcPr>
          <w:p w14:paraId="4B394366" w14:textId="77777777" w:rsidR="00721198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</w:p>
          <w:p w14:paraId="6EDB8940" w14:textId="77777777" w:rsidR="002D62BA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Included</w:t>
            </w:r>
          </w:p>
        </w:tc>
      </w:tr>
      <w:tr w:rsidR="002D62BA" w14:paraId="4266FC07" w14:textId="77777777" w:rsidTr="001F72F1">
        <w:tc>
          <w:tcPr>
            <w:tcW w:w="1483" w:type="dxa"/>
          </w:tcPr>
          <w:p w14:paraId="22631E56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  <w:tc>
          <w:tcPr>
            <w:tcW w:w="3332" w:type="dxa"/>
          </w:tcPr>
          <w:p w14:paraId="4F8F9E96" w14:textId="56EE34BD" w:rsidR="00721198" w:rsidRDefault="000755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 researched and filled out to the best of their ability</w:t>
            </w:r>
            <w:r w:rsidR="00276A25">
              <w:rPr>
                <w:rFonts w:ascii="Times New Roman" w:hAnsi="Times New Roman" w:cs="Times New Roman"/>
                <w:sz w:val="24"/>
              </w:rPr>
              <w:t xml:space="preserve"> (both on the page AND on the paper copy given)</w:t>
            </w:r>
            <w:r>
              <w:rPr>
                <w:rFonts w:ascii="Times New Roman" w:hAnsi="Times New Roman" w:cs="Times New Roman"/>
                <w:sz w:val="24"/>
              </w:rPr>
              <w:t xml:space="preserve">. Used sources other than Wikipedia. Is presented in an </w:t>
            </w:r>
            <w:r w:rsidR="00276A25">
              <w:rPr>
                <w:rFonts w:ascii="Times New Roman" w:hAnsi="Times New Roman" w:cs="Times New Roman"/>
                <w:sz w:val="24"/>
              </w:rPr>
              <w:t>organized and informative way</w:t>
            </w:r>
            <w:r>
              <w:rPr>
                <w:rFonts w:ascii="Times New Roman" w:hAnsi="Times New Roman" w:cs="Times New Roman"/>
                <w:sz w:val="24"/>
              </w:rPr>
              <w:t xml:space="preserve">. Student </w:t>
            </w:r>
            <w:r w:rsidR="00276A25">
              <w:rPr>
                <w:rFonts w:ascii="Times New Roman" w:hAnsi="Times New Roman" w:cs="Times New Roman"/>
                <w:sz w:val="24"/>
              </w:rPr>
              <w:t>presents information accurately, and in a relevant manner.</w:t>
            </w:r>
          </w:p>
        </w:tc>
        <w:tc>
          <w:tcPr>
            <w:tcW w:w="2126" w:type="dxa"/>
          </w:tcPr>
          <w:p w14:paraId="53C3B60F" w14:textId="327A1337" w:rsidR="00721198" w:rsidRDefault="0041591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information may not be accurate. Looks incomplete. Does not indicate by using N/A that they had looked for info but could not find it</w:t>
            </w:r>
          </w:p>
        </w:tc>
        <w:tc>
          <w:tcPr>
            <w:tcW w:w="1353" w:type="dxa"/>
          </w:tcPr>
          <w:p w14:paraId="162C47ED" w14:textId="5F49F9C4" w:rsidR="00721198" w:rsidRDefault="0041591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Main source is Wikipedia or unreliable </w:t>
            </w:r>
          </w:p>
        </w:tc>
        <w:tc>
          <w:tcPr>
            <w:tcW w:w="1056" w:type="dxa"/>
          </w:tcPr>
          <w:p w14:paraId="3BD006D8" w14:textId="77777777" w:rsidR="002D62BA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</w:p>
          <w:p w14:paraId="36A36BB4" w14:textId="77777777" w:rsidR="00721198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Included</w:t>
            </w:r>
          </w:p>
          <w:p w14:paraId="3667AD0F" w14:textId="77777777" w:rsidR="002D62BA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2BA" w14:paraId="2E1CB37B" w14:textId="77777777" w:rsidTr="001F72F1">
        <w:tc>
          <w:tcPr>
            <w:tcW w:w="1483" w:type="dxa"/>
          </w:tcPr>
          <w:p w14:paraId="03DF81BF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Status updates</w:t>
            </w:r>
          </w:p>
        </w:tc>
        <w:tc>
          <w:tcPr>
            <w:tcW w:w="3332" w:type="dxa"/>
          </w:tcPr>
          <w:p w14:paraId="308130C3" w14:textId="2E71239C" w:rsidR="00721198" w:rsidRDefault="000755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Minimum of 5 status updates created. Make</w:t>
            </w:r>
            <w:r w:rsidR="00276A25">
              <w:rPr>
                <w:rFonts w:ascii="Times New Roman" w:hAnsi="Times New Roman" w:cs="Times New Roman"/>
                <w:sz w:val="24"/>
              </w:rPr>
              <w:t>s use of researched information. Status updates are relevant to their chosen scientist.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14:paraId="67388167" w14:textId="09EB8525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Minimum status updates not met. Somewhat informative</w:t>
            </w:r>
          </w:p>
        </w:tc>
        <w:tc>
          <w:tcPr>
            <w:tcW w:w="1353" w:type="dxa"/>
          </w:tcPr>
          <w:p w14:paraId="7DC94114" w14:textId="0122CF5E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status updates made</w:t>
            </w:r>
          </w:p>
        </w:tc>
        <w:tc>
          <w:tcPr>
            <w:tcW w:w="1056" w:type="dxa"/>
          </w:tcPr>
          <w:p w14:paraId="2CD2955A" w14:textId="77777777" w:rsidR="002D62BA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</w:p>
          <w:p w14:paraId="25B8658E" w14:textId="77777777" w:rsidR="00721198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Included</w:t>
            </w:r>
          </w:p>
        </w:tc>
      </w:tr>
      <w:tr w:rsidR="002D62BA" w14:paraId="5355F8E0" w14:textId="77777777" w:rsidTr="001F72F1">
        <w:tc>
          <w:tcPr>
            <w:tcW w:w="1483" w:type="dxa"/>
          </w:tcPr>
          <w:p w14:paraId="1E1E46AF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Creativity</w:t>
            </w:r>
          </w:p>
        </w:tc>
        <w:tc>
          <w:tcPr>
            <w:tcW w:w="3332" w:type="dxa"/>
          </w:tcPr>
          <w:p w14:paraId="0A8A689E" w14:textId="08F2AE26" w:rsidR="00721198" w:rsidRDefault="000755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makes use of images and it is clear that time was taken to think about descriptions/status updates/photos when creating the profile. </w:t>
            </w:r>
            <w:r w:rsidR="00276A25">
              <w:rPr>
                <w:rFonts w:ascii="Times New Roman" w:hAnsi="Times New Roman" w:cs="Times New Roman"/>
                <w:sz w:val="24"/>
              </w:rPr>
              <w:t>Student makes use of the different areas of the page to showcase their knowledge.</w:t>
            </w:r>
          </w:p>
        </w:tc>
        <w:tc>
          <w:tcPr>
            <w:tcW w:w="2126" w:type="dxa"/>
          </w:tcPr>
          <w:p w14:paraId="7ADC1BFC" w14:textId="7D754D72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effort was clearly put in to present information. Does not make use of all areas of the page and does not make use of images wherever possible.</w:t>
            </w:r>
          </w:p>
        </w:tc>
        <w:tc>
          <w:tcPr>
            <w:tcW w:w="1353" w:type="dxa"/>
          </w:tcPr>
          <w:p w14:paraId="692A814A" w14:textId="1645BA3D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Little effort put into creating the fakebook page. Missing info/pics</w:t>
            </w:r>
          </w:p>
        </w:tc>
        <w:tc>
          <w:tcPr>
            <w:tcW w:w="1056" w:type="dxa"/>
          </w:tcPr>
          <w:p w14:paraId="1EAEDFB5" w14:textId="77777777" w:rsidR="002D62BA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</w:p>
          <w:p w14:paraId="35C8E4D7" w14:textId="77777777" w:rsidR="00721198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Included</w:t>
            </w:r>
          </w:p>
          <w:p w14:paraId="76FFEDE2" w14:textId="77777777" w:rsidR="002D62BA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2BA" w14:paraId="4B87B5F9" w14:textId="77777777" w:rsidTr="001F72F1">
        <w:tc>
          <w:tcPr>
            <w:tcW w:w="1483" w:type="dxa"/>
          </w:tcPr>
          <w:p w14:paraId="24399A4B" w14:textId="77777777" w:rsidR="00721198" w:rsidRDefault="0072119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Bibliography</w:t>
            </w:r>
          </w:p>
        </w:tc>
        <w:tc>
          <w:tcPr>
            <w:tcW w:w="3332" w:type="dxa"/>
          </w:tcPr>
          <w:p w14:paraId="50E0FED2" w14:textId="79EDFD02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creates a bibliography of works cited. Using a format that is appropriate (APA, MLA, etc.). Work written is clearly their own and there is no clear plagarism</w:t>
            </w:r>
          </w:p>
        </w:tc>
        <w:tc>
          <w:tcPr>
            <w:tcW w:w="2126" w:type="dxa"/>
          </w:tcPr>
          <w:p w14:paraId="629C9461" w14:textId="2968254C" w:rsidR="00721198" w:rsidRDefault="00276A25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Websites are listed but not formatted in a reference format.</w:t>
            </w:r>
          </w:p>
        </w:tc>
        <w:tc>
          <w:tcPr>
            <w:tcW w:w="1353" w:type="dxa"/>
          </w:tcPr>
          <w:p w14:paraId="2BF54221" w14:textId="6A0DB213" w:rsidR="00721198" w:rsidRDefault="00415918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Only has one source</w:t>
            </w:r>
          </w:p>
        </w:tc>
        <w:tc>
          <w:tcPr>
            <w:tcW w:w="1056" w:type="dxa"/>
          </w:tcPr>
          <w:p w14:paraId="7AF6AD3F" w14:textId="77777777" w:rsidR="002D62BA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</w:p>
          <w:p w14:paraId="6461521B" w14:textId="77777777" w:rsidR="00721198" w:rsidRDefault="002D62BA" w:rsidP="002D6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Included</w:t>
            </w:r>
          </w:p>
          <w:p w14:paraId="0497B858" w14:textId="77777777" w:rsidR="002D62BA" w:rsidRDefault="002D62BA" w:rsidP="007211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5BA" w14:paraId="0A0AEFD3" w14:textId="77777777" w:rsidTr="006C5D73">
        <w:tc>
          <w:tcPr>
            <w:tcW w:w="9350" w:type="dxa"/>
            <w:gridSpan w:val="5"/>
          </w:tcPr>
          <w:p w14:paraId="29FE7F02" w14:textId="561CEA2C" w:rsidR="000755BA" w:rsidRPr="001F72F1" w:rsidRDefault="00D67E4D" w:rsidP="00D67E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72F1">
              <w:rPr>
                <w:rFonts w:ascii="Times New Roman" w:hAnsi="Times New Roman" w:cs="Times New Roman"/>
                <w:b/>
                <w:sz w:val="24"/>
              </w:rPr>
              <w:br/>
            </w:r>
            <w:r w:rsidR="000755BA" w:rsidRPr="001F72F1">
              <w:rPr>
                <w:rFonts w:ascii="Times New Roman" w:hAnsi="Times New Roman" w:cs="Times New Roman"/>
                <w:b/>
                <w:sz w:val="24"/>
              </w:rPr>
              <w:t>Total: _______________/25</w:t>
            </w:r>
            <w:r w:rsidR="001F72F1">
              <w:rPr>
                <w:rFonts w:ascii="Times New Roman" w:hAnsi="Times New Roman" w:cs="Times New Roman"/>
                <w:b/>
                <w:sz w:val="24"/>
              </w:rPr>
              <w:br/>
            </w:r>
            <w:bookmarkStart w:id="0" w:name="_GoBack"/>
            <w:bookmarkEnd w:id="0"/>
          </w:p>
          <w:p w14:paraId="7B9E7C13" w14:textId="46DAE200" w:rsidR="001F72F1" w:rsidRDefault="001F72F1" w:rsidP="00D67E4D">
            <w:pPr>
              <w:rPr>
                <w:rFonts w:ascii="Times New Roman" w:hAnsi="Times New Roman" w:cs="Times New Roman"/>
                <w:sz w:val="24"/>
              </w:rPr>
            </w:pPr>
            <w:r w:rsidRPr="001F72F1">
              <w:rPr>
                <w:rFonts w:ascii="Times New Roman" w:hAnsi="Times New Roman" w:cs="Times New Roman"/>
                <w:b/>
                <w:sz w:val="24"/>
              </w:rPr>
              <w:t xml:space="preserve">Website url: </w:t>
            </w:r>
          </w:p>
        </w:tc>
      </w:tr>
    </w:tbl>
    <w:p w14:paraId="305CFF87" w14:textId="77777777" w:rsidR="00721198" w:rsidRPr="00721198" w:rsidRDefault="00721198" w:rsidP="00721198">
      <w:pPr>
        <w:jc w:val="center"/>
        <w:rPr>
          <w:rFonts w:ascii="Times New Roman" w:hAnsi="Times New Roman" w:cs="Times New Roman"/>
          <w:sz w:val="24"/>
        </w:rPr>
      </w:pPr>
    </w:p>
    <w:sectPr w:rsidR="00721198" w:rsidRPr="00721198" w:rsidSect="001F72F1">
      <w:headerReference w:type="default" r:id="rId6"/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B1B6" w14:textId="77777777" w:rsidR="00721198" w:rsidRDefault="00721198" w:rsidP="00721198">
      <w:pPr>
        <w:spacing w:after="0" w:line="240" w:lineRule="auto"/>
      </w:pPr>
      <w:r>
        <w:separator/>
      </w:r>
    </w:p>
  </w:endnote>
  <w:endnote w:type="continuationSeparator" w:id="0">
    <w:p w14:paraId="0B434D79" w14:textId="77777777" w:rsidR="00721198" w:rsidRDefault="00721198" w:rsidP="0072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28A0" w14:textId="77777777" w:rsidR="00721198" w:rsidRDefault="00721198" w:rsidP="00721198">
      <w:pPr>
        <w:spacing w:after="0" w:line="240" w:lineRule="auto"/>
      </w:pPr>
      <w:r>
        <w:separator/>
      </w:r>
    </w:p>
  </w:footnote>
  <w:footnote w:type="continuationSeparator" w:id="0">
    <w:p w14:paraId="53D3C454" w14:textId="77777777" w:rsidR="00721198" w:rsidRDefault="00721198" w:rsidP="0072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769A" w14:textId="77777777" w:rsidR="00721198" w:rsidRPr="00586D26" w:rsidRDefault="00721198" w:rsidP="00721198">
    <w:pPr>
      <w:rPr>
        <w:rFonts w:ascii="Times New Roman" w:hAnsi="Times New Roman" w:cs="Times New Roman"/>
        <w:sz w:val="24"/>
        <w:szCs w:val="24"/>
      </w:rPr>
    </w:pPr>
    <w:r w:rsidRPr="00586D26">
      <w:rPr>
        <w:rFonts w:ascii="Times New Roman" w:hAnsi="Times New Roman" w:cs="Times New Roman"/>
        <w:sz w:val="24"/>
        <w:szCs w:val="24"/>
      </w:rPr>
      <w:t>Name: _______________________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Science 9 Block 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March</w:t>
    </w:r>
    <w:r w:rsidRPr="00586D26">
      <w:rPr>
        <w:rFonts w:ascii="Times New Roman" w:hAnsi="Times New Roman" w:cs="Times New Roman"/>
        <w:sz w:val="24"/>
        <w:szCs w:val="24"/>
      </w:rPr>
      <w:t xml:space="preserve"> 7, 2017</w:t>
    </w: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  <w:t>Partner: ______________________</w:t>
    </w:r>
  </w:p>
  <w:p w14:paraId="2E28A0A1" w14:textId="77777777" w:rsidR="00721198" w:rsidRDefault="00721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755BA"/>
    <w:rsid w:val="001F72F1"/>
    <w:rsid w:val="00276A25"/>
    <w:rsid w:val="002D62BA"/>
    <w:rsid w:val="00415918"/>
    <w:rsid w:val="0065407F"/>
    <w:rsid w:val="00721198"/>
    <w:rsid w:val="00D67E4D"/>
    <w:rsid w:val="00DC25A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F842"/>
  <w15:chartTrackingRefBased/>
  <w15:docId w15:val="{89554712-3226-4754-BF89-F96F03E6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98"/>
  </w:style>
  <w:style w:type="paragraph" w:styleId="Footer">
    <w:name w:val="footer"/>
    <w:basedOn w:val="Normal"/>
    <w:link w:val="FooterChar"/>
    <w:uiPriority w:val="99"/>
    <w:unhideWhenUsed/>
    <w:rsid w:val="0072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98"/>
  </w:style>
  <w:style w:type="table" w:styleId="TableGrid">
    <w:name w:val="Table Grid"/>
    <w:basedOn w:val="TableNormal"/>
    <w:uiPriority w:val="39"/>
    <w:rsid w:val="0072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</dc:creator>
  <cp:keywords/>
  <dc:description/>
  <cp:lastModifiedBy>Rowena C</cp:lastModifiedBy>
  <cp:revision>4</cp:revision>
  <cp:lastPrinted>2017-03-09T16:00:00Z</cp:lastPrinted>
  <dcterms:created xsi:type="dcterms:W3CDTF">2017-03-08T22:37:00Z</dcterms:created>
  <dcterms:modified xsi:type="dcterms:W3CDTF">2017-03-09T16:05:00Z</dcterms:modified>
</cp:coreProperties>
</file>