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54B" w:rsidRPr="003B5BE7" w:rsidRDefault="0067154B">
      <w:pPr>
        <w:rPr>
          <w:rFonts w:ascii="Times New Roman" w:hAnsi="Times New Roman" w:cs="Times New Roman"/>
        </w:rPr>
      </w:pPr>
      <w:r w:rsidRPr="003B5BE7">
        <w:rPr>
          <w:rFonts w:ascii="Times New Roman" w:hAnsi="Times New Roman" w:cs="Times New Roman"/>
        </w:rPr>
        <w:t>Culture Jam Assignment</w:t>
      </w:r>
    </w:p>
    <w:p w:rsidR="0067154B" w:rsidRPr="003B5BE7" w:rsidRDefault="0067154B">
      <w:pPr>
        <w:rPr>
          <w:rFonts w:ascii="Times New Roman" w:hAnsi="Times New Roman" w:cs="Times New Roman"/>
        </w:rPr>
      </w:pPr>
    </w:p>
    <w:p w:rsidR="000454A6" w:rsidRPr="003B5BE7" w:rsidRDefault="000454A6">
      <w:pPr>
        <w:rPr>
          <w:rFonts w:ascii="Times New Roman" w:hAnsi="Times New Roman" w:cs="Times New Roman"/>
        </w:rPr>
      </w:pPr>
      <w:r w:rsidRPr="003B5BE7">
        <w:rPr>
          <w:rFonts w:ascii="Times New Roman" w:hAnsi="Times New Roman" w:cs="Times New Roman"/>
          <w:b/>
        </w:rPr>
        <w:t>Original Ad and the Problems</w:t>
      </w:r>
    </w:p>
    <w:p w:rsidR="000454A6" w:rsidRPr="003B5BE7" w:rsidRDefault="000454A6">
      <w:pPr>
        <w:rPr>
          <w:rFonts w:ascii="Times New Roman" w:hAnsi="Times New Roman" w:cs="Times New Roman"/>
        </w:rPr>
      </w:pPr>
    </w:p>
    <w:p w:rsidR="007667D4" w:rsidRPr="003B5BE7" w:rsidRDefault="002350EE">
      <w:pPr>
        <w:rPr>
          <w:rFonts w:ascii="Times New Roman" w:hAnsi="Times New Roman" w:cs="Times New Roman"/>
        </w:rPr>
      </w:pPr>
      <w:r w:rsidRPr="003B5BE7">
        <w:rPr>
          <w:rFonts w:ascii="Times New Roman" w:hAnsi="Times New Roman" w:cs="Times New Roman"/>
        </w:rPr>
        <w:t xml:space="preserve">This original advertisement from Gap Kids demonstrates the </w:t>
      </w:r>
      <w:r w:rsidR="005C7E84" w:rsidRPr="003B5BE7">
        <w:rPr>
          <w:rFonts w:ascii="Times New Roman" w:hAnsi="Times New Roman" w:cs="Times New Roman"/>
        </w:rPr>
        <w:t>essentialist and reductive portrayal of roles</w:t>
      </w:r>
      <w:r w:rsidRPr="003B5BE7">
        <w:rPr>
          <w:rFonts w:ascii="Times New Roman" w:hAnsi="Times New Roman" w:cs="Times New Roman"/>
        </w:rPr>
        <w:t xml:space="preserve"> common</w:t>
      </w:r>
      <w:r w:rsidR="00663E64" w:rsidRPr="003B5BE7">
        <w:rPr>
          <w:rFonts w:ascii="Times New Roman" w:hAnsi="Times New Roman" w:cs="Times New Roman"/>
        </w:rPr>
        <w:t>ly seen in</w:t>
      </w:r>
      <w:r w:rsidRPr="003B5BE7">
        <w:rPr>
          <w:rFonts w:ascii="Times New Roman" w:hAnsi="Times New Roman" w:cs="Times New Roman"/>
        </w:rPr>
        <w:t xml:space="preserve"> society</w:t>
      </w:r>
      <w:r w:rsidR="0037680F" w:rsidRPr="003B5BE7">
        <w:rPr>
          <w:rFonts w:ascii="Times New Roman" w:hAnsi="Times New Roman" w:cs="Times New Roman"/>
        </w:rPr>
        <w:t xml:space="preserve"> </w:t>
      </w:r>
      <w:r w:rsidR="00DE6CFC" w:rsidRPr="003B5BE7">
        <w:rPr>
          <w:rFonts w:ascii="Times New Roman" w:hAnsi="Times New Roman" w:cs="Times New Roman"/>
        </w:rPr>
        <w:t xml:space="preserve">and specifically, higher education. </w:t>
      </w:r>
      <w:r w:rsidR="00E74234" w:rsidRPr="003B5BE7">
        <w:rPr>
          <w:rFonts w:ascii="Times New Roman" w:hAnsi="Times New Roman" w:cs="Times New Roman"/>
        </w:rPr>
        <w:t xml:space="preserve">From a young age, kids are divided and assigned roles within our society. This ad shows the gender divide within society and the expectation imposed on our youth </w:t>
      </w:r>
      <w:r w:rsidR="00ED4155" w:rsidRPr="003B5BE7">
        <w:rPr>
          <w:rFonts w:ascii="Times New Roman" w:hAnsi="Times New Roman" w:cs="Times New Roman"/>
        </w:rPr>
        <w:t>in which</w:t>
      </w:r>
      <w:r w:rsidR="00E74234" w:rsidRPr="003B5BE7">
        <w:rPr>
          <w:rFonts w:ascii="Times New Roman" w:hAnsi="Times New Roman" w:cs="Times New Roman"/>
        </w:rPr>
        <w:t xml:space="preserve"> little boys are encouraged to pursue higher education</w:t>
      </w:r>
      <w:r w:rsidR="003F49FC" w:rsidRPr="003B5BE7">
        <w:rPr>
          <w:rFonts w:ascii="Times New Roman" w:hAnsi="Times New Roman" w:cs="Times New Roman"/>
        </w:rPr>
        <w:t xml:space="preserve"> </w:t>
      </w:r>
      <w:r w:rsidR="00A8233D" w:rsidRPr="003B5BE7">
        <w:rPr>
          <w:rFonts w:ascii="Times New Roman" w:hAnsi="Times New Roman" w:cs="Times New Roman"/>
        </w:rPr>
        <w:t>and</w:t>
      </w:r>
      <w:r w:rsidR="003F49FC" w:rsidRPr="003B5BE7">
        <w:rPr>
          <w:rFonts w:ascii="Times New Roman" w:hAnsi="Times New Roman" w:cs="Times New Roman"/>
        </w:rPr>
        <w:t xml:space="preserve"> women </w:t>
      </w:r>
      <w:r w:rsidR="00E47505" w:rsidRPr="003B5BE7">
        <w:rPr>
          <w:rFonts w:ascii="Times New Roman" w:hAnsi="Times New Roman" w:cs="Times New Roman"/>
        </w:rPr>
        <w:t xml:space="preserve">are expected </w:t>
      </w:r>
      <w:r w:rsidR="00A8233D" w:rsidRPr="003B5BE7">
        <w:rPr>
          <w:rFonts w:ascii="Times New Roman" w:hAnsi="Times New Roman" w:cs="Times New Roman"/>
        </w:rPr>
        <w:t xml:space="preserve">to focus purely on social endeavors. </w:t>
      </w:r>
    </w:p>
    <w:p w:rsidR="007667D4" w:rsidRPr="003B5BE7" w:rsidRDefault="007667D4">
      <w:pPr>
        <w:rPr>
          <w:rFonts w:ascii="Times New Roman" w:hAnsi="Times New Roman" w:cs="Times New Roman"/>
        </w:rPr>
      </w:pPr>
    </w:p>
    <w:p w:rsidR="0087025B" w:rsidRPr="003B5BE7" w:rsidRDefault="00E74234" w:rsidP="008D2B35">
      <w:pPr>
        <w:tabs>
          <w:tab w:val="left" w:pos="4253"/>
        </w:tabs>
        <w:rPr>
          <w:rFonts w:ascii="Times New Roman" w:hAnsi="Times New Roman" w:cs="Times New Roman"/>
        </w:rPr>
      </w:pPr>
      <w:r w:rsidRPr="003B5BE7">
        <w:rPr>
          <w:rFonts w:ascii="Times New Roman" w:hAnsi="Times New Roman" w:cs="Times New Roman"/>
        </w:rPr>
        <w:t xml:space="preserve">The little boy pictured above </w:t>
      </w:r>
      <w:r w:rsidR="00E92C30" w:rsidRPr="003B5BE7">
        <w:rPr>
          <w:rFonts w:ascii="Times New Roman" w:hAnsi="Times New Roman" w:cs="Times New Roman"/>
        </w:rPr>
        <w:t>holds</w:t>
      </w:r>
      <w:r w:rsidRPr="003B5BE7">
        <w:rPr>
          <w:rFonts w:ascii="Times New Roman" w:hAnsi="Times New Roman" w:cs="Times New Roman"/>
        </w:rPr>
        <w:t xml:space="preserve"> the title </w:t>
      </w:r>
      <w:r w:rsidR="00D224A1" w:rsidRPr="003B5BE7">
        <w:rPr>
          <w:rFonts w:ascii="Times New Roman" w:hAnsi="Times New Roman" w:cs="Times New Roman"/>
        </w:rPr>
        <w:t>‘</w:t>
      </w:r>
      <w:r w:rsidRPr="003B5BE7">
        <w:rPr>
          <w:rFonts w:ascii="Times New Roman" w:hAnsi="Times New Roman" w:cs="Times New Roman"/>
        </w:rPr>
        <w:t>the little scholar</w:t>
      </w:r>
      <w:r w:rsidR="00D224A1" w:rsidRPr="003B5BE7">
        <w:rPr>
          <w:rFonts w:ascii="Times New Roman" w:hAnsi="Times New Roman" w:cs="Times New Roman"/>
        </w:rPr>
        <w:t>’</w:t>
      </w:r>
      <w:r w:rsidRPr="003B5BE7">
        <w:rPr>
          <w:rFonts w:ascii="Times New Roman" w:hAnsi="Times New Roman" w:cs="Times New Roman"/>
        </w:rPr>
        <w:t xml:space="preserve"> along with a saying </w:t>
      </w:r>
      <w:r w:rsidR="008D2B35" w:rsidRPr="003B5BE7">
        <w:rPr>
          <w:rFonts w:ascii="Times New Roman" w:hAnsi="Times New Roman" w:cs="Times New Roman"/>
        </w:rPr>
        <w:t xml:space="preserve">just below </w:t>
      </w:r>
      <w:r w:rsidRPr="003B5BE7">
        <w:rPr>
          <w:rFonts w:ascii="Times New Roman" w:hAnsi="Times New Roman" w:cs="Times New Roman"/>
        </w:rPr>
        <w:t xml:space="preserve">that </w:t>
      </w:r>
      <w:r w:rsidR="008D2B35" w:rsidRPr="003B5BE7">
        <w:rPr>
          <w:rFonts w:ascii="Times New Roman" w:hAnsi="Times New Roman" w:cs="Times New Roman"/>
        </w:rPr>
        <w:t xml:space="preserve">reads: </w:t>
      </w:r>
      <w:r w:rsidR="00D224A1" w:rsidRPr="003B5BE7">
        <w:rPr>
          <w:rFonts w:ascii="Times New Roman" w:hAnsi="Times New Roman" w:cs="Times New Roman"/>
        </w:rPr>
        <w:t>‘</w:t>
      </w:r>
      <w:r w:rsidRPr="003B5BE7">
        <w:rPr>
          <w:rFonts w:ascii="Times New Roman" w:hAnsi="Times New Roman" w:cs="Times New Roman"/>
        </w:rPr>
        <w:t>your future starts here</w:t>
      </w:r>
      <w:r w:rsidR="00D224A1" w:rsidRPr="003B5BE7">
        <w:rPr>
          <w:rFonts w:ascii="Times New Roman" w:hAnsi="Times New Roman" w:cs="Times New Roman"/>
        </w:rPr>
        <w:t>’</w:t>
      </w:r>
      <w:r w:rsidR="00DA072F" w:rsidRPr="003B5BE7">
        <w:rPr>
          <w:rFonts w:ascii="Times New Roman" w:hAnsi="Times New Roman" w:cs="Times New Roman"/>
        </w:rPr>
        <w:t xml:space="preserve">. </w:t>
      </w:r>
      <w:r w:rsidR="00E71ADE" w:rsidRPr="003B5BE7">
        <w:rPr>
          <w:rFonts w:ascii="Times New Roman" w:hAnsi="Times New Roman" w:cs="Times New Roman"/>
        </w:rPr>
        <w:t>These</w:t>
      </w:r>
      <w:r w:rsidR="00BB643A" w:rsidRPr="003B5BE7">
        <w:rPr>
          <w:rFonts w:ascii="Times New Roman" w:hAnsi="Times New Roman" w:cs="Times New Roman"/>
        </w:rPr>
        <w:t xml:space="preserve"> two phrases</w:t>
      </w:r>
      <w:r w:rsidR="00E71ADE" w:rsidRPr="003B5BE7">
        <w:rPr>
          <w:rFonts w:ascii="Times New Roman" w:hAnsi="Times New Roman" w:cs="Times New Roman"/>
        </w:rPr>
        <w:t>, along with hi</w:t>
      </w:r>
      <w:r w:rsidR="00DA072F" w:rsidRPr="003B5BE7">
        <w:rPr>
          <w:rFonts w:ascii="Times New Roman" w:hAnsi="Times New Roman" w:cs="Times New Roman"/>
        </w:rPr>
        <w:t>s</w:t>
      </w:r>
      <w:r w:rsidR="00E71ADE" w:rsidRPr="003B5BE7">
        <w:rPr>
          <w:rFonts w:ascii="Times New Roman" w:hAnsi="Times New Roman" w:cs="Times New Roman"/>
        </w:rPr>
        <w:t xml:space="preserve"> shirt of Albert Einstein, implies that he has great potential </w:t>
      </w:r>
      <w:r w:rsidR="00BB643A" w:rsidRPr="003B5BE7">
        <w:rPr>
          <w:rFonts w:ascii="Times New Roman" w:hAnsi="Times New Roman" w:cs="Times New Roman"/>
        </w:rPr>
        <w:t xml:space="preserve">in education and will make significant contributions to society as an academic. </w:t>
      </w:r>
      <w:r w:rsidR="0087025B" w:rsidRPr="003B5BE7">
        <w:rPr>
          <w:rFonts w:ascii="Times New Roman" w:hAnsi="Times New Roman" w:cs="Times New Roman"/>
        </w:rPr>
        <w:t xml:space="preserve">The equation listed below </w:t>
      </w:r>
      <w:r w:rsidR="00D224A1" w:rsidRPr="003B5BE7">
        <w:rPr>
          <w:rFonts w:ascii="Times New Roman" w:hAnsi="Times New Roman" w:cs="Times New Roman"/>
        </w:rPr>
        <w:t>‘</w:t>
      </w:r>
      <w:r w:rsidR="008D2B35" w:rsidRPr="003B5BE7">
        <w:rPr>
          <w:rFonts w:ascii="Times New Roman" w:hAnsi="Times New Roman" w:cs="Times New Roman"/>
        </w:rPr>
        <w:t>t-</w:t>
      </w:r>
      <w:r w:rsidR="00B97512" w:rsidRPr="003B5BE7">
        <w:rPr>
          <w:rFonts w:ascii="Times New Roman" w:hAnsi="Times New Roman" w:cs="Times New Roman"/>
        </w:rPr>
        <w:t>s</w:t>
      </w:r>
      <w:r w:rsidR="0087025B" w:rsidRPr="003B5BE7">
        <w:rPr>
          <w:rFonts w:ascii="Times New Roman" w:hAnsi="Times New Roman" w:cs="Times New Roman"/>
        </w:rPr>
        <w:t>hirts + graphic tees = genius idea</w:t>
      </w:r>
      <w:r w:rsidR="00D224A1" w:rsidRPr="003B5BE7">
        <w:rPr>
          <w:rFonts w:ascii="Times New Roman" w:hAnsi="Times New Roman" w:cs="Times New Roman"/>
        </w:rPr>
        <w:t>’</w:t>
      </w:r>
      <w:r w:rsidR="0087025B" w:rsidRPr="003B5BE7">
        <w:rPr>
          <w:rFonts w:ascii="Times New Roman" w:hAnsi="Times New Roman" w:cs="Times New Roman"/>
        </w:rPr>
        <w:t xml:space="preserve"> </w:t>
      </w:r>
      <w:r w:rsidR="000C2015" w:rsidRPr="003B5BE7">
        <w:rPr>
          <w:rFonts w:ascii="Times New Roman" w:hAnsi="Times New Roman" w:cs="Times New Roman"/>
        </w:rPr>
        <w:t xml:space="preserve">acts as a representation of male privilege prevalent within </w:t>
      </w:r>
      <w:r w:rsidR="0087025B" w:rsidRPr="003B5BE7">
        <w:rPr>
          <w:rFonts w:ascii="Times New Roman" w:hAnsi="Times New Roman" w:cs="Times New Roman"/>
        </w:rPr>
        <w:t xml:space="preserve">society. </w:t>
      </w:r>
      <w:r w:rsidR="007517B4" w:rsidRPr="003B5BE7">
        <w:rPr>
          <w:rFonts w:ascii="Times New Roman" w:hAnsi="Times New Roman" w:cs="Times New Roman"/>
        </w:rPr>
        <w:t xml:space="preserve">For simple items such as t-shirts to result in </w:t>
      </w:r>
      <w:r w:rsidR="00D224A1" w:rsidRPr="003B5BE7">
        <w:rPr>
          <w:rFonts w:ascii="Times New Roman" w:hAnsi="Times New Roman" w:cs="Times New Roman"/>
        </w:rPr>
        <w:t>‘</w:t>
      </w:r>
      <w:r w:rsidR="007517B4" w:rsidRPr="003B5BE7">
        <w:rPr>
          <w:rFonts w:ascii="Times New Roman" w:hAnsi="Times New Roman" w:cs="Times New Roman"/>
        </w:rPr>
        <w:t>genius ideas</w:t>
      </w:r>
      <w:r w:rsidR="00D224A1" w:rsidRPr="003B5BE7">
        <w:rPr>
          <w:rFonts w:ascii="Times New Roman" w:hAnsi="Times New Roman" w:cs="Times New Roman"/>
        </w:rPr>
        <w:t>’</w:t>
      </w:r>
      <w:r w:rsidR="007517B4" w:rsidRPr="003B5BE7">
        <w:rPr>
          <w:rFonts w:ascii="Times New Roman" w:hAnsi="Times New Roman" w:cs="Times New Roman"/>
        </w:rPr>
        <w:t xml:space="preserve"> </w:t>
      </w:r>
      <w:r w:rsidR="00D224A1" w:rsidRPr="003B5BE7">
        <w:rPr>
          <w:rFonts w:ascii="Times New Roman" w:hAnsi="Times New Roman" w:cs="Times New Roman"/>
        </w:rPr>
        <w:t>parallels the benefits men experience reinforced by “social norms</w:t>
      </w:r>
      <w:r w:rsidR="008D2B35" w:rsidRPr="003B5BE7">
        <w:rPr>
          <w:rFonts w:ascii="Times New Roman" w:hAnsi="Times New Roman" w:cs="Times New Roman"/>
        </w:rPr>
        <w:t xml:space="preserve"> based on patriarchal design and historical binary developed by and for men”</w:t>
      </w:r>
      <w:sdt>
        <w:sdtPr>
          <w:rPr>
            <w:rFonts w:ascii="Times New Roman" w:hAnsi="Times New Roman" w:cs="Times New Roman"/>
          </w:rPr>
          <w:id w:val="-1956166272"/>
          <w:citation/>
        </w:sdtPr>
        <w:sdtEndPr/>
        <w:sdtContent>
          <w:r w:rsidR="008D2B35" w:rsidRPr="003B5BE7">
            <w:rPr>
              <w:rFonts w:ascii="Times New Roman" w:hAnsi="Times New Roman" w:cs="Times New Roman"/>
            </w:rPr>
            <w:fldChar w:fldCharType="begin"/>
          </w:r>
          <w:r w:rsidR="008D2B35" w:rsidRPr="003B5BE7">
            <w:rPr>
              <w:rFonts w:ascii="Times New Roman" w:hAnsi="Times New Roman" w:cs="Times New Roman"/>
            </w:rPr>
            <w:instrText xml:space="preserve"> CITATION Cas14 \l 4105 </w:instrText>
          </w:r>
          <w:r w:rsidR="008D2B35" w:rsidRPr="003B5BE7">
            <w:rPr>
              <w:rFonts w:ascii="Times New Roman" w:hAnsi="Times New Roman" w:cs="Times New Roman"/>
            </w:rPr>
            <w:fldChar w:fldCharType="separate"/>
          </w:r>
          <w:r w:rsidR="008D2B35" w:rsidRPr="003B5BE7">
            <w:rPr>
              <w:rFonts w:ascii="Times New Roman" w:hAnsi="Times New Roman" w:cs="Times New Roman"/>
              <w:noProof/>
            </w:rPr>
            <w:t xml:space="preserve"> (Case, Hensley, &amp; Anderson, 2014)</w:t>
          </w:r>
          <w:r w:rsidR="008D2B35" w:rsidRPr="003B5BE7">
            <w:rPr>
              <w:rFonts w:ascii="Times New Roman" w:hAnsi="Times New Roman" w:cs="Times New Roman"/>
            </w:rPr>
            <w:fldChar w:fldCharType="end"/>
          </w:r>
        </w:sdtContent>
      </w:sdt>
      <w:r w:rsidR="008D2B35" w:rsidRPr="003B5BE7">
        <w:rPr>
          <w:rFonts w:ascii="Times New Roman" w:hAnsi="Times New Roman" w:cs="Times New Roman"/>
        </w:rPr>
        <w:t xml:space="preserve">. </w:t>
      </w:r>
    </w:p>
    <w:p w:rsidR="00872403" w:rsidRPr="003B5BE7" w:rsidRDefault="00872403">
      <w:pPr>
        <w:rPr>
          <w:rFonts w:ascii="Times New Roman" w:hAnsi="Times New Roman" w:cs="Times New Roman"/>
        </w:rPr>
      </w:pPr>
    </w:p>
    <w:p w:rsidR="00872403" w:rsidRPr="003B5BE7" w:rsidRDefault="00872403">
      <w:pPr>
        <w:rPr>
          <w:rFonts w:ascii="Times New Roman" w:hAnsi="Times New Roman" w:cs="Times New Roman"/>
        </w:rPr>
      </w:pPr>
    </w:p>
    <w:p w:rsidR="006947AD" w:rsidRPr="003B5BE7" w:rsidRDefault="00D63161">
      <w:pPr>
        <w:rPr>
          <w:rFonts w:ascii="Times New Roman" w:hAnsi="Times New Roman" w:cs="Times New Roman"/>
        </w:rPr>
      </w:pPr>
      <w:r w:rsidRPr="003B5B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-535553</wp:posOffset>
            </wp:positionH>
            <wp:positionV relativeFrom="paragraph">
              <wp:posOffset>-586463</wp:posOffset>
            </wp:positionV>
            <wp:extent cx="3089910" cy="50882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3-15 at 3.44.3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508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DC5" w:rsidRPr="003B5BE7">
        <w:rPr>
          <w:rFonts w:ascii="Times New Roman" w:hAnsi="Times New Roman" w:cs="Times New Roman"/>
        </w:rPr>
        <w:t xml:space="preserve">The </w:t>
      </w:r>
      <w:r w:rsidR="00D53133" w:rsidRPr="003B5BE7">
        <w:rPr>
          <w:rFonts w:ascii="Times New Roman" w:hAnsi="Times New Roman" w:cs="Times New Roman"/>
        </w:rPr>
        <w:t>little girl in the advertisement has the title ‘the social butterfly’</w:t>
      </w:r>
      <w:r w:rsidR="00680182" w:rsidRPr="003B5BE7">
        <w:rPr>
          <w:rFonts w:ascii="Times New Roman" w:hAnsi="Times New Roman" w:cs="Times New Roman"/>
        </w:rPr>
        <w:t xml:space="preserve"> as well as the saying ‘chambray shirts + logo sweaters are the talk of the playground’</w:t>
      </w:r>
      <w:r w:rsidR="003B422B" w:rsidRPr="003B5BE7">
        <w:rPr>
          <w:rFonts w:ascii="Times New Roman" w:hAnsi="Times New Roman" w:cs="Times New Roman"/>
        </w:rPr>
        <w:t xml:space="preserve"> just below</w:t>
      </w:r>
      <w:r w:rsidR="007F4093" w:rsidRPr="003B5BE7">
        <w:rPr>
          <w:rFonts w:ascii="Times New Roman" w:hAnsi="Times New Roman" w:cs="Times New Roman"/>
        </w:rPr>
        <w:t>.</w:t>
      </w:r>
      <w:r w:rsidR="009A0190" w:rsidRPr="003B5BE7">
        <w:rPr>
          <w:rFonts w:ascii="Times New Roman" w:hAnsi="Times New Roman" w:cs="Times New Roman"/>
        </w:rPr>
        <w:t xml:space="preserve"> These phrases parallel how wome</w:t>
      </w:r>
      <w:r w:rsidR="007F4093" w:rsidRPr="003B5BE7">
        <w:rPr>
          <w:rFonts w:ascii="Times New Roman" w:hAnsi="Times New Roman" w:cs="Times New Roman"/>
        </w:rPr>
        <w:t xml:space="preserve">n are reduced to ‘social butterflies’ and are not encouraged to pursue higher education. </w:t>
      </w:r>
      <w:r w:rsidR="00DA072F" w:rsidRPr="003B5BE7">
        <w:rPr>
          <w:rFonts w:ascii="Times New Roman" w:hAnsi="Times New Roman" w:cs="Times New Roman"/>
        </w:rPr>
        <w:t>Although</w:t>
      </w:r>
      <w:r w:rsidR="00CE2079" w:rsidRPr="003B5BE7">
        <w:rPr>
          <w:rFonts w:ascii="Times New Roman" w:hAnsi="Times New Roman" w:cs="Times New Roman"/>
        </w:rPr>
        <w:t xml:space="preserve"> there are currently as many or more women in all education levels, women continue to face bias and barriers in specific fields </w:t>
      </w:r>
      <w:r w:rsidR="00693F62" w:rsidRPr="003B5BE7">
        <w:rPr>
          <w:rFonts w:ascii="Times New Roman" w:hAnsi="Times New Roman" w:cs="Times New Roman"/>
        </w:rPr>
        <w:t>such as mathematics and sciences”</w:t>
      </w:r>
      <w:r w:rsidR="00210A91" w:rsidRPr="003B5BE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23871166"/>
          <w:citation/>
        </w:sdtPr>
        <w:sdtEndPr/>
        <w:sdtContent>
          <w:r w:rsidR="00BD160D" w:rsidRPr="003B5BE7">
            <w:rPr>
              <w:rFonts w:ascii="Times New Roman" w:hAnsi="Times New Roman" w:cs="Times New Roman"/>
            </w:rPr>
            <w:fldChar w:fldCharType="begin"/>
          </w:r>
          <w:r w:rsidR="008D2B35" w:rsidRPr="003B5BE7">
            <w:rPr>
              <w:rFonts w:ascii="Times New Roman" w:hAnsi="Times New Roman" w:cs="Times New Roman"/>
            </w:rPr>
            <w:instrText xml:space="preserve">CITATION Mar14 \l 4105 </w:instrText>
          </w:r>
          <w:r w:rsidR="00BD160D" w:rsidRPr="003B5BE7">
            <w:rPr>
              <w:rFonts w:ascii="Times New Roman" w:hAnsi="Times New Roman" w:cs="Times New Roman"/>
            </w:rPr>
            <w:fldChar w:fldCharType="separate"/>
          </w:r>
          <w:r w:rsidR="008D2B35" w:rsidRPr="003B5BE7">
            <w:rPr>
              <w:rFonts w:ascii="Times New Roman" w:hAnsi="Times New Roman" w:cs="Times New Roman"/>
              <w:noProof/>
            </w:rPr>
            <w:t>(Martinho, Albergaria-Almeida, &amp; Dias, 2014)</w:t>
          </w:r>
          <w:r w:rsidR="00BD160D" w:rsidRPr="003B5BE7">
            <w:rPr>
              <w:rFonts w:ascii="Times New Roman" w:hAnsi="Times New Roman" w:cs="Times New Roman"/>
            </w:rPr>
            <w:fldChar w:fldCharType="end"/>
          </w:r>
        </w:sdtContent>
      </w:sdt>
      <w:r w:rsidR="00210A91" w:rsidRPr="003B5BE7">
        <w:rPr>
          <w:rFonts w:ascii="Times New Roman" w:hAnsi="Times New Roman" w:cs="Times New Roman"/>
        </w:rPr>
        <w:t xml:space="preserve">. </w:t>
      </w:r>
      <w:r w:rsidR="0016450A" w:rsidRPr="003B5BE7">
        <w:rPr>
          <w:rFonts w:ascii="Times New Roman" w:hAnsi="Times New Roman" w:cs="Times New Roman"/>
        </w:rPr>
        <w:t>T</w:t>
      </w:r>
      <w:r w:rsidR="007A1667" w:rsidRPr="003B5BE7">
        <w:rPr>
          <w:rFonts w:ascii="Times New Roman" w:hAnsi="Times New Roman" w:cs="Times New Roman"/>
        </w:rPr>
        <w:t xml:space="preserve">his bias is promoted by the </w:t>
      </w:r>
      <w:r w:rsidR="0016450A" w:rsidRPr="003B5BE7">
        <w:rPr>
          <w:rFonts w:ascii="Times New Roman" w:hAnsi="Times New Roman" w:cs="Times New Roman"/>
        </w:rPr>
        <w:t xml:space="preserve">lack of successful academic female representation </w:t>
      </w:r>
      <w:r w:rsidR="003B7B55" w:rsidRPr="003B5BE7">
        <w:rPr>
          <w:rFonts w:ascii="Times New Roman" w:hAnsi="Times New Roman" w:cs="Times New Roman"/>
        </w:rPr>
        <w:t xml:space="preserve">and can become ingrained into the identities of girls as they grow up. </w:t>
      </w:r>
    </w:p>
    <w:p w:rsidR="002B3C50" w:rsidRPr="003B5BE7" w:rsidRDefault="002B3C50">
      <w:pPr>
        <w:rPr>
          <w:rFonts w:ascii="Times New Roman" w:hAnsi="Times New Roman" w:cs="Times New Roman"/>
        </w:rPr>
      </w:pPr>
    </w:p>
    <w:p w:rsidR="003F4FBF" w:rsidRPr="003B5BE7" w:rsidRDefault="003F4FBF">
      <w:pPr>
        <w:rPr>
          <w:rFonts w:ascii="Times New Roman" w:hAnsi="Times New Roman" w:cs="Times New Roman"/>
        </w:rPr>
      </w:pPr>
      <w:r w:rsidRPr="003B5BE7">
        <w:rPr>
          <w:rFonts w:ascii="Times New Roman" w:hAnsi="Times New Roman" w:cs="Times New Roman"/>
        </w:rPr>
        <w:t xml:space="preserve">It is imperative that we do not restrict young boys and girls to societal norms but instead, push them to explore their own interests. </w:t>
      </w:r>
      <w:r w:rsidR="00832421" w:rsidRPr="003B5BE7">
        <w:rPr>
          <w:rFonts w:ascii="Times New Roman" w:hAnsi="Times New Roman" w:cs="Times New Roman"/>
        </w:rPr>
        <w:t xml:space="preserve">This can help reduce the bias and faced by women in higher education and certain academic fields such as mathematics and science. </w:t>
      </w:r>
    </w:p>
    <w:p w:rsidR="002B3C50" w:rsidRPr="003B5BE7" w:rsidRDefault="002B3C50">
      <w:pPr>
        <w:rPr>
          <w:rFonts w:ascii="Times New Roman" w:hAnsi="Times New Roman" w:cs="Times New Roman"/>
        </w:rPr>
      </w:pPr>
    </w:p>
    <w:p w:rsidR="007C6314" w:rsidRPr="003B5BE7" w:rsidRDefault="007C6314">
      <w:pPr>
        <w:rPr>
          <w:rFonts w:ascii="Times New Roman" w:hAnsi="Times New Roman" w:cs="Times New Roman"/>
        </w:rPr>
      </w:pPr>
    </w:p>
    <w:p w:rsidR="00713DA4" w:rsidRPr="003B5BE7" w:rsidRDefault="00713DA4">
      <w:pPr>
        <w:rPr>
          <w:rFonts w:ascii="Times New Roman" w:hAnsi="Times New Roman" w:cs="Times New Roman"/>
        </w:rPr>
      </w:pPr>
    </w:p>
    <w:p w:rsidR="002441A2" w:rsidRPr="003B5BE7" w:rsidRDefault="00FA29BB">
      <w:pPr>
        <w:rPr>
          <w:rFonts w:ascii="Times New Roman" w:hAnsi="Times New Roman" w:cs="Times New Roman"/>
          <w:b/>
        </w:rPr>
      </w:pPr>
      <w:r w:rsidRPr="003B5BE7">
        <w:rPr>
          <w:rFonts w:ascii="Times New Roman" w:hAnsi="Times New Roman" w:cs="Times New Roman"/>
          <w:b/>
        </w:rPr>
        <w:t>Jammed Ad</w:t>
      </w:r>
    </w:p>
    <w:p w:rsidR="002441A2" w:rsidRPr="003B5BE7" w:rsidRDefault="002441A2">
      <w:pPr>
        <w:rPr>
          <w:rFonts w:ascii="Times New Roman" w:hAnsi="Times New Roman" w:cs="Times New Roman"/>
        </w:rPr>
      </w:pPr>
    </w:p>
    <w:p w:rsidR="006D12E4" w:rsidRPr="003B5BE7" w:rsidRDefault="000123F6">
      <w:pPr>
        <w:rPr>
          <w:rFonts w:ascii="Times New Roman" w:hAnsi="Times New Roman" w:cs="Times New Roman"/>
        </w:rPr>
      </w:pPr>
      <w:r w:rsidRPr="003B5BE7">
        <w:rPr>
          <w:rFonts w:ascii="Times New Roman" w:hAnsi="Times New Roman" w:cs="Times New Roman"/>
        </w:rPr>
        <w:lastRenderedPageBreak/>
        <w:t xml:space="preserve">In </w:t>
      </w:r>
      <w:r w:rsidR="00044A57" w:rsidRPr="003B5BE7">
        <w:rPr>
          <w:rFonts w:ascii="Times New Roman" w:hAnsi="Times New Roman" w:cs="Times New Roman"/>
        </w:rPr>
        <w:t xml:space="preserve">the </w:t>
      </w:r>
      <w:r w:rsidRPr="003B5BE7">
        <w:rPr>
          <w:rFonts w:ascii="Times New Roman" w:hAnsi="Times New Roman" w:cs="Times New Roman"/>
        </w:rPr>
        <w:t xml:space="preserve">jammed ad, I chose to </w:t>
      </w:r>
      <w:r w:rsidR="007B500D" w:rsidRPr="003B5BE7">
        <w:rPr>
          <w:rFonts w:ascii="Times New Roman" w:hAnsi="Times New Roman" w:cs="Times New Roman"/>
        </w:rPr>
        <w:t xml:space="preserve">change the equations and change the title of the girl. I have also removed the pronouns </w:t>
      </w:r>
      <w:r w:rsidR="00E83F69" w:rsidRPr="003B5BE7">
        <w:rPr>
          <w:rFonts w:ascii="Times New Roman" w:hAnsi="Times New Roman" w:cs="Times New Roman"/>
        </w:rPr>
        <w:t xml:space="preserve">of each kid. </w:t>
      </w:r>
      <w:r w:rsidR="00BF3E8D" w:rsidRPr="003B5BE7">
        <w:rPr>
          <w:rFonts w:ascii="Times New Roman" w:hAnsi="Times New Roman" w:cs="Times New Roman"/>
        </w:rPr>
        <w:t xml:space="preserve">The titles should be </w:t>
      </w:r>
      <w:r w:rsidR="006C2B9D" w:rsidRPr="003B5BE7">
        <w:rPr>
          <w:rFonts w:ascii="Times New Roman" w:hAnsi="Times New Roman" w:cs="Times New Roman"/>
        </w:rPr>
        <w:t xml:space="preserve">equally as aspirational. This is why changed the title beside the bottom child to </w:t>
      </w:r>
      <w:r w:rsidR="00B82285" w:rsidRPr="003B5BE7">
        <w:rPr>
          <w:rFonts w:ascii="Times New Roman" w:hAnsi="Times New Roman" w:cs="Times New Roman"/>
        </w:rPr>
        <w:t>‘the young veterinarian’</w:t>
      </w:r>
      <w:r w:rsidR="00B552E8" w:rsidRPr="003B5BE7">
        <w:rPr>
          <w:rFonts w:ascii="Times New Roman" w:hAnsi="Times New Roman" w:cs="Times New Roman"/>
        </w:rPr>
        <w:t xml:space="preserve"> due to the professional outfit and love of cats as identified by the cat ears above. </w:t>
      </w:r>
      <w:r w:rsidR="00494109" w:rsidRPr="003B5BE7">
        <w:rPr>
          <w:rFonts w:ascii="Times New Roman" w:hAnsi="Times New Roman" w:cs="Times New Roman"/>
        </w:rPr>
        <w:t xml:space="preserve">This new title provides </w:t>
      </w:r>
      <w:r w:rsidR="00A73E30" w:rsidRPr="003B5BE7">
        <w:rPr>
          <w:rFonts w:ascii="Times New Roman" w:hAnsi="Times New Roman" w:cs="Times New Roman"/>
        </w:rPr>
        <w:t xml:space="preserve">the same amount of aspirational </w:t>
      </w:r>
      <w:r w:rsidR="00B82285" w:rsidRPr="003B5BE7">
        <w:rPr>
          <w:rFonts w:ascii="Times New Roman" w:hAnsi="Times New Roman" w:cs="Times New Roman"/>
        </w:rPr>
        <w:t>encouragement as ‘the little scholar’</w:t>
      </w:r>
      <w:r w:rsidR="00A73E30" w:rsidRPr="003B5BE7">
        <w:rPr>
          <w:rFonts w:ascii="Times New Roman" w:hAnsi="Times New Roman" w:cs="Times New Roman"/>
        </w:rPr>
        <w:t xml:space="preserve"> for the little boy. </w:t>
      </w:r>
    </w:p>
    <w:p w:rsidR="006D12E4" w:rsidRPr="003B5BE7" w:rsidRDefault="002A4478">
      <w:pPr>
        <w:rPr>
          <w:rFonts w:ascii="Times New Roman" w:hAnsi="Times New Roman" w:cs="Times New Roman"/>
        </w:rPr>
      </w:pPr>
      <w:r w:rsidRPr="003B5B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3348990</wp:posOffset>
            </wp:positionH>
            <wp:positionV relativeFrom="page">
              <wp:posOffset>2395220</wp:posOffset>
            </wp:positionV>
            <wp:extent cx="3331210" cy="54813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mmed 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8CA" w:rsidRPr="003B5BE7" w:rsidRDefault="00A214DA">
      <w:pPr>
        <w:rPr>
          <w:rFonts w:ascii="Times New Roman" w:hAnsi="Times New Roman" w:cs="Times New Roman"/>
        </w:rPr>
      </w:pPr>
      <w:r w:rsidRPr="003B5BE7">
        <w:rPr>
          <w:rFonts w:ascii="Times New Roman" w:hAnsi="Times New Roman" w:cs="Times New Roman"/>
        </w:rPr>
        <w:t xml:space="preserve">Replacing these titles gives both boys and girls representation of success in professional careers and demonstrates </w:t>
      </w:r>
      <w:r w:rsidR="00170011" w:rsidRPr="003B5BE7">
        <w:rPr>
          <w:rFonts w:ascii="Times New Roman" w:hAnsi="Times New Roman" w:cs="Times New Roman"/>
        </w:rPr>
        <w:t>our confidence in them</w:t>
      </w:r>
      <w:r w:rsidRPr="003B5BE7">
        <w:rPr>
          <w:rFonts w:ascii="Times New Roman" w:hAnsi="Times New Roman" w:cs="Times New Roman"/>
        </w:rPr>
        <w:t xml:space="preserve">. This can increase </w:t>
      </w:r>
      <w:r w:rsidR="006D12E4" w:rsidRPr="003B5BE7">
        <w:rPr>
          <w:rFonts w:ascii="Times New Roman" w:hAnsi="Times New Roman" w:cs="Times New Roman"/>
        </w:rPr>
        <w:t xml:space="preserve">their </w:t>
      </w:r>
      <w:r w:rsidR="008B49C1" w:rsidRPr="003B5BE7">
        <w:rPr>
          <w:rFonts w:ascii="Times New Roman" w:hAnsi="Times New Roman" w:cs="Times New Roman"/>
        </w:rPr>
        <w:t>self-</w:t>
      </w:r>
      <w:r w:rsidR="006D12E4" w:rsidRPr="003B5BE7">
        <w:rPr>
          <w:rFonts w:ascii="Times New Roman" w:hAnsi="Times New Roman" w:cs="Times New Roman"/>
        </w:rPr>
        <w:t>confidence</w:t>
      </w:r>
      <w:r w:rsidRPr="003B5BE7">
        <w:rPr>
          <w:rFonts w:ascii="Times New Roman" w:hAnsi="Times New Roman" w:cs="Times New Roman"/>
        </w:rPr>
        <w:t xml:space="preserve"> in their academic abilities</w:t>
      </w:r>
      <w:r w:rsidR="008B49C1" w:rsidRPr="003B5BE7">
        <w:rPr>
          <w:rFonts w:ascii="Times New Roman" w:hAnsi="Times New Roman" w:cs="Times New Roman"/>
        </w:rPr>
        <w:t xml:space="preserve">. </w:t>
      </w:r>
      <w:r w:rsidR="002518CA" w:rsidRPr="003B5BE7">
        <w:rPr>
          <w:rFonts w:ascii="Times New Roman" w:hAnsi="Times New Roman" w:cs="Times New Roman"/>
        </w:rPr>
        <w:t>It has been seen that confidence and a positive environment</w:t>
      </w:r>
      <w:r w:rsidR="00CB4F56" w:rsidRPr="003B5BE7">
        <w:rPr>
          <w:rFonts w:ascii="Times New Roman" w:hAnsi="Times New Roman" w:cs="Times New Roman"/>
        </w:rPr>
        <w:t xml:space="preserve"> in young children can drastically incre</w:t>
      </w:r>
      <w:r w:rsidRPr="003B5BE7">
        <w:rPr>
          <w:rFonts w:ascii="Times New Roman" w:hAnsi="Times New Roman" w:cs="Times New Roman"/>
        </w:rPr>
        <w:t>ase their academic performances</w:t>
      </w:r>
      <w:sdt>
        <w:sdtPr>
          <w:rPr>
            <w:rFonts w:ascii="Times New Roman" w:hAnsi="Times New Roman" w:cs="Times New Roman"/>
          </w:rPr>
          <w:id w:val="545264900"/>
          <w:citation/>
        </w:sdtPr>
        <w:sdtEndPr/>
        <w:sdtContent>
          <w:r w:rsidRPr="003B5BE7">
            <w:rPr>
              <w:rFonts w:ascii="Times New Roman" w:hAnsi="Times New Roman" w:cs="Times New Roman"/>
            </w:rPr>
            <w:fldChar w:fldCharType="begin"/>
          </w:r>
          <w:r w:rsidRPr="003B5BE7">
            <w:rPr>
              <w:rFonts w:ascii="Times New Roman" w:hAnsi="Times New Roman" w:cs="Times New Roman"/>
            </w:rPr>
            <w:instrText xml:space="preserve"> CITATION Fed18 \l 4105 </w:instrText>
          </w:r>
          <w:r w:rsidRPr="003B5BE7">
            <w:rPr>
              <w:rFonts w:ascii="Times New Roman" w:hAnsi="Times New Roman" w:cs="Times New Roman"/>
            </w:rPr>
            <w:fldChar w:fldCharType="separate"/>
          </w:r>
          <w:r w:rsidRPr="003B5BE7">
            <w:rPr>
              <w:rFonts w:ascii="Times New Roman" w:hAnsi="Times New Roman" w:cs="Times New Roman"/>
              <w:noProof/>
            </w:rPr>
            <w:t xml:space="preserve"> (Federicova, Pertold, &amp; Smith, 2018)</w:t>
          </w:r>
          <w:r w:rsidRPr="003B5BE7">
            <w:rPr>
              <w:rFonts w:ascii="Times New Roman" w:hAnsi="Times New Roman" w:cs="Times New Roman"/>
            </w:rPr>
            <w:fldChar w:fldCharType="end"/>
          </w:r>
        </w:sdtContent>
      </w:sdt>
      <w:r w:rsidRPr="003B5BE7">
        <w:rPr>
          <w:rFonts w:ascii="Times New Roman" w:hAnsi="Times New Roman" w:cs="Times New Roman"/>
        </w:rPr>
        <w:t xml:space="preserve">. </w:t>
      </w:r>
    </w:p>
    <w:p w:rsidR="0092052B" w:rsidRPr="003B5BE7" w:rsidRDefault="0092052B">
      <w:pPr>
        <w:rPr>
          <w:rFonts w:ascii="Times New Roman" w:hAnsi="Times New Roman" w:cs="Times New Roman"/>
        </w:rPr>
      </w:pPr>
    </w:p>
    <w:p w:rsidR="00A214DA" w:rsidRPr="003B5BE7" w:rsidRDefault="00A214DA">
      <w:pPr>
        <w:rPr>
          <w:rFonts w:ascii="Times New Roman" w:hAnsi="Times New Roman" w:cs="Times New Roman"/>
        </w:rPr>
      </w:pPr>
      <w:r w:rsidRPr="003B5BE7">
        <w:rPr>
          <w:rFonts w:ascii="Times New Roman" w:hAnsi="Times New Roman" w:cs="Times New Roman"/>
        </w:rPr>
        <w:t xml:space="preserve">I have also replaced the phrase below ‘the young veterinarian’ to ‘chambray shirts + logo sweaters = endless opportunities’. </w:t>
      </w:r>
      <w:r w:rsidR="000512CF" w:rsidRPr="003B5BE7">
        <w:rPr>
          <w:rFonts w:ascii="Times New Roman" w:hAnsi="Times New Roman" w:cs="Times New Roman"/>
        </w:rPr>
        <w:t>This is to show young girls that they should not be restricted by any mol</w:t>
      </w:r>
      <w:r w:rsidR="00343BC5" w:rsidRPr="003B5BE7">
        <w:rPr>
          <w:rFonts w:ascii="Times New Roman" w:hAnsi="Times New Roman" w:cs="Times New Roman"/>
        </w:rPr>
        <w:t>ds imposed on them</w:t>
      </w:r>
      <w:r w:rsidR="000512CF" w:rsidRPr="003B5BE7">
        <w:rPr>
          <w:rFonts w:ascii="Times New Roman" w:hAnsi="Times New Roman" w:cs="Times New Roman"/>
        </w:rPr>
        <w:t xml:space="preserve">. </w:t>
      </w:r>
      <w:r w:rsidR="00343BC5" w:rsidRPr="003B5BE7">
        <w:rPr>
          <w:rFonts w:ascii="Times New Roman" w:hAnsi="Times New Roman" w:cs="Times New Roman"/>
        </w:rPr>
        <w:t>They</w:t>
      </w:r>
      <w:r w:rsidR="000512CF" w:rsidRPr="003B5BE7">
        <w:rPr>
          <w:rFonts w:ascii="Times New Roman" w:hAnsi="Times New Roman" w:cs="Times New Roman"/>
        </w:rPr>
        <w:t xml:space="preserve"> are not to be reduced to ‘social butterflies’</w:t>
      </w:r>
      <w:r w:rsidR="007E433C" w:rsidRPr="003B5BE7">
        <w:rPr>
          <w:rFonts w:ascii="Times New Roman" w:hAnsi="Times New Roman" w:cs="Times New Roman"/>
        </w:rPr>
        <w:t xml:space="preserve"> but are capable contributors to society. </w:t>
      </w:r>
    </w:p>
    <w:p w:rsidR="00A214DA" w:rsidRPr="003B5BE7" w:rsidRDefault="00A214DA">
      <w:pPr>
        <w:rPr>
          <w:rFonts w:ascii="Times New Roman" w:hAnsi="Times New Roman" w:cs="Times New Roman"/>
        </w:rPr>
      </w:pPr>
    </w:p>
    <w:p w:rsidR="00B80715" w:rsidRPr="003B5BE7" w:rsidRDefault="00DD6AC0">
      <w:pPr>
        <w:rPr>
          <w:rFonts w:ascii="Times New Roman" w:hAnsi="Times New Roman" w:cs="Times New Roman"/>
        </w:rPr>
      </w:pPr>
      <w:r w:rsidRPr="003B5BE7">
        <w:rPr>
          <w:rFonts w:ascii="Times New Roman" w:hAnsi="Times New Roman" w:cs="Times New Roman"/>
        </w:rPr>
        <w:t>Finally, I took out the pronouns ‘his’ and ‘</w:t>
      </w:r>
      <w:r w:rsidR="00B07D33" w:rsidRPr="003B5BE7">
        <w:rPr>
          <w:rFonts w:ascii="Times New Roman" w:hAnsi="Times New Roman" w:cs="Times New Roman"/>
        </w:rPr>
        <w:t xml:space="preserve">her’ to </w:t>
      </w:r>
      <w:r w:rsidR="0021094C" w:rsidRPr="003B5BE7">
        <w:rPr>
          <w:rFonts w:ascii="Times New Roman" w:hAnsi="Times New Roman" w:cs="Times New Roman"/>
        </w:rPr>
        <w:t>promote gender neutral</w:t>
      </w:r>
      <w:r w:rsidR="00FB024C" w:rsidRPr="003B5BE7">
        <w:rPr>
          <w:rFonts w:ascii="Times New Roman" w:hAnsi="Times New Roman" w:cs="Times New Roman"/>
        </w:rPr>
        <w:t xml:space="preserve"> clothing. This is to reduce the stigma surrounding what is deemed appropriate for boys and girls to wear. </w:t>
      </w:r>
    </w:p>
    <w:p w:rsidR="00B80715" w:rsidRPr="003B5BE7" w:rsidRDefault="00B80715">
      <w:pPr>
        <w:rPr>
          <w:rFonts w:ascii="Times New Roman" w:hAnsi="Times New Roman" w:cs="Times New Roman"/>
        </w:rPr>
      </w:pPr>
    </w:p>
    <w:p w:rsidR="0092052B" w:rsidRPr="003B5BE7" w:rsidRDefault="00536773">
      <w:pPr>
        <w:rPr>
          <w:rFonts w:ascii="Times New Roman" w:hAnsi="Times New Roman" w:cs="Times New Roman"/>
        </w:rPr>
      </w:pPr>
      <w:r w:rsidRPr="003B5BE7">
        <w:rPr>
          <w:rFonts w:ascii="Times New Roman" w:hAnsi="Times New Roman" w:cs="Times New Roman"/>
        </w:rPr>
        <w:t xml:space="preserve">With the power of social media and the enormous reach of advertisements within current society, we must be careful about what messages our sent to our youth. </w:t>
      </w:r>
      <w:r w:rsidR="00987596" w:rsidRPr="003B5BE7">
        <w:rPr>
          <w:rFonts w:ascii="Times New Roman" w:hAnsi="Times New Roman" w:cs="Times New Roman"/>
        </w:rPr>
        <w:t>It is imperative that from young ages</w:t>
      </w:r>
      <w:r w:rsidR="00973AF1" w:rsidRPr="003B5BE7">
        <w:rPr>
          <w:rFonts w:ascii="Times New Roman" w:hAnsi="Times New Roman" w:cs="Times New Roman"/>
        </w:rPr>
        <w:t>, we demo</w:t>
      </w:r>
      <w:r w:rsidR="0078022C" w:rsidRPr="003B5BE7">
        <w:rPr>
          <w:rFonts w:ascii="Times New Roman" w:hAnsi="Times New Roman" w:cs="Times New Roman"/>
        </w:rPr>
        <w:t>nstrate equal opportun</w:t>
      </w:r>
      <w:r w:rsidR="00333869" w:rsidRPr="003B5BE7">
        <w:rPr>
          <w:rFonts w:ascii="Times New Roman" w:hAnsi="Times New Roman" w:cs="Times New Roman"/>
        </w:rPr>
        <w:t>ities fo</w:t>
      </w:r>
      <w:r w:rsidR="0029752C" w:rsidRPr="003B5BE7">
        <w:rPr>
          <w:rFonts w:ascii="Times New Roman" w:hAnsi="Times New Roman" w:cs="Times New Roman"/>
        </w:rPr>
        <w:t>r al</w:t>
      </w:r>
      <w:r w:rsidR="001D2ADB" w:rsidRPr="003B5BE7">
        <w:rPr>
          <w:rFonts w:ascii="Times New Roman" w:hAnsi="Times New Roman" w:cs="Times New Roman"/>
        </w:rPr>
        <w:t xml:space="preserve">l genders and do not portray reductive roles. </w:t>
      </w:r>
    </w:p>
    <w:p w:rsidR="00035D1B" w:rsidRPr="003B5BE7" w:rsidRDefault="00035D1B">
      <w:pPr>
        <w:rPr>
          <w:rFonts w:ascii="Times New Roman" w:hAnsi="Times New Roman" w:cs="Times New Roman"/>
        </w:rPr>
      </w:pPr>
    </w:p>
    <w:p w:rsidR="00035D1B" w:rsidRPr="003B5BE7" w:rsidRDefault="00035D1B">
      <w:pPr>
        <w:rPr>
          <w:rFonts w:ascii="Times New Roman" w:hAnsi="Times New Roman" w:cs="Times New Roman"/>
        </w:rPr>
      </w:pPr>
    </w:p>
    <w:p w:rsidR="003B5BE7" w:rsidRPr="003B5BE7" w:rsidRDefault="003B5BE7">
      <w:pPr>
        <w:rPr>
          <w:rFonts w:ascii="Times New Roman" w:hAnsi="Times New Roman" w:cs="Times New Roman"/>
        </w:rPr>
      </w:pPr>
    </w:p>
    <w:p w:rsidR="003B5BE7" w:rsidRPr="003B5BE7" w:rsidRDefault="003B5BE7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012884410"/>
        <w:docPartObj>
          <w:docPartGallery w:val="Bibliographies"/>
          <w:docPartUnique/>
        </w:docPartObj>
      </w:sdtPr>
      <w:sdtEndPr>
        <w:rPr>
          <w:rFonts w:eastAsiaTheme="minorHAnsi"/>
          <w:color w:val="auto"/>
          <w:lang w:val="en-CA" w:bidi="ar-SA"/>
        </w:rPr>
      </w:sdtEndPr>
      <w:sdtContent>
        <w:p w:rsidR="003B5BE7" w:rsidRDefault="003B5BE7">
          <w:pPr>
            <w:pStyle w:val="Heading1"/>
            <w:rPr>
              <w:rFonts w:ascii="Times New Roman" w:hAnsi="Times New Roman" w:cs="Times New Roman"/>
              <w:sz w:val="24"/>
              <w:szCs w:val="24"/>
            </w:rPr>
          </w:pPr>
        </w:p>
        <w:p w:rsidR="003B5BE7" w:rsidRPr="003B5BE7" w:rsidRDefault="003B5BE7">
          <w:pPr>
            <w:pStyle w:val="Heading1"/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sz w:val="24"/>
              <w:szCs w:val="24"/>
            </w:rPr>
            <w:br w:type="column"/>
          </w:r>
          <w:r w:rsidRPr="003B5BE7">
            <w:rPr>
              <w:rFonts w:ascii="Times New Roman" w:hAnsi="Times New Roman" w:cs="Times New Roman"/>
              <w:sz w:val="24"/>
              <w:szCs w:val="24"/>
            </w:rPr>
            <w:lastRenderedPageBreak/>
            <w:t>Works Cited</w:t>
          </w:r>
        </w:p>
        <w:p w:rsidR="003B5BE7" w:rsidRPr="003B5BE7" w:rsidRDefault="003B5BE7" w:rsidP="003B5BE7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lang w:val="en-US"/>
            </w:rPr>
          </w:pPr>
          <w:r w:rsidRPr="003B5BE7">
            <w:rPr>
              <w:rFonts w:ascii="Times New Roman" w:hAnsi="Times New Roman" w:cs="Times New Roman"/>
            </w:rPr>
            <w:fldChar w:fldCharType="begin"/>
          </w:r>
          <w:r w:rsidRPr="003B5BE7">
            <w:rPr>
              <w:rFonts w:ascii="Times New Roman" w:hAnsi="Times New Roman" w:cs="Times New Roman"/>
            </w:rPr>
            <w:instrText xml:space="preserve"> BIBLIOGRAPHY </w:instrText>
          </w:r>
          <w:r w:rsidRPr="003B5BE7">
            <w:rPr>
              <w:rFonts w:ascii="Times New Roman" w:hAnsi="Times New Roman" w:cs="Times New Roman"/>
            </w:rPr>
            <w:fldChar w:fldCharType="separate"/>
          </w:r>
          <w:r w:rsidRPr="003B5BE7">
            <w:rPr>
              <w:rFonts w:ascii="Times New Roman" w:hAnsi="Times New Roman" w:cs="Times New Roman"/>
              <w:noProof/>
              <w:lang w:val="en-US"/>
            </w:rPr>
            <w:t xml:space="preserve">Case, K. A., Hensley, R., &amp; Anderson, A. (2014). Reflecting on Heterosexual and Male Privilege: Interventions to Raise Awareness. </w:t>
          </w:r>
          <w:r w:rsidRPr="003B5BE7">
            <w:rPr>
              <w:rFonts w:ascii="Times New Roman" w:hAnsi="Times New Roman" w:cs="Times New Roman"/>
              <w:i/>
              <w:iCs/>
              <w:noProof/>
              <w:lang w:val="en-US"/>
            </w:rPr>
            <w:t>Journal of Social Issues</w:t>
          </w:r>
          <w:r w:rsidRPr="003B5BE7">
            <w:rPr>
              <w:rFonts w:ascii="Times New Roman" w:hAnsi="Times New Roman" w:cs="Times New Roman"/>
              <w:noProof/>
              <w:lang w:val="en-US"/>
            </w:rPr>
            <w:t>, 722-740.</w:t>
          </w:r>
        </w:p>
        <w:p w:rsidR="003B5BE7" w:rsidRPr="003B5BE7" w:rsidRDefault="003B5BE7" w:rsidP="003B5BE7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lang w:val="en-US"/>
            </w:rPr>
          </w:pPr>
          <w:r w:rsidRPr="003B5BE7">
            <w:rPr>
              <w:rFonts w:ascii="Times New Roman" w:hAnsi="Times New Roman" w:cs="Times New Roman"/>
              <w:noProof/>
              <w:lang w:val="en-US"/>
            </w:rPr>
            <w:t xml:space="preserve">Federicova, M., Pertold, F., &amp; Smith, M. L. (2018). Children left behind: self-confidence of pupuls in competitive environments. </w:t>
          </w:r>
          <w:r w:rsidRPr="003B5BE7">
            <w:rPr>
              <w:rFonts w:ascii="Times New Roman" w:hAnsi="Times New Roman" w:cs="Times New Roman"/>
              <w:i/>
              <w:iCs/>
              <w:noProof/>
              <w:lang w:val="en-US"/>
            </w:rPr>
            <w:t>Education Economics</w:t>
          </w:r>
          <w:r w:rsidRPr="003B5BE7">
            <w:rPr>
              <w:rFonts w:ascii="Times New Roman" w:hAnsi="Times New Roman" w:cs="Times New Roman"/>
              <w:noProof/>
              <w:lang w:val="en-US"/>
            </w:rPr>
            <w:t>, 145-160.</w:t>
          </w:r>
        </w:p>
        <w:p w:rsidR="003B5BE7" w:rsidRPr="003B5BE7" w:rsidRDefault="003B5BE7" w:rsidP="003B5BE7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lang w:val="en-US"/>
            </w:rPr>
          </w:pPr>
          <w:r w:rsidRPr="003B5BE7">
            <w:rPr>
              <w:rFonts w:ascii="Times New Roman" w:hAnsi="Times New Roman" w:cs="Times New Roman"/>
              <w:noProof/>
              <w:lang w:val="en-US"/>
            </w:rPr>
            <w:t xml:space="preserve">Martinho, M., Albergaria-Almeida, P., &amp; Dias, J. T. (2014). Cooperation And Competitiveness In Higher Education Science: Does Gender Matter? </w:t>
          </w:r>
          <w:r w:rsidRPr="003B5BE7">
            <w:rPr>
              <w:rFonts w:ascii="Times New Roman" w:hAnsi="Times New Roman" w:cs="Times New Roman"/>
              <w:i/>
              <w:iCs/>
              <w:noProof/>
              <w:lang w:val="en-US"/>
            </w:rPr>
            <w:t>Procedia - Social and Behavioural Sciences</w:t>
          </w:r>
          <w:r w:rsidRPr="003B5BE7">
            <w:rPr>
              <w:rFonts w:ascii="Times New Roman" w:hAnsi="Times New Roman" w:cs="Times New Roman"/>
              <w:noProof/>
              <w:lang w:val="en-US"/>
            </w:rPr>
            <w:t>, 554-558.</w:t>
          </w:r>
        </w:p>
        <w:p w:rsidR="003B5BE7" w:rsidRPr="003B5BE7" w:rsidRDefault="003B5BE7" w:rsidP="003B5BE7">
          <w:pPr>
            <w:rPr>
              <w:rFonts w:ascii="Times New Roman" w:hAnsi="Times New Roman" w:cs="Times New Roman"/>
            </w:rPr>
          </w:pPr>
          <w:r w:rsidRPr="003B5BE7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3B5BE7" w:rsidRPr="003B5BE7" w:rsidRDefault="003B5BE7">
      <w:pPr>
        <w:rPr>
          <w:rFonts w:ascii="Times New Roman" w:hAnsi="Times New Roman" w:cs="Times New Roman"/>
        </w:rPr>
      </w:pPr>
    </w:p>
    <w:sectPr w:rsidR="003B5BE7" w:rsidRPr="003B5BE7" w:rsidSect="00280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4B"/>
    <w:rsid w:val="000123F6"/>
    <w:rsid w:val="00035D1B"/>
    <w:rsid w:val="00044A57"/>
    <w:rsid w:val="000454A6"/>
    <w:rsid w:val="000512CF"/>
    <w:rsid w:val="000C2015"/>
    <w:rsid w:val="000E4C2F"/>
    <w:rsid w:val="00113074"/>
    <w:rsid w:val="0016450A"/>
    <w:rsid w:val="00170011"/>
    <w:rsid w:val="001D2ADB"/>
    <w:rsid w:val="001E1648"/>
    <w:rsid w:val="0021094C"/>
    <w:rsid w:val="00210A91"/>
    <w:rsid w:val="002350EE"/>
    <w:rsid w:val="002441A2"/>
    <w:rsid w:val="002518CA"/>
    <w:rsid w:val="00262B18"/>
    <w:rsid w:val="002805F4"/>
    <w:rsid w:val="0029752C"/>
    <w:rsid w:val="002A4478"/>
    <w:rsid w:val="002B3C50"/>
    <w:rsid w:val="00333869"/>
    <w:rsid w:val="00343BC5"/>
    <w:rsid w:val="003566B9"/>
    <w:rsid w:val="00360DEA"/>
    <w:rsid w:val="0037680F"/>
    <w:rsid w:val="003956B8"/>
    <w:rsid w:val="003B422B"/>
    <w:rsid w:val="003B5BE7"/>
    <w:rsid w:val="003B7B55"/>
    <w:rsid w:val="003F49FC"/>
    <w:rsid w:val="003F4FBF"/>
    <w:rsid w:val="00421918"/>
    <w:rsid w:val="00425B46"/>
    <w:rsid w:val="00494109"/>
    <w:rsid w:val="004C4269"/>
    <w:rsid w:val="004C7A5C"/>
    <w:rsid w:val="004F6B72"/>
    <w:rsid w:val="004F79D8"/>
    <w:rsid w:val="005030C8"/>
    <w:rsid w:val="00536773"/>
    <w:rsid w:val="005957EA"/>
    <w:rsid w:val="005C7E84"/>
    <w:rsid w:val="005E1773"/>
    <w:rsid w:val="00626B2C"/>
    <w:rsid w:val="00655626"/>
    <w:rsid w:val="00663E64"/>
    <w:rsid w:val="0067154B"/>
    <w:rsid w:val="00680182"/>
    <w:rsid w:val="00693F62"/>
    <w:rsid w:val="006947AD"/>
    <w:rsid w:val="006C2B9D"/>
    <w:rsid w:val="006C730F"/>
    <w:rsid w:val="006D12E4"/>
    <w:rsid w:val="00705BF3"/>
    <w:rsid w:val="00713DA4"/>
    <w:rsid w:val="00714005"/>
    <w:rsid w:val="0072127C"/>
    <w:rsid w:val="007517B4"/>
    <w:rsid w:val="00752FDB"/>
    <w:rsid w:val="007667D4"/>
    <w:rsid w:val="007720BF"/>
    <w:rsid w:val="0078022C"/>
    <w:rsid w:val="007A1667"/>
    <w:rsid w:val="007B500D"/>
    <w:rsid w:val="007C6314"/>
    <w:rsid w:val="007D09EA"/>
    <w:rsid w:val="007E433C"/>
    <w:rsid w:val="007F4093"/>
    <w:rsid w:val="00832421"/>
    <w:rsid w:val="00861D92"/>
    <w:rsid w:val="0087025B"/>
    <w:rsid w:val="00872403"/>
    <w:rsid w:val="008B49C1"/>
    <w:rsid w:val="008D2B35"/>
    <w:rsid w:val="008E64B2"/>
    <w:rsid w:val="008F5B43"/>
    <w:rsid w:val="008F7F74"/>
    <w:rsid w:val="0092052B"/>
    <w:rsid w:val="00930B05"/>
    <w:rsid w:val="00964D11"/>
    <w:rsid w:val="00973AF1"/>
    <w:rsid w:val="00982F36"/>
    <w:rsid w:val="00987596"/>
    <w:rsid w:val="009A0190"/>
    <w:rsid w:val="009E3C90"/>
    <w:rsid w:val="00A214DA"/>
    <w:rsid w:val="00A73E30"/>
    <w:rsid w:val="00A8233D"/>
    <w:rsid w:val="00AD7600"/>
    <w:rsid w:val="00AF3218"/>
    <w:rsid w:val="00B07D33"/>
    <w:rsid w:val="00B40536"/>
    <w:rsid w:val="00B552E8"/>
    <w:rsid w:val="00B7292F"/>
    <w:rsid w:val="00B80715"/>
    <w:rsid w:val="00B82285"/>
    <w:rsid w:val="00B95E88"/>
    <w:rsid w:val="00B97512"/>
    <w:rsid w:val="00BB643A"/>
    <w:rsid w:val="00BC2584"/>
    <w:rsid w:val="00BD160D"/>
    <w:rsid w:val="00BD7BAB"/>
    <w:rsid w:val="00BF3E8D"/>
    <w:rsid w:val="00C727DE"/>
    <w:rsid w:val="00CA5328"/>
    <w:rsid w:val="00CB4F56"/>
    <w:rsid w:val="00CE2079"/>
    <w:rsid w:val="00CF5BB2"/>
    <w:rsid w:val="00D224A1"/>
    <w:rsid w:val="00D53133"/>
    <w:rsid w:val="00D63161"/>
    <w:rsid w:val="00DA072F"/>
    <w:rsid w:val="00DB7009"/>
    <w:rsid w:val="00DD6AC0"/>
    <w:rsid w:val="00DE6CFC"/>
    <w:rsid w:val="00E42DC5"/>
    <w:rsid w:val="00E47505"/>
    <w:rsid w:val="00E71ADE"/>
    <w:rsid w:val="00E74234"/>
    <w:rsid w:val="00E83F69"/>
    <w:rsid w:val="00E92C30"/>
    <w:rsid w:val="00ED4155"/>
    <w:rsid w:val="00EE263A"/>
    <w:rsid w:val="00F53870"/>
    <w:rsid w:val="00F95FB4"/>
    <w:rsid w:val="00FA29BB"/>
    <w:rsid w:val="00FB024C"/>
    <w:rsid w:val="00F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D360"/>
  <w15:chartTrackingRefBased/>
  <w15:docId w15:val="{EAEE375B-E9FD-3E43-B91F-4E3022E0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B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B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3B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Cas14</b:Tag>
    <b:SourceType>JournalArticle</b:SourceType>
    <b:Guid>{B3A835DE-F0C5-F645-BA3B-453E005ED22A}</b:Guid>
    <b:Title>Reflecting on Heterosexual and Male Privilege: Interventions to Raise Awareness</b:Title>
    <b:Year>2014</b:Year>
    <b:Author>
      <b:Author>
        <b:NameList>
          <b:Person>
            <b:Last>Case</b:Last>
            <b:Middle>A</b:Middle>
            <b:First>Kim</b:First>
          </b:Person>
          <b:Person>
            <b:Last>Hensley</b:Last>
            <b:First>Rachel</b:First>
          </b:Person>
          <b:Person>
            <b:Last>Anderson</b:Last>
            <b:First>Amber</b:First>
          </b:Person>
        </b:NameList>
      </b:Author>
    </b:Author>
    <b:JournalName>Journal of Social Issues</b:JournalName>
    <b:Pages>722-740</b:Pages>
    <b:RefOrder>1</b:RefOrder>
  </b:Source>
  <b:Source>
    <b:Tag>Mar14</b:Tag>
    <b:SourceType>JournalArticle</b:SourceType>
    <b:Guid>{E015D11C-4FD9-544A-A6C1-4AEA362E1E3E}</b:Guid>
    <b:Author>
      <b:Author>
        <b:NameList>
          <b:Person>
            <b:Last>Martinho</b:Last>
            <b:First>Mariana</b:First>
          </b:Person>
          <b:Person>
            <b:Last>Albergaria-Almeida</b:Last>
            <b:First>Patricia</b:First>
          </b:Person>
          <b:Person>
            <b:Last>Dias</b:Last>
            <b:Middle>Teixeira</b:Middle>
            <b:First>Jose</b:First>
          </b:Person>
        </b:NameList>
      </b:Author>
    </b:Author>
    <b:Title>Cooperation And Competitiveness In Higher Education Science: Does Gender Matter?</b:Title>
    <b:Publisher>Elsevier Ltd.</b:Publisher>
    <b:City>Santiago</b:City>
    <b:Year>2014</b:Year>
    <b:JournalName>Procedia - Social and Behavioural Sciences</b:JournalName>
    <b:Pages>554-558</b:Pages>
    <b:RefOrder>2</b:RefOrder>
  </b:Source>
  <b:Source>
    <b:Tag>Fed18</b:Tag>
    <b:SourceType>JournalArticle</b:SourceType>
    <b:Guid>{6A9928D7-1DB8-A644-974B-F56AB68F4A05}</b:Guid>
    <b:Title>Children left behind: self-confidence of pupuls in competitive environments</b:Title>
    <b:JournalName>Education Economics</b:JournalName>
    <b:Year>2018</b:Year>
    <b:Pages>145-160</b:Pages>
    <b:Author>
      <b:Author>
        <b:NameList>
          <b:Person>
            <b:Last>Federicova</b:Last>
            <b:First>Miroslava</b:First>
          </b:Person>
          <b:Person>
            <b:Last>Pertold</b:Last>
            <b:First>Filip</b:First>
          </b:Person>
          <b:Person>
            <b:Last>Smith</b:Last>
            <b:Middle>L</b:Middle>
            <b:First>Michael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482893EE-67BA-B746-830E-BDC50009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Harris</dc:creator>
  <cp:keywords/>
  <dc:description/>
  <cp:lastModifiedBy>Rowan Harris</cp:lastModifiedBy>
  <cp:revision>4</cp:revision>
  <dcterms:created xsi:type="dcterms:W3CDTF">2018-03-24T21:42:00Z</dcterms:created>
  <dcterms:modified xsi:type="dcterms:W3CDTF">2018-03-24T23:44:00Z</dcterms:modified>
</cp:coreProperties>
</file>