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Introduction:</w:t>
      </w:r>
      <w:r w:rsidRPr="00157E57">
        <w:rPr>
          <w:rFonts w:ascii="Times" w:hAnsi="Times" w:cs="Arial"/>
          <w:color w:val="222222"/>
          <w:sz w:val="22"/>
          <w:szCs w:val="22"/>
        </w:rPr>
        <w:t xml:space="preserve"> Often times when we watch forensics television shows like CSI and Law and Order, DNA analysis places a valuable role in determining whether or not the perpetuator was at the scene of the crime. However, have you ever wondered which particular laboratory technique is employed in forensics that enables scarce, and often partially degraded DNA to be still valid for testing? Through this week’s ENGL301 assignment, I will introduce the term PCR, an abbreviation for Polymerase Chain Reaction, </w:t>
      </w:r>
      <w:proofErr w:type="gramStart"/>
      <w:r w:rsidRPr="00157E57">
        <w:rPr>
          <w:rFonts w:ascii="Times" w:hAnsi="Times" w:cs="Arial"/>
          <w:color w:val="222222"/>
          <w:sz w:val="22"/>
          <w:szCs w:val="22"/>
        </w:rPr>
        <w:t>a</w:t>
      </w:r>
      <w:proofErr w:type="gramEnd"/>
      <w:r w:rsidRPr="00157E57">
        <w:rPr>
          <w:rFonts w:ascii="Times" w:hAnsi="Times" w:cs="Arial"/>
          <w:color w:val="222222"/>
          <w:sz w:val="22"/>
          <w:szCs w:val="22"/>
        </w:rPr>
        <w:t xml:space="preserve"> widespread laboratory technique used in a myriad of fields requiring genetic analysis such as research, medicine, forensics, and infectious disease.</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color w:val="222222"/>
          <w:sz w:val="22"/>
          <w:szCs w:val="22"/>
        </w:rPr>
        <w:t>The definitions in this week’s assignment will be catered to a non-technical audience, whereby a parenthetical definition, sentence definition, expanded definition, and visual will be provided to explain a somewhat complex term comprehensively in more abstract layman terms. The objectives are to (as per the ENGL301 course website):</w:t>
      </w:r>
    </w:p>
    <w:p w:rsidR="00DC3E0D" w:rsidRPr="00157E57" w:rsidRDefault="00DC3E0D" w:rsidP="00DC3E0D">
      <w:pPr>
        <w:numPr>
          <w:ilvl w:val="0"/>
          <w:numId w:val="1"/>
        </w:numPr>
        <w:shd w:val="clear" w:color="auto" w:fill="FFFFFF"/>
        <w:spacing w:before="100" w:beforeAutospacing="1" w:after="100" w:afterAutospacing="1" w:line="360" w:lineRule="atLeast"/>
        <w:ind w:left="375"/>
        <w:rPr>
          <w:rFonts w:ascii="Times" w:eastAsia="Times New Roman" w:hAnsi="Times" w:cs="Arial"/>
          <w:color w:val="222222"/>
          <w:sz w:val="22"/>
          <w:szCs w:val="22"/>
        </w:rPr>
      </w:pPr>
      <w:r w:rsidRPr="00157E57">
        <w:rPr>
          <w:rFonts w:ascii="Times" w:eastAsia="Times New Roman" w:hAnsi="Times" w:cs="Arial"/>
          <w:color w:val="222222"/>
          <w:sz w:val="22"/>
          <w:szCs w:val="22"/>
        </w:rPr>
        <w:t>Appreciate the importance and role of definitions in technical writing</w:t>
      </w:r>
    </w:p>
    <w:p w:rsidR="00DC3E0D" w:rsidRPr="00157E57" w:rsidRDefault="00DC3E0D" w:rsidP="00DC3E0D">
      <w:pPr>
        <w:numPr>
          <w:ilvl w:val="0"/>
          <w:numId w:val="1"/>
        </w:numPr>
        <w:shd w:val="clear" w:color="auto" w:fill="FFFFFF"/>
        <w:spacing w:before="100" w:beforeAutospacing="1" w:after="100" w:afterAutospacing="1" w:line="360" w:lineRule="atLeast"/>
        <w:ind w:left="375"/>
        <w:rPr>
          <w:rFonts w:ascii="Times" w:eastAsia="Times New Roman" w:hAnsi="Times" w:cs="Arial"/>
          <w:color w:val="222222"/>
          <w:sz w:val="22"/>
          <w:szCs w:val="22"/>
        </w:rPr>
      </w:pPr>
      <w:r w:rsidRPr="00157E57">
        <w:rPr>
          <w:rFonts w:ascii="Times" w:eastAsia="Times New Roman" w:hAnsi="Times" w:cs="Arial"/>
          <w:color w:val="222222"/>
          <w:sz w:val="22"/>
          <w:szCs w:val="22"/>
        </w:rPr>
        <w:t>Understand how audience and purpose indicate the need for definition</w:t>
      </w:r>
    </w:p>
    <w:p w:rsidR="00DC3E0D" w:rsidRPr="00157E57" w:rsidRDefault="00DC3E0D" w:rsidP="00DC3E0D">
      <w:pPr>
        <w:numPr>
          <w:ilvl w:val="0"/>
          <w:numId w:val="1"/>
        </w:numPr>
        <w:shd w:val="clear" w:color="auto" w:fill="FFFFFF"/>
        <w:spacing w:before="100" w:beforeAutospacing="1" w:after="100" w:afterAutospacing="1" w:line="360" w:lineRule="atLeast"/>
        <w:ind w:left="375"/>
        <w:rPr>
          <w:rFonts w:ascii="Times" w:eastAsia="Times New Roman" w:hAnsi="Times" w:cs="Arial"/>
          <w:color w:val="222222"/>
          <w:sz w:val="22"/>
          <w:szCs w:val="22"/>
        </w:rPr>
      </w:pPr>
      <w:r w:rsidRPr="00157E57">
        <w:rPr>
          <w:rFonts w:ascii="Times" w:eastAsia="Times New Roman" w:hAnsi="Times" w:cs="Arial"/>
          <w:color w:val="222222"/>
          <w:sz w:val="22"/>
          <w:szCs w:val="22"/>
        </w:rPr>
        <w:t>Differentiate between the levels of details in definition</w:t>
      </w:r>
    </w:p>
    <w:p w:rsidR="00DC3E0D" w:rsidRPr="00157E57" w:rsidRDefault="00DC3E0D" w:rsidP="00DC3E0D">
      <w:pPr>
        <w:numPr>
          <w:ilvl w:val="0"/>
          <w:numId w:val="1"/>
        </w:numPr>
        <w:shd w:val="clear" w:color="auto" w:fill="FFFFFF"/>
        <w:spacing w:before="100" w:beforeAutospacing="1" w:after="100" w:afterAutospacing="1" w:line="360" w:lineRule="atLeast"/>
        <w:ind w:left="375"/>
        <w:rPr>
          <w:rFonts w:ascii="Times" w:eastAsia="Times New Roman" w:hAnsi="Times" w:cs="Arial"/>
          <w:color w:val="222222"/>
          <w:sz w:val="22"/>
          <w:szCs w:val="22"/>
        </w:rPr>
      </w:pPr>
      <w:r w:rsidRPr="00157E57">
        <w:rPr>
          <w:rFonts w:ascii="Times" w:eastAsia="Times New Roman" w:hAnsi="Times" w:cs="Arial"/>
          <w:color w:val="222222"/>
          <w:sz w:val="22"/>
          <w:szCs w:val="22"/>
        </w:rPr>
        <w:t>Select the right level of detail according to the situation</w:t>
      </w:r>
    </w:p>
    <w:p w:rsidR="00DC3E0D" w:rsidRPr="00157E57" w:rsidRDefault="00DC3E0D" w:rsidP="00DC3E0D">
      <w:pPr>
        <w:shd w:val="clear" w:color="auto" w:fill="FFFFFF"/>
        <w:spacing w:before="100" w:beforeAutospacing="1" w:after="100" w:afterAutospacing="1" w:line="360" w:lineRule="atLeast"/>
        <w:rPr>
          <w:rFonts w:ascii="Times" w:eastAsia="Times New Roman" w:hAnsi="Times" w:cs="Arial"/>
          <w:color w:val="222222"/>
          <w:sz w:val="22"/>
          <w:szCs w:val="22"/>
        </w:rPr>
      </w:pPr>
      <w:r w:rsidRPr="00157E57">
        <w:rPr>
          <w:rFonts w:ascii="Times" w:eastAsia="Times New Roman" w:hAnsi="Times" w:cs="Arial"/>
          <w:color w:val="222222"/>
          <w:sz w:val="22"/>
          <w:szCs w:val="22"/>
        </w:rPr>
        <w:t xml:space="preserve">Before we delve into the definition, here are a few terms to review our understanding of DNA. </w:t>
      </w:r>
    </w:p>
    <w:p w:rsidR="00DB3E5A" w:rsidRPr="00157E57" w:rsidRDefault="00DC3E0D" w:rsidP="000055AD">
      <w:pPr>
        <w:rPr>
          <w:rFonts w:ascii="Times" w:eastAsia="Times New Roman" w:hAnsi="Times" w:cs="Arial"/>
          <w:color w:val="222222"/>
          <w:sz w:val="22"/>
          <w:szCs w:val="22"/>
        </w:rPr>
      </w:pPr>
      <w:r w:rsidRPr="00157E57">
        <w:rPr>
          <w:rFonts w:ascii="Times" w:eastAsia="Times New Roman" w:hAnsi="Times" w:cs="Arial"/>
          <w:b/>
          <w:color w:val="222222"/>
          <w:sz w:val="22"/>
          <w:szCs w:val="22"/>
        </w:rPr>
        <w:t>DNA:</w:t>
      </w:r>
      <w:r w:rsidRPr="00157E57">
        <w:rPr>
          <w:rFonts w:ascii="Times" w:eastAsia="Times New Roman" w:hAnsi="Times" w:cs="Arial"/>
          <w:color w:val="222222"/>
          <w:sz w:val="22"/>
          <w:szCs w:val="22"/>
        </w:rPr>
        <w:t xml:space="preserve"> DNA, or </w:t>
      </w:r>
      <w:proofErr w:type="spellStart"/>
      <w:r w:rsidRPr="00157E57">
        <w:rPr>
          <w:rFonts w:ascii="Times" w:eastAsia="Times New Roman" w:hAnsi="Times" w:cs="Arial"/>
          <w:color w:val="222222"/>
          <w:sz w:val="22"/>
          <w:szCs w:val="22"/>
        </w:rPr>
        <w:t>deoxyribose</w:t>
      </w:r>
      <w:proofErr w:type="spellEnd"/>
      <w:r w:rsidRPr="00157E57">
        <w:rPr>
          <w:rFonts w:ascii="Times" w:eastAsia="Times New Roman" w:hAnsi="Times" w:cs="Arial"/>
          <w:color w:val="222222"/>
          <w:sz w:val="22"/>
          <w:szCs w:val="22"/>
        </w:rPr>
        <w:t xml:space="preserve"> nucleic acid, is a </w:t>
      </w:r>
      <w:r w:rsidR="008F2F02" w:rsidRPr="00157E57">
        <w:rPr>
          <w:rFonts w:ascii="Times" w:eastAsia="Times New Roman" w:hAnsi="Times" w:cs="Arial"/>
          <w:color w:val="222222"/>
          <w:sz w:val="22"/>
          <w:szCs w:val="22"/>
        </w:rPr>
        <w:t xml:space="preserve">double-stranded </w:t>
      </w:r>
      <w:r w:rsidRPr="00157E57">
        <w:rPr>
          <w:rFonts w:ascii="Times" w:eastAsia="Times New Roman" w:hAnsi="Times" w:cs="Arial"/>
          <w:color w:val="222222"/>
          <w:sz w:val="22"/>
          <w:szCs w:val="22"/>
        </w:rPr>
        <w:t>molecule</w:t>
      </w:r>
      <w:r w:rsidR="006F77BE" w:rsidRPr="00157E57">
        <w:rPr>
          <w:rFonts w:ascii="Times" w:eastAsia="Times New Roman" w:hAnsi="Times" w:cs="Arial"/>
          <w:color w:val="222222"/>
          <w:sz w:val="22"/>
          <w:szCs w:val="22"/>
        </w:rPr>
        <w:t xml:space="preserve"> </w:t>
      </w:r>
      <w:r w:rsidRPr="00157E57">
        <w:rPr>
          <w:rFonts w:ascii="Times" w:eastAsia="Times New Roman" w:hAnsi="Times" w:cs="Arial"/>
          <w:color w:val="222222"/>
          <w:sz w:val="22"/>
          <w:szCs w:val="22"/>
        </w:rPr>
        <w:t>that stores an organism’s unique genetic information</w:t>
      </w:r>
      <w:r w:rsidR="000055AD" w:rsidRPr="00157E57">
        <w:rPr>
          <w:rFonts w:ascii="Times" w:eastAsia="Times New Roman" w:hAnsi="Times" w:cs="Arial"/>
          <w:color w:val="222222"/>
          <w:sz w:val="22"/>
          <w:szCs w:val="22"/>
        </w:rPr>
        <w:t xml:space="preserve"> essential for development, survival, and reproduction</w:t>
      </w:r>
      <w:r w:rsidRPr="00157E57">
        <w:rPr>
          <w:rFonts w:ascii="Times" w:eastAsia="Times New Roman" w:hAnsi="Times" w:cs="Arial"/>
          <w:color w:val="222222"/>
          <w:sz w:val="22"/>
          <w:szCs w:val="22"/>
        </w:rPr>
        <w:t xml:space="preserve">. </w:t>
      </w:r>
    </w:p>
    <w:p w:rsidR="00DB3E5A" w:rsidRPr="00157E57" w:rsidRDefault="00DB3E5A" w:rsidP="000055AD">
      <w:pPr>
        <w:rPr>
          <w:rFonts w:ascii="Times" w:eastAsia="Times New Roman" w:hAnsi="Times" w:cs="Arial"/>
          <w:color w:val="222222"/>
          <w:sz w:val="22"/>
          <w:szCs w:val="22"/>
        </w:rPr>
      </w:pPr>
    </w:p>
    <w:p w:rsidR="00970255" w:rsidRPr="00157E57" w:rsidRDefault="00DB3E5A" w:rsidP="000055AD">
      <w:pPr>
        <w:rPr>
          <w:rFonts w:ascii="Times" w:eastAsia="Times New Roman" w:hAnsi="Times" w:cs="Times New Roman"/>
          <w:color w:val="000000"/>
          <w:sz w:val="22"/>
          <w:szCs w:val="22"/>
          <w:shd w:val="clear" w:color="auto" w:fill="FFFFFF"/>
        </w:rPr>
      </w:pPr>
      <w:r w:rsidRPr="00157E57">
        <w:rPr>
          <w:rFonts w:ascii="Times" w:eastAsia="Times New Roman" w:hAnsi="Times" w:cs="Arial"/>
          <w:b/>
          <w:color w:val="222222"/>
          <w:sz w:val="22"/>
          <w:szCs w:val="22"/>
        </w:rPr>
        <w:t>Nucleotides:</w:t>
      </w:r>
      <w:r w:rsidRPr="00157E57">
        <w:rPr>
          <w:rFonts w:ascii="Times" w:eastAsia="Times New Roman" w:hAnsi="Times" w:cs="Arial"/>
          <w:color w:val="222222"/>
          <w:sz w:val="22"/>
          <w:szCs w:val="22"/>
        </w:rPr>
        <w:t xml:space="preserve"> </w:t>
      </w:r>
      <w:r w:rsidR="008F2F02" w:rsidRPr="00157E57">
        <w:rPr>
          <w:rFonts w:ascii="Times" w:eastAsia="Times New Roman" w:hAnsi="Times" w:cs="Arial"/>
          <w:color w:val="222222"/>
          <w:sz w:val="22"/>
          <w:szCs w:val="22"/>
        </w:rPr>
        <w:t xml:space="preserve">Each strand of </w:t>
      </w:r>
      <w:r w:rsidR="000055AD" w:rsidRPr="00157E57">
        <w:rPr>
          <w:rFonts w:ascii="Times" w:eastAsia="Times New Roman" w:hAnsi="Times" w:cs="Arial"/>
          <w:color w:val="222222"/>
          <w:sz w:val="22"/>
          <w:szCs w:val="22"/>
        </w:rPr>
        <w:t>DNA is made up of</w:t>
      </w:r>
      <w:r w:rsidR="006F77BE" w:rsidRPr="00157E57">
        <w:rPr>
          <w:rFonts w:ascii="Times" w:eastAsia="Times New Roman" w:hAnsi="Times" w:cs="Arial"/>
          <w:color w:val="222222"/>
          <w:sz w:val="22"/>
          <w:szCs w:val="22"/>
        </w:rPr>
        <w:t xml:space="preserve"> sequences of</w:t>
      </w:r>
      <w:r w:rsidR="000055AD" w:rsidRPr="00157E57">
        <w:rPr>
          <w:rFonts w:ascii="Times" w:eastAsia="Times New Roman" w:hAnsi="Times" w:cs="Arial"/>
          <w:color w:val="222222"/>
          <w:sz w:val="22"/>
          <w:szCs w:val="22"/>
        </w:rPr>
        <w:t xml:space="preserve"> building blocks called nucleotides. Every building block consists of 4 possible nitrogen bases: </w:t>
      </w:r>
      <w:r w:rsidR="000055AD" w:rsidRPr="00157E57">
        <w:rPr>
          <w:rFonts w:ascii="Times" w:eastAsia="Times New Roman" w:hAnsi="Times" w:cs="Times New Roman"/>
          <w:color w:val="000000"/>
          <w:sz w:val="22"/>
          <w:szCs w:val="22"/>
          <w:shd w:val="clear" w:color="auto" w:fill="FFFFFF"/>
        </w:rPr>
        <w:t>adenine (A), thymine (T), guanine (G) and cytosine (C</w:t>
      </w:r>
      <w:r w:rsidR="008F2F02" w:rsidRPr="00157E57">
        <w:rPr>
          <w:rFonts w:ascii="Times" w:eastAsia="Times New Roman" w:hAnsi="Times" w:cs="Times New Roman"/>
          <w:color w:val="000000"/>
          <w:sz w:val="22"/>
          <w:szCs w:val="22"/>
          <w:shd w:val="clear" w:color="auto" w:fill="FFFFFF"/>
        </w:rPr>
        <w:t>).</w:t>
      </w:r>
    </w:p>
    <w:p w:rsidR="00970255" w:rsidRPr="00157E57" w:rsidRDefault="00970255" w:rsidP="000055AD">
      <w:pPr>
        <w:rPr>
          <w:rFonts w:ascii="Times" w:eastAsia="Times New Roman" w:hAnsi="Times" w:cs="Times New Roman"/>
          <w:color w:val="000000"/>
          <w:sz w:val="22"/>
          <w:szCs w:val="22"/>
          <w:shd w:val="clear" w:color="auto" w:fill="FFFFFF"/>
        </w:rPr>
      </w:pPr>
    </w:p>
    <w:p w:rsidR="00970255" w:rsidRDefault="00970255" w:rsidP="000055AD">
      <w:pPr>
        <w:rPr>
          <w:rFonts w:ascii="Times" w:eastAsia="Times New Roman" w:hAnsi="Times" w:cs="Times New Roman"/>
          <w:color w:val="000000"/>
          <w:sz w:val="22"/>
          <w:szCs w:val="22"/>
          <w:shd w:val="clear" w:color="auto" w:fill="FFFFFF"/>
        </w:rPr>
      </w:pPr>
      <w:r w:rsidRPr="00157E57">
        <w:rPr>
          <w:rFonts w:ascii="Times" w:eastAsia="Times New Roman" w:hAnsi="Times" w:cs="Times New Roman"/>
          <w:b/>
          <w:color w:val="000000"/>
          <w:sz w:val="22"/>
          <w:szCs w:val="22"/>
          <w:shd w:val="clear" w:color="auto" w:fill="FFFFFF"/>
        </w:rPr>
        <w:t>Complementary base pairing:</w:t>
      </w:r>
      <w:r w:rsidR="008F2F02" w:rsidRPr="00157E57">
        <w:rPr>
          <w:rFonts w:ascii="Times" w:eastAsia="Times New Roman" w:hAnsi="Times" w:cs="Times New Roman"/>
          <w:color w:val="000000"/>
          <w:sz w:val="22"/>
          <w:szCs w:val="22"/>
          <w:shd w:val="clear" w:color="auto" w:fill="FFFFFF"/>
        </w:rPr>
        <w:t xml:space="preserve"> Due to </w:t>
      </w:r>
      <w:r w:rsidR="006F77BE" w:rsidRPr="00157E57">
        <w:rPr>
          <w:rFonts w:ascii="Times" w:eastAsia="Times New Roman" w:hAnsi="Times" w:cs="Times New Roman"/>
          <w:color w:val="000000"/>
          <w:sz w:val="22"/>
          <w:szCs w:val="22"/>
          <w:shd w:val="clear" w:color="auto" w:fill="FFFFFF"/>
        </w:rPr>
        <w:t xml:space="preserve">the chemical structure of DNA, </w:t>
      </w:r>
      <w:r w:rsidR="008F2F02" w:rsidRPr="00157E57">
        <w:rPr>
          <w:rFonts w:ascii="Times" w:eastAsia="Times New Roman" w:hAnsi="Times" w:cs="Times New Roman"/>
          <w:color w:val="000000"/>
          <w:sz w:val="22"/>
          <w:szCs w:val="22"/>
          <w:shd w:val="clear" w:color="auto" w:fill="FFFFFF"/>
        </w:rPr>
        <w:t xml:space="preserve">base adenine (A) always pairs with base thymine (T) and </w:t>
      </w:r>
      <w:r w:rsidR="006F77BE" w:rsidRPr="00157E57">
        <w:rPr>
          <w:rFonts w:ascii="Times" w:eastAsia="Times New Roman" w:hAnsi="Times" w:cs="Times New Roman"/>
          <w:color w:val="000000"/>
          <w:sz w:val="22"/>
          <w:szCs w:val="22"/>
          <w:shd w:val="clear" w:color="auto" w:fill="FFFFFF"/>
        </w:rPr>
        <w:t xml:space="preserve">base guanine (G) always pairs with base </w:t>
      </w:r>
      <w:proofErr w:type="spellStart"/>
      <w:r w:rsidR="006F77BE" w:rsidRPr="00157E57">
        <w:rPr>
          <w:rFonts w:ascii="Times" w:eastAsia="Times New Roman" w:hAnsi="Times" w:cs="Times New Roman"/>
          <w:color w:val="000000"/>
          <w:sz w:val="22"/>
          <w:szCs w:val="22"/>
          <w:shd w:val="clear" w:color="auto" w:fill="FFFFFF"/>
        </w:rPr>
        <w:t>cystosine</w:t>
      </w:r>
      <w:proofErr w:type="spellEnd"/>
      <w:r w:rsidR="006F77BE" w:rsidRPr="00157E57">
        <w:rPr>
          <w:rFonts w:ascii="Times" w:eastAsia="Times New Roman" w:hAnsi="Times" w:cs="Times New Roman"/>
          <w:color w:val="000000"/>
          <w:sz w:val="22"/>
          <w:szCs w:val="22"/>
          <w:shd w:val="clear" w:color="auto" w:fill="FFFFFF"/>
        </w:rPr>
        <w:t xml:space="preserve"> (C).</w:t>
      </w:r>
      <w:r w:rsidRPr="00157E57">
        <w:rPr>
          <w:rFonts w:ascii="Times" w:eastAsia="Times New Roman" w:hAnsi="Times" w:cs="Times New Roman"/>
          <w:color w:val="000000"/>
          <w:sz w:val="22"/>
          <w:szCs w:val="22"/>
          <w:shd w:val="clear" w:color="auto" w:fill="FFFFFF"/>
        </w:rPr>
        <w:t xml:space="preserve"> </w:t>
      </w:r>
      <w:r w:rsidR="006F77BE" w:rsidRPr="00157E57">
        <w:rPr>
          <w:rFonts w:ascii="Times" w:eastAsia="Times New Roman" w:hAnsi="Times" w:cs="Times New Roman"/>
          <w:color w:val="000000"/>
          <w:sz w:val="22"/>
          <w:szCs w:val="22"/>
          <w:shd w:val="clear" w:color="auto" w:fill="FFFFFF"/>
        </w:rPr>
        <w:t>Therefore, if the sequence of bases is known on one strand, the sequence of bases on the compleme</w:t>
      </w:r>
      <w:r w:rsidRPr="00157E57">
        <w:rPr>
          <w:rFonts w:ascii="Times" w:eastAsia="Times New Roman" w:hAnsi="Times" w:cs="Times New Roman"/>
          <w:color w:val="000000"/>
          <w:sz w:val="22"/>
          <w:szCs w:val="22"/>
          <w:shd w:val="clear" w:color="auto" w:fill="FFFFFF"/>
        </w:rPr>
        <w:t xml:space="preserve">ntary strand is easily deduced through complementary base pairing. </w:t>
      </w:r>
    </w:p>
    <w:p w:rsidR="00794078" w:rsidRDefault="00794078" w:rsidP="000055AD">
      <w:pPr>
        <w:rPr>
          <w:rFonts w:ascii="Times" w:eastAsia="Times New Roman" w:hAnsi="Times" w:cs="Times New Roman"/>
          <w:color w:val="000000"/>
          <w:sz w:val="22"/>
          <w:szCs w:val="22"/>
          <w:shd w:val="clear" w:color="auto" w:fill="FFFFFF"/>
        </w:rPr>
      </w:pPr>
      <w:r>
        <w:rPr>
          <w:rFonts w:ascii="Times" w:eastAsia="Times New Roman" w:hAnsi="Times" w:cs="Times New Roman"/>
          <w:noProof/>
          <w:color w:val="000000"/>
          <w:sz w:val="22"/>
          <w:szCs w:val="22"/>
          <w:shd w:val="clear" w:color="auto" w:fill="FFFFFF"/>
        </w:rPr>
        <w:drawing>
          <wp:anchor distT="0" distB="0" distL="114300" distR="114300" simplePos="0" relativeHeight="251659264" behindDoc="0" locked="0" layoutInCell="1" allowOverlap="1" wp14:anchorId="79975DE1" wp14:editId="3EF98789">
            <wp:simplePos x="0" y="0"/>
            <wp:positionH relativeFrom="column">
              <wp:posOffset>1485900</wp:posOffset>
            </wp:positionH>
            <wp:positionV relativeFrom="paragraph">
              <wp:posOffset>92075</wp:posOffset>
            </wp:positionV>
            <wp:extent cx="1485900" cy="1981200"/>
            <wp:effectExtent l="0" t="0" r="12700" b="0"/>
            <wp:wrapTight wrapText="bothSides">
              <wp:wrapPolygon edited="0">
                <wp:start x="0" y="0"/>
                <wp:lineTo x="0" y="21323"/>
                <wp:lineTo x="21415" y="21323"/>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078" w:rsidRPr="00157E57" w:rsidRDefault="00794078" w:rsidP="000055AD">
      <w:pPr>
        <w:rPr>
          <w:rFonts w:ascii="Times" w:eastAsia="Times New Roman" w:hAnsi="Times" w:cs="Times New Roman"/>
          <w:color w:val="000000"/>
          <w:sz w:val="22"/>
          <w:szCs w:val="22"/>
          <w:shd w:val="clear" w:color="auto" w:fill="FFFFFF"/>
        </w:rPr>
      </w:pPr>
    </w:p>
    <w:p w:rsidR="00970255" w:rsidRDefault="00970255" w:rsidP="000055AD">
      <w:pPr>
        <w:rPr>
          <w:rFonts w:ascii="Times" w:eastAsia="Times New Roman" w:hAnsi="Times" w:cs="Times New Roman"/>
          <w:color w:val="000000"/>
          <w:sz w:val="22"/>
          <w:szCs w:val="22"/>
          <w:shd w:val="clear" w:color="auto" w:fill="FFFFFF"/>
        </w:rPr>
      </w:pPr>
    </w:p>
    <w:p w:rsidR="00794078" w:rsidRDefault="00794078" w:rsidP="000055AD">
      <w:pPr>
        <w:rPr>
          <w:rFonts w:ascii="Times" w:eastAsia="Times New Roman" w:hAnsi="Times" w:cs="Times New Roman"/>
          <w:color w:val="000000"/>
          <w:sz w:val="22"/>
          <w:szCs w:val="22"/>
          <w:shd w:val="clear" w:color="auto" w:fill="FFFFFF"/>
        </w:rPr>
      </w:pPr>
    </w:p>
    <w:p w:rsidR="00794078" w:rsidRDefault="00794078" w:rsidP="000055AD">
      <w:pPr>
        <w:rPr>
          <w:rFonts w:ascii="Times" w:eastAsia="Times New Roman" w:hAnsi="Times" w:cs="Times New Roman"/>
          <w:color w:val="000000"/>
          <w:sz w:val="22"/>
          <w:szCs w:val="22"/>
          <w:shd w:val="clear" w:color="auto" w:fill="FFFFFF"/>
        </w:rPr>
      </w:pPr>
    </w:p>
    <w:p w:rsidR="00794078" w:rsidRDefault="00794078" w:rsidP="000055AD">
      <w:pPr>
        <w:rPr>
          <w:rFonts w:ascii="Times" w:eastAsia="Times New Roman" w:hAnsi="Times" w:cs="Times New Roman"/>
          <w:color w:val="000000"/>
          <w:sz w:val="22"/>
          <w:szCs w:val="22"/>
          <w:shd w:val="clear" w:color="auto" w:fill="FFFFFF"/>
        </w:rPr>
      </w:pPr>
    </w:p>
    <w:p w:rsidR="00794078" w:rsidRDefault="00794078" w:rsidP="000055AD">
      <w:pPr>
        <w:rPr>
          <w:rFonts w:ascii="Times" w:eastAsia="Times New Roman" w:hAnsi="Times" w:cs="Times New Roman"/>
          <w:color w:val="000000"/>
          <w:sz w:val="22"/>
          <w:szCs w:val="22"/>
          <w:shd w:val="clear" w:color="auto" w:fill="FFFFFF"/>
        </w:rPr>
      </w:pPr>
    </w:p>
    <w:p w:rsidR="00794078" w:rsidRDefault="00794078" w:rsidP="000055AD">
      <w:pPr>
        <w:rPr>
          <w:rFonts w:ascii="Times" w:eastAsia="Times New Roman" w:hAnsi="Times" w:cs="Times New Roman"/>
          <w:color w:val="000000"/>
          <w:sz w:val="22"/>
          <w:szCs w:val="22"/>
          <w:shd w:val="clear" w:color="auto" w:fill="FFFFFF"/>
        </w:rPr>
      </w:pPr>
    </w:p>
    <w:p w:rsidR="00794078" w:rsidRDefault="00794078" w:rsidP="000055AD">
      <w:pPr>
        <w:rPr>
          <w:rFonts w:ascii="Times" w:eastAsia="Times New Roman" w:hAnsi="Times" w:cs="Times New Roman"/>
          <w:color w:val="000000"/>
          <w:sz w:val="22"/>
          <w:szCs w:val="22"/>
          <w:shd w:val="clear" w:color="auto" w:fill="FFFFFF"/>
        </w:rPr>
      </w:pPr>
    </w:p>
    <w:p w:rsidR="00794078" w:rsidRDefault="00794078" w:rsidP="000055AD">
      <w:pPr>
        <w:rPr>
          <w:rFonts w:ascii="Times" w:eastAsia="Times New Roman" w:hAnsi="Times" w:cs="Times New Roman"/>
          <w:color w:val="000000"/>
          <w:sz w:val="22"/>
          <w:szCs w:val="22"/>
          <w:shd w:val="clear" w:color="auto" w:fill="FFFFFF"/>
        </w:rPr>
      </w:pPr>
    </w:p>
    <w:p w:rsidR="00794078" w:rsidRDefault="00794078" w:rsidP="000055AD">
      <w:pPr>
        <w:rPr>
          <w:rFonts w:ascii="Times" w:eastAsia="Times New Roman" w:hAnsi="Times" w:cs="Times New Roman"/>
          <w:color w:val="000000"/>
          <w:sz w:val="22"/>
          <w:szCs w:val="22"/>
          <w:shd w:val="clear" w:color="auto" w:fill="FFFFFF"/>
        </w:rPr>
      </w:pPr>
    </w:p>
    <w:p w:rsidR="00794078" w:rsidRDefault="00794078" w:rsidP="000055AD">
      <w:pPr>
        <w:rPr>
          <w:rFonts w:ascii="Times" w:eastAsia="Times New Roman" w:hAnsi="Times" w:cs="Times New Roman"/>
          <w:color w:val="000000"/>
          <w:sz w:val="22"/>
          <w:szCs w:val="22"/>
          <w:shd w:val="clear" w:color="auto" w:fill="FFFFFF"/>
        </w:rPr>
      </w:pPr>
    </w:p>
    <w:p w:rsidR="00794078" w:rsidRDefault="00794078" w:rsidP="000055AD">
      <w:pPr>
        <w:rPr>
          <w:rFonts w:ascii="Times" w:eastAsia="Times New Roman" w:hAnsi="Times" w:cs="Times New Roman"/>
          <w:color w:val="000000"/>
          <w:sz w:val="22"/>
          <w:szCs w:val="22"/>
          <w:shd w:val="clear" w:color="auto" w:fill="FFFFFF"/>
        </w:rPr>
      </w:pPr>
    </w:p>
    <w:p w:rsidR="00794078" w:rsidRDefault="00794078" w:rsidP="000055AD">
      <w:pPr>
        <w:rPr>
          <w:rFonts w:ascii="Times" w:eastAsia="Times New Roman" w:hAnsi="Times" w:cs="Times New Roman"/>
          <w:color w:val="000000"/>
          <w:sz w:val="22"/>
          <w:szCs w:val="22"/>
          <w:shd w:val="clear" w:color="auto" w:fill="FFFFFF"/>
        </w:rPr>
      </w:pPr>
      <w:r>
        <w:rPr>
          <w:rFonts w:ascii="Times" w:eastAsia="Times New Roman" w:hAnsi="Times" w:cs="Times New Roman"/>
          <w:color w:val="000000"/>
          <w:sz w:val="22"/>
          <w:szCs w:val="22"/>
          <w:shd w:val="clear" w:color="auto" w:fill="FFFFFF"/>
        </w:rPr>
        <w:t xml:space="preserve">Figure 1. </w:t>
      </w:r>
      <w:proofErr w:type="gramStart"/>
      <w:r>
        <w:rPr>
          <w:rFonts w:ascii="Times" w:eastAsia="Times New Roman" w:hAnsi="Times" w:cs="Times New Roman"/>
          <w:color w:val="000000"/>
          <w:sz w:val="22"/>
          <w:szCs w:val="22"/>
          <w:shd w:val="clear" w:color="auto" w:fill="FFFFFF"/>
        </w:rPr>
        <w:t>DNA double helix with complementary base pairing visual.</w:t>
      </w:r>
      <w:proofErr w:type="gramEnd"/>
      <w:r>
        <w:rPr>
          <w:rFonts w:ascii="Times" w:eastAsia="Times New Roman" w:hAnsi="Times" w:cs="Times New Roman"/>
          <w:color w:val="000000"/>
          <w:sz w:val="22"/>
          <w:szCs w:val="22"/>
          <w:shd w:val="clear" w:color="auto" w:fill="FFFFFF"/>
        </w:rPr>
        <w:t xml:space="preserve"> </w:t>
      </w:r>
      <w:proofErr w:type="gramStart"/>
      <w:r>
        <w:rPr>
          <w:rFonts w:ascii="Times" w:eastAsia="Times New Roman" w:hAnsi="Times" w:cs="Times New Roman"/>
          <w:color w:val="000000"/>
          <w:sz w:val="22"/>
          <w:szCs w:val="22"/>
          <w:shd w:val="clear" w:color="auto" w:fill="FFFFFF"/>
        </w:rPr>
        <w:t>(</w:t>
      </w:r>
      <w:proofErr w:type="spellStart"/>
      <w:r>
        <w:rPr>
          <w:rFonts w:ascii="Times" w:eastAsia="Times New Roman" w:hAnsi="Times" w:cs="Times New Roman"/>
          <w:color w:val="000000"/>
          <w:sz w:val="22"/>
          <w:szCs w:val="22"/>
          <w:shd w:val="clear" w:color="auto" w:fill="FFFFFF"/>
        </w:rPr>
        <w:t>Tfscientist</w:t>
      </w:r>
      <w:proofErr w:type="spellEnd"/>
      <w:r>
        <w:rPr>
          <w:rFonts w:ascii="Times" w:eastAsia="Times New Roman" w:hAnsi="Times" w:cs="Times New Roman"/>
          <w:color w:val="000000"/>
          <w:sz w:val="22"/>
          <w:szCs w:val="22"/>
          <w:shd w:val="clear" w:color="auto" w:fill="FFFFFF"/>
        </w:rPr>
        <w:t>, 2011).</w:t>
      </w:r>
      <w:proofErr w:type="gramEnd"/>
      <w:r>
        <w:rPr>
          <w:rFonts w:ascii="Times" w:eastAsia="Times New Roman" w:hAnsi="Times" w:cs="Times New Roman"/>
          <w:color w:val="000000"/>
          <w:sz w:val="22"/>
          <w:szCs w:val="22"/>
          <w:shd w:val="clear" w:color="auto" w:fill="FFFFFF"/>
        </w:rPr>
        <w:t xml:space="preserve"> </w:t>
      </w:r>
    </w:p>
    <w:p w:rsidR="008F2F02" w:rsidRPr="00157E57" w:rsidRDefault="00970255" w:rsidP="000055AD">
      <w:pPr>
        <w:rPr>
          <w:rFonts w:ascii="Times" w:eastAsia="Times New Roman" w:hAnsi="Times" w:cs="Times New Roman"/>
          <w:color w:val="000000"/>
          <w:sz w:val="22"/>
          <w:szCs w:val="22"/>
          <w:shd w:val="clear" w:color="auto" w:fill="FFFFFF"/>
        </w:rPr>
      </w:pPr>
      <w:r w:rsidRPr="00157E57">
        <w:rPr>
          <w:rFonts w:ascii="Times" w:eastAsia="Times New Roman" w:hAnsi="Times" w:cs="Times New Roman"/>
          <w:b/>
          <w:color w:val="000000"/>
          <w:sz w:val="22"/>
          <w:szCs w:val="22"/>
          <w:shd w:val="clear" w:color="auto" w:fill="FFFFFF"/>
        </w:rPr>
        <w:lastRenderedPageBreak/>
        <w:t>DNA Polymerase:</w:t>
      </w:r>
      <w:r w:rsidRPr="00157E57">
        <w:rPr>
          <w:rFonts w:ascii="Times" w:eastAsia="Times New Roman" w:hAnsi="Times" w:cs="Times New Roman"/>
          <w:color w:val="000000"/>
          <w:sz w:val="22"/>
          <w:szCs w:val="22"/>
          <w:shd w:val="clear" w:color="auto" w:fill="FFFFFF"/>
        </w:rPr>
        <w:t xml:space="preserve"> </w:t>
      </w:r>
      <w:r w:rsidR="006F77BE" w:rsidRPr="00157E57">
        <w:rPr>
          <w:rFonts w:ascii="Times" w:eastAsia="Times New Roman" w:hAnsi="Times" w:cs="Times New Roman"/>
          <w:color w:val="000000"/>
          <w:sz w:val="22"/>
          <w:szCs w:val="22"/>
          <w:shd w:val="clear" w:color="auto" w:fill="FFFFFF"/>
        </w:rPr>
        <w:t xml:space="preserve"> When DNA is replicated in an organism’s body, the double-stranded DNA is separated</w:t>
      </w:r>
      <w:r w:rsidR="00CB2037" w:rsidRPr="00157E57">
        <w:rPr>
          <w:rFonts w:ascii="Times" w:eastAsia="Times New Roman" w:hAnsi="Times" w:cs="Times New Roman"/>
          <w:color w:val="000000"/>
          <w:sz w:val="22"/>
          <w:szCs w:val="22"/>
          <w:shd w:val="clear" w:color="auto" w:fill="FFFFFF"/>
        </w:rPr>
        <w:t>, allowing a p</w:t>
      </w:r>
      <w:r w:rsidR="00133B66" w:rsidRPr="00157E57">
        <w:rPr>
          <w:rFonts w:ascii="Times" w:eastAsia="Times New Roman" w:hAnsi="Times" w:cs="Times New Roman"/>
          <w:color w:val="000000"/>
          <w:sz w:val="22"/>
          <w:szCs w:val="22"/>
          <w:shd w:val="clear" w:color="auto" w:fill="FFFFFF"/>
        </w:rPr>
        <w:t xml:space="preserve">rotein called DNA polymerase </w:t>
      </w:r>
      <w:r w:rsidR="00CB2037" w:rsidRPr="00157E57">
        <w:rPr>
          <w:rFonts w:ascii="Times" w:eastAsia="Times New Roman" w:hAnsi="Times" w:cs="Times New Roman"/>
          <w:color w:val="000000"/>
          <w:sz w:val="22"/>
          <w:szCs w:val="22"/>
          <w:shd w:val="clear" w:color="auto" w:fill="FFFFFF"/>
        </w:rPr>
        <w:t xml:space="preserve">that binds to each separated strand and creates a new complementary strand by </w:t>
      </w:r>
      <w:r w:rsidR="00133B66" w:rsidRPr="00157E57">
        <w:rPr>
          <w:rFonts w:ascii="Times" w:eastAsia="Times New Roman" w:hAnsi="Times" w:cs="Times New Roman"/>
          <w:color w:val="000000"/>
          <w:sz w:val="22"/>
          <w:szCs w:val="22"/>
          <w:shd w:val="clear" w:color="auto" w:fill="FFFFFF"/>
        </w:rPr>
        <w:t>sequentially adding the</w:t>
      </w:r>
      <w:r w:rsidR="00CB2037" w:rsidRPr="00157E57">
        <w:rPr>
          <w:rFonts w:ascii="Times" w:eastAsia="Times New Roman" w:hAnsi="Times" w:cs="Times New Roman"/>
          <w:color w:val="000000"/>
          <w:sz w:val="22"/>
          <w:szCs w:val="22"/>
          <w:shd w:val="clear" w:color="auto" w:fill="FFFFFF"/>
        </w:rPr>
        <w:t xml:space="preserve"> correct base</w:t>
      </w:r>
      <w:r w:rsidR="00133B66" w:rsidRPr="00157E57">
        <w:rPr>
          <w:rFonts w:ascii="Times" w:eastAsia="Times New Roman" w:hAnsi="Times" w:cs="Times New Roman"/>
          <w:color w:val="000000"/>
          <w:sz w:val="22"/>
          <w:szCs w:val="22"/>
          <w:shd w:val="clear" w:color="auto" w:fill="FFFFFF"/>
        </w:rPr>
        <w:t>s</w:t>
      </w:r>
      <w:r w:rsidR="00CB2037" w:rsidRPr="00157E57">
        <w:rPr>
          <w:rFonts w:ascii="Times" w:eastAsia="Times New Roman" w:hAnsi="Times" w:cs="Times New Roman"/>
          <w:color w:val="000000"/>
          <w:sz w:val="22"/>
          <w:szCs w:val="22"/>
          <w:shd w:val="clear" w:color="auto" w:fill="FFFFFF"/>
        </w:rPr>
        <w:t xml:space="preserve"> through complementary base pairing. </w:t>
      </w:r>
    </w:p>
    <w:p w:rsidR="008058E9" w:rsidRPr="00157E57" w:rsidRDefault="008058E9" w:rsidP="008058E9">
      <w:pPr>
        <w:rPr>
          <w:rFonts w:ascii="Times" w:eastAsia="Times New Roman" w:hAnsi="Times" w:cs="Arial"/>
          <w:color w:val="222222"/>
          <w:sz w:val="22"/>
          <w:szCs w:val="22"/>
        </w:rPr>
      </w:pP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Parenthetical definition:</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i/>
          <w:iCs/>
          <w:color w:val="222222"/>
          <w:sz w:val="22"/>
          <w:szCs w:val="22"/>
        </w:rPr>
        <w:t>Polymerase chain reaction</w:t>
      </w:r>
      <w:r w:rsidRPr="00157E57">
        <w:rPr>
          <w:rFonts w:ascii="Times" w:hAnsi="Times" w:cs="Arial"/>
          <w:color w:val="222222"/>
          <w:sz w:val="22"/>
          <w:szCs w:val="22"/>
        </w:rPr>
        <w:t> (</w:t>
      </w:r>
      <w:r w:rsidR="00133B66" w:rsidRPr="00157E57">
        <w:rPr>
          <w:rFonts w:ascii="Times" w:hAnsi="Times" w:cs="Arial"/>
          <w:color w:val="222222"/>
          <w:sz w:val="22"/>
          <w:szCs w:val="22"/>
        </w:rPr>
        <w:t xml:space="preserve">a </w:t>
      </w:r>
      <w:r w:rsidRPr="00157E57">
        <w:rPr>
          <w:rFonts w:ascii="Times" w:hAnsi="Times" w:cs="Arial"/>
          <w:color w:val="222222"/>
          <w:sz w:val="22"/>
          <w:szCs w:val="22"/>
        </w:rPr>
        <w:t>technique used to generate large copies of a segment of DNA of interest from a</w:t>
      </w:r>
      <w:r w:rsidR="00CB2037" w:rsidRPr="00157E57">
        <w:rPr>
          <w:rFonts w:ascii="Times" w:hAnsi="Times" w:cs="Arial"/>
          <w:color w:val="222222"/>
          <w:sz w:val="22"/>
          <w:szCs w:val="22"/>
        </w:rPr>
        <w:t>n</w:t>
      </w:r>
      <w:r w:rsidR="00133B66" w:rsidRPr="00157E57">
        <w:rPr>
          <w:rFonts w:ascii="Times" w:hAnsi="Times" w:cs="Arial"/>
          <w:color w:val="222222"/>
          <w:sz w:val="22"/>
          <w:szCs w:val="22"/>
        </w:rPr>
        <w:t xml:space="preserve"> initial small DNA sample) is often used in forensics to </w:t>
      </w:r>
      <w:r w:rsidR="001F24A7" w:rsidRPr="00157E57">
        <w:rPr>
          <w:rFonts w:ascii="Times" w:hAnsi="Times" w:cs="Arial"/>
          <w:color w:val="222222"/>
          <w:sz w:val="22"/>
          <w:szCs w:val="22"/>
        </w:rPr>
        <w:t xml:space="preserve">photocopy small amounts of DNA so that more tests can be performed on it. </w:t>
      </w:r>
      <w:r w:rsidR="00133B66" w:rsidRPr="00157E57">
        <w:rPr>
          <w:rFonts w:ascii="Times" w:hAnsi="Times" w:cs="Arial"/>
          <w:color w:val="222222"/>
          <w:sz w:val="22"/>
          <w:szCs w:val="22"/>
        </w:rPr>
        <w:t xml:space="preserve"> </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Sentence definition:</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i/>
          <w:iCs/>
          <w:color w:val="222222"/>
          <w:sz w:val="22"/>
          <w:szCs w:val="22"/>
        </w:rPr>
        <w:t>Polymerase chain reaction</w:t>
      </w:r>
      <w:r w:rsidRPr="00157E57">
        <w:rPr>
          <w:rFonts w:ascii="Times" w:hAnsi="Times" w:cs="Arial"/>
          <w:color w:val="222222"/>
          <w:sz w:val="22"/>
          <w:szCs w:val="22"/>
        </w:rPr>
        <w:t> (PCR) is a molecular biology technique that amplifie</w:t>
      </w:r>
      <w:r w:rsidR="00133B66" w:rsidRPr="00157E57">
        <w:rPr>
          <w:rFonts w:ascii="Times" w:hAnsi="Times" w:cs="Arial"/>
          <w:color w:val="222222"/>
          <w:sz w:val="22"/>
          <w:szCs w:val="22"/>
        </w:rPr>
        <w:t xml:space="preserve">s target DNA by repetitively </w:t>
      </w:r>
      <w:r w:rsidR="00806FF7" w:rsidRPr="00157E57">
        <w:rPr>
          <w:rFonts w:ascii="Times" w:hAnsi="Times" w:cs="Arial"/>
          <w:color w:val="222222"/>
          <w:sz w:val="22"/>
          <w:szCs w:val="22"/>
        </w:rPr>
        <w:t xml:space="preserve">following the cycle of first </w:t>
      </w:r>
      <w:r w:rsidR="00133B66" w:rsidRPr="00157E57">
        <w:rPr>
          <w:rFonts w:ascii="Times" w:hAnsi="Times" w:cs="Arial"/>
          <w:color w:val="222222"/>
          <w:sz w:val="22"/>
          <w:szCs w:val="22"/>
        </w:rPr>
        <w:t>s</w:t>
      </w:r>
      <w:r w:rsidRPr="00157E57">
        <w:rPr>
          <w:rFonts w:ascii="Times" w:hAnsi="Times" w:cs="Arial"/>
          <w:color w:val="222222"/>
          <w:sz w:val="22"/>
          <w:szCs w:val="22"/>
        </w:rPr>
        <w:t xml:space="preserve">eparating the double stranded DNA, </w:t>
      </w:r>
      <w:r w:rsidR="00806FF7" w:rsidRPr="00157E57">
        <w:rPr>
          <w:rFonts w:ascii="Times" w:hAnsi="Times" w:cs="Arial"/>
          <w:color w:val="222222"/>
          <w:sz w:val="22"/>
          <w:szCs w:val="22"/>
        </w:rPr>
        <w:t>then adding primers to each strand</w:t>
      </w:r>
      <w:r w:rsidRPr="00157E57">
        <w:rPr>
          <w:rFonts w:ascii="Times" w:hAnsi="Times" w:cs="Arial"/>
          <w:color w:val="222222"/>
          <w:sz w:val="22"/>
          <w:szCs w:val="22"/>
        </w:rPr>
        <w:t>, and finally extending t</w:t>
      </w:r>
      <w:r w:rsidR="00806FF7" w:rsidRPr="00157E57">
        <w:rPr>
          <w:rFonts w:ascii="Times" w:hAnsi="Times" w:cs="Arial"/>
          <w:color w:val="222222"/>
          <w:sz w:val="22"/>
          <w:szCs w:val="22"/>
        </w:rPr>
        <w:t xml:space="preserve">he primers using </w:t>
      </w:r>
      <w:proofErr w:type="spellStart"/>
      <w:r w:rsidR="00806FF7" w:rsidRPr="00157E57">
        <w:rPr>
          <w:rFonts w:ascii="Times" w:hAnsi="Times" w:cs="Arial"/>
          <w:i/>
          <w:color w:val="222222"/>
          <w:sz w:val="22"/>
          <w:szCs w:val="22"/>
        </w:rPr>
        <w:t>Taq</w:t>
      </w:r>
      <w:proofErr w:type="spellEnd"/>
      <w:r w:rsidR="00806FF7" w:rsidRPr="00157E57">
        <w:rPr>
          <w:rFonts w:ascii="Times" w:hAnsi="Times" w:cs="Arial"/>
          <w:color w:val="222222"/>
          <w:sz w:val="22"/>
          <w:szCs w:val="22"/>
        </w:rPr>
        <w:t xml:space="preserve"> polymerase under different temperatures. </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Expanded Definition:</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What is PCR (Polymerase chain reaction)?</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color w:val="222222"/>
          <w:sz w:val="22"/>
          <w:szCs w:val="22"/>
        </w:rPr>
        <w:t>Polymerase chain reaction (PCR) is a molecular biology technique whereby segments from the source DNA are selectively amplified hundreds of millions of times.</w:t>
      </w:r>
    </w:p>
    <w:p w:rsidR="00806FF7" w:rsidRPr="00157E57" w:rsidRDefault="001F24A7" w:rsidP="00DC3E0D">
      <w:pPr>
        <w:shd w:val="clear" w:color="auto" w:fill="FFFFFF"/>
        <w:spacing w:after="150" w:line="330" w:lineRule="atLeast"/>
        <w:rPr>
          <w:rFonts w:ascii="Times" w:hAnsi="Times" w:cs="Arial"/>
          <w:b/>
          <w:color w:val="222222"/>
          <w:sz w:val="22"/>
          <w:szCs w:val="22"/>
        </w:rPr>
      </w:pPr>
      <w:r w:rsidRPr="00157E57">
        <w:rPr>
          <w:rFonts w:ascii="Times" w:hAnsi="Times" w:cs="Arial"/>
          <w:b/>
          <w:color w:val="222222"/>
          <w:sz w:val="22"/>
          <w:szCs w:val="22"/>
        </w:rPr>
        <w:t>How was PCR discovered and why is it significant?</w:t>
      </w:r>
    </w:p>
    <w:p w:rsidR="002B7868" w:rsidRPr="00157E57" w:rsidRDefault="002B7868" w:rsidP="00DC3E0D">
      <w:pPr>
        <w:shd w:val="clear" w:color="auto" w:fill="FFFFFF"/>
        <w:spacing w:after="150" w:line="330" w:lineRule="atLeast"/>
        <w:rPr>
          <w:rFonts w:ascii="Times" w:hAnsi="Times" w:cs="Arial"/>
          <w:color w:val="222222"/>
          <w:sz w:val="22"/>
          <w:szCs w:val="22"/>
        </w:rPr>
      </w:pPr>
      <w:proofErr w:type="gramStart"/>
      <w:r w:rsidRPr="00157E57">
        <w:rPr>
          <w:rFonts w:ascii="Times" w:hAnsi="Times" w:cs="Arial"/>
          <w:color w:val="222222"/>
          <w:sz w:val="22"/>
          <w:szCs w:val="22"/>
        </w:rPr>
        <w:t xml:space="preserve">PCR </w:t>
      </w:r>
      <w:r w:rsidR="001F24A7" w:rsidRPr="00157E57">
        <w:rPr>
          <w:rFonts w:ascii="Times" w:hAnsi="Times" w:cs="Arial"/>
          <w:color w:val="222222"/>
          <w:sz w:val="22"/>
          <w:szCs w:val="22"/>
        </w:rPr>
        <w:t xml:space="preserve">was discovered by </w:t>
      </w:r>
      <w:proofErr w:type="spellStart"/>
      <w:r w:rsidR="001F24A7" w:rsidRPr="00157E57">
        <w:rPr>
          <w:rFonts w:ascii="Times" w:hAnsi="Times" w:cs="Arial"/>
          <w:color w:val="222222"/>
          <w:sz w:val="22"/>
          <w:szCs w:val="22"/>
        </w:rPr>
        <w:t>Kary</w:t>
      </w:r>
      <w:proofErr w:type="spellEnd"/>
      <w:r w:rsidR="001F24A7" w:rsidRPr="00157E57">
        <w:rPr>
          <w:rFonts w:ascii="Times" w:hAnsi="Times" w:cs="Arial"/>
          <w:color w:val="222222"/>
          <w:sz w:val="22"/>
          <w:szCs w:val="22"/>
        </w:rPr>
        <w:t xml:space="preserve"> Mullis</w:t>
      </w:r>
      <w:proofErr w:type="gramEnd"/>
      <w:r w:rsidR="001F24A7" w:rsidRPr="00157E57">
        <w:rPr>
          <w:rFonts w:ascii="Times" w:hAnsi="Times" w:cs="Arial"/>
          <w:color w:val="222222"/>
          <w:sz w:val="22"/>
          <w:szCs w:val="22"/>
        </w:rPr>
        <w:t xml:space="preserve"> in 1983 after he realized that DNA could be simulated to copy in a fashion much similar to how it is replicated in the natural world. </w:t>
      </w:r>
      <w:r w:rsidRPr="00157E57">
        <w:rPr>
          <w:rFonts w:ascii="Times" w:hAnsi="Times" w:cs="Arial"/>
          <w:color w:val="222222"/>
          <w:sz w:val="22"/>
          <w:szCs w:val="22"/>
        </w:rPr>
        <w:t xml:space="preserve">Polymerase chain reaction was named that way because it utilized polymerase, analogous to a photocopier, to replicate DNA regions of the initial sample through a repetitive copying process (chain reaction). </w:t>
      </w:r>
      <w:r w:rsidR="00511743" w:rsidRPr="00157E57">
        <w:rPr>
          <w:rFonts w:ascii="Times" w:hAnsi="Times" w:cs="Arial"/>
          <w:color w:val="222222"/>
          <w:sz w:val="22"/>
          <w:szCs w:val="22"/>
        </w:rPr>
        <w:t xml:space="preserve">Before PCR was developed, </w:t>
      </w:r>
      <w:r w:rsidR="00326E10" w:rsidRPr="00157E57">
        <w:rPr>
          <w:rFonts w:ascii="Times" w:hAnsi="Times" w:cs="Arial"/>
          <w:color w:val="222222"/>
          <w:sz w:val="22"/>
          <w:szCs w:val="22"/>
        </w:rPr>
        <w:t xml:space="preserve">many lab techniques working with DNA was labor intensive, time consuming, and difficult. </w:t>
      </w:r>
      <w:r w:rsidR="00DF3845" w:rsidRPr="00157E57">
        <w:rPr>
          <w:rFonts w:ascii="Times" w:hAnsi="Times" w:cs="Arial"/>
          <w:color w:val="222222"/>
          <w:sz w:val="22"/>
          <w:szCs w:val="22"/>
        </w:rPr>
        <w:t>In forensics</w:t>
      </w:r>
      <w:r w:rsidR="007F543F" w:rsidRPr="00157E57">
        <w:rPr>
          <w:rFonts w:ascii="Times" w:hAnsi="Times" w:cs="Arial"/>
          <w:color w:val="222222"/>
          <w:sz w:val="22"/>
          <w:szCs w:val="22"/>
        </w:rPr>
        <w:t xml:space="preserve"> and several other fields</w:t>
      </w:r>
      <w:r w:rsidR="00DF3845" w:rsidRPr="00157E57">
        <w:rPr>
          <w:rFonts w:ascii="Times" w:hAnsi="Times" w:cs="Arial"/>
          <w:color w:val="222222"/>
          <w:sz w:val="22"/>
          <w:szCs w:val="22"/>
        </w:rPr>
        <w:t xml:space="preserve">, a technique </w:t>
      </w:r>
      <w:r w:rsidR="007F543F" w:rsidRPr="00157E57">
        <w:rPr>
          <w:rFonts w:ascii="Times" w:hAnsi="Times" w:cs="Arial"/>
          <w:color w:val="222222"/>
          <w:sz w:val="22"/>
          <w:szCs w:val="22"/>
        </w:rPr>
        <w:t xml:space="preserve">called </w:t>
      </w:r>
      <w:r w:rsidR="00DF3845" w:rsidRPr="00157E57">
        <w:rPr>
          <w:rFonts w:ascii="Times" w:hAnsi="Times" w:cs="Arial"/>
          <w:color w:val="222222"/>
          <w:sz w:val="22"/>
          <w:szCs w:val="22"/>
        </w:rPr>
        <w:t>RFLP (Restriction Fragment Length Polymorphis</w:t>
      </w:r>
      <w:r w:rsidR="007F543F" w:rsidRPr="00157E57">
        <w:rPr>
          <w:rFonts w:ascii="Times" w:hAnsi="Times" w:cs="Arial"/>
          <w:color w:val="222222"/>
          <w:sz w:val="22"/>
          <w:szCs w:val="22"/>
        </w:rPr>
        <w:t xml:space="preserve">m) was utilized prior to </w:t>
      </w:r>
      <w:proofErr w:type="gramStart"/>
      <w:r w:rsidR="007F543F" w:rsidRPr="00157E57">
        <w:rPr>
          <w:rFonts w:ascii="Times" w:hAnsi="Times" w:cs="Arial"/>
          <w:color w:val="222222"/>
          <w:sz w:val="22"/>
          <w:szCs w:val="22"/>
        </w:rPr>
        <w:t>the discover</w:t>
      </w:r>
      <w:proofErr w:type="gramEnd"/>
      <w:r w:rsidR="007F543F" w:rsidRPr="00157E57">
        <w:rPr>
          <w:rFonts w:ascii="Times" w:hAnsi="Times" w:cs="Arial"/>
          <w:color w:val="222222"/>
          <w:sz w:val="22"/>
          <w:szCs w:val="22"/>
        </w:rPr>
        <w:t xml:space="preserve"> of PCR but it was slow, tedious, expensive, and required a substantial amount of high quality DNA. For example, RFLP analysis requires a DNA sample about the size of a quarter and takes around a month to accomplish while PCR analysis only requires a few cells and takes on</w:t>
      </w:r>
      <w:r w:rsidR="001A3546" w:rsidRPr="00157E57">
        <w:rPr>
          <w:rFonts w:ascii="Times" w:hAnsi="Times" w:cs="Arial"/>
          <w:color w:val="222222"/>
          <w:sz w:val="22"/>
          <w:szCs w:val="22"/>
        </w:rPr>
        <w:t>ly a few hours</w:t>
      </w:r>
      <w:r w:rsidRPr="00157E57">
        <w:rPr>
          <w:rFonts w:ascii="Times" w:hAnsi="Times" w:cs="Arial"/>
          <w:color w:val="222222"/>
          <w:sz w:val="22"/>
          <w:szCs w:val="22"/>
        </w:rPr>
        <w:t xml:space="preserve"> to accomplish.   Therefore, PCR serves as a critical tool in cases where DNA is minimal and quality is compromised.  </w:t>
      </w:r>
      <w:r w:rsidR="001A3546" w:rsidRPr="00157E57">
        <w:rPr>
          <w:rFonts w:ascii="Times" w:hAnsi="Times" w:cs="Arial"/>
          <w:color w:val="222222"/>
          <w:sz w:val="22"/>
          <w:szCs w:val="22"/>
        </w:rPr>
        <w:t xml:space="preserve">Unfortunately, one drawback of PCR is that it is a highly sensitive process thus it can amplify contaminants in a DNA sample as well. However, </w:t>
      </w:r>
      <w:r w:rsidR="00BE2D82" w:rsidRPr="00157E57">
        <w:rPr>
          <w:rFonts w:ascii="Times" w:hAnsi="Times" w:cs="Arial"/>
          <w:color w:val="222222"/>
          <w:sz w:val="22"/>
          <w:szCs w:val="22"/>
        </w:rPr>
        <w:t xml:space="preserve">a myriad of techniques have been developed that address this issue through lab procedures that separate potential DNA contaminants from the initial DNA to optimize PCR conditions. </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What are the components required for PCR?</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color w:val="222222"/>
          <w:sz w:val="22"/>
          <w:szCs w:val="22"/>
        </w:rPr>
        <w:t>The components required for PCR are:</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Template DNA:</w:t>
      </w:r>
      <w:r w:rsidRPr="00157E57">
        <w:rPr>
          <w:rFonts w:ascii="Times" w:hAnsi="Times" w:cs="Arial"/>
          <w:color w:val="222222"/>
          <w:sz w:val="22"/>
          <w:szCs w:val="22"/>
        </w:rPr>
        <w:t> The original segment of DNA that you want to amplify.</w:t>
      </w:r>
    </w:p>
    <w:p w:rsidR="00133B66" w:rsidRPr="00157E57" w:rsidRDefault="00DC3E0D" w:rsidP="00DC3E0D">
      <w:pPr>
        <w:shd w:val="clear" w:color="auto" w:fill="FFFFFF"/>
        <w:spacing w:after="150" w:line="330" w:lineRule="atLeast"/>
        <w:rPr>
          <w:rFonts w:ascii="Times" w:hAnsi="Times" w:cs="Arial"/>
          <w:color w:val="222222"/>
          <w:sz w:val="22"/>
          <w:szCs w:val="22"/>
        </w:rPr>
      </w:pPr>
      <w:proofErr w:type="spellStart"/>
      <w:r w:rsidRPr="00157E57">
        <w:rPr>
          <w:rFonts w:ascii="Times" w:hAnsi="Times" w:cs="Arial"/>
          <w:b/>
          <w:bCs/>
          <w:color w:val="222222"/>
          <w:sz w:val="22"/>
          <w:szCs w:val="22"/>
        </w:rPr>
        <w:t>Taq</w:t>
      </w:r>
      <w:proofErr w:type="spellEnd"/>
      <w:r w:rsidRPr="00157E57">
        <w:rPr>
          <w:rFonts w:ascii="Times" w:hAnsi="Times" w:cs="Arial"/>
          <w:b/>
          <w:bCs/>
          <w:color w:val="222222"/>
          <w:sz w:val="22"/>
          <w:szCs w:val="22"/>
        </w:rPr>
        <w:t xml:space="preserve"> Polymerase:</w:t>
      </w:r>
      <w:r w:rsidRPr="00157E57">
        <w:rPr>
          <w:rFonts w:ascii="Times" w:hAnsi="Times" w:cs="Arial"/>
          <w:color w:val="222222"/>
          <w:sz w:val="22"/>
          <w:szCs w:val="22"/>
        </w:rPr>
        <w:t xml:space="preserve"> A </w:t>
      </w:r>
      <w:r w:rsidR="00133B66" w:rsidRPr="00157E57">
        <w:rPr>
          <w:rFonts w:ascii="Times" w:hAnsi="Times" w:cs="Arial"/>
          <w:color w:val="222222"/>
          <w:sz w:val="22"/>
          <w:szCs w:val="22"/>
        </w:rPr>
        <w:t xml:space="preserve">type of DNA polymerase that can withstand high temperatures </w:t>
      </w:r>
    </w:p>
    <w:p w:rsidR="00133B66"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Primers:</w:t>
      </w:r>
      <w:r w:rsidRPr="00157E57">
        <w:rPr>
          <w:rFonts w:ascii="Times" w:hAnsi="Times" w:cs="Arial"/>
          <w:color w:val="222222"/>
          <w:sz w:val="22"/>
          <w:szCs w:val="22"/>
        </w:rPr>
        <w:t xml:space="preserve"> Short segments of single-stranded DNA that binds to specific regions near the ends of the target DNA segment to initiate replication. It creates the starting point for </w:t>
      </w:r>
      <w:proofErr w:type="spellStart"/>
      <w:r w:rsidRPr="00157E57">
        <w:rPr>
          <w:rFonts w:ascii="Times" w:hAnsi="Times" w:cs="Arial"/>
          <w:color w:val="222222"/>
          <w:sz w:val="22"/>
          <w:szCs w:val="22"/>
        </w:rPr>
        <w:t>Taq</w:t>
      </w:r>
      <w:proofErr w:type="spellEnd"/>
      <w:r w:rsidRPr="00157E57">
        <w:rPr>
          <w:rFonts w:ascii="Times" w:hAnsi="Times" w:cs="Arial"/>
          <w:color w:val="222222"/>
          <w:sz w:val="22"/>
          <w:szCs w:val="22"/>
        </w:rPr>
        <w:t xml:space="preserve"> Polymerase to work from. </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What are the steps in PCR?</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color w:val="222222"/>
          <w:sz w:val="22"/>
          <w:szCs w:val="22"/>
        </w:rPr>
        <w:t>Polymerase chain reaction follows consistent cycles of the following three steps:</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1) Denaturation:</w:t>
      </w:r>
      <w:r w:rsidRPr="00157E57">
        <w:rPr>
          <w:rFonts w:ascii="Times" w:hAnsi="Times" w:cs="Arial"/>
          <w:color w:val="222222"/>
          <w:sz w:val="22"/>
          <w:szCs w:val="22"/>
        </w:rPr>
        <w:t> The DNA is heated to 95° C to break the hydrogen bonds that hold double-stranded DNA strands together, forming single stranded molecules.</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2) Annealing:</w:t>
      </w:r>
      <w:r w:rsidRPr="00157E57">
        <w:rPr>
          <w:rFonts w:ascii="Times" w:hAnsi="Times" w:cs="Arial"/>
          <w:color w:val="222222"/>
          <w:sz w:val="22"/>
          <w:szCs w:val="22"/>
        </w:rPr>
        <w:t> The mixture is then cooled sufficiently depending on primer type and size so that primers bind to appropriate complementary strand.</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3) Primer Extension:</w:t>
      </w:r>
      <w:r w:rsidRPr="00157E57">
        <w:rPr>
          <w:rFonts w:ascii="Times" w:hAnsi="Times" w:cs="Arial"/>
          <w:color w:val="222222"/>
          <w:sz w:val="22"/>
          <w:szCs w:val="22"/>
        </w:rPr>
        <w:t xml:space="preserve"> The temperature is raised to 72° C because that is the optimal temperature for </w:t>
      </w:r>
      <w:proofErr w:type="spellStart"/>
      <w:r w:rsidRPr="00157E57">
        <w:rPr>
          <w:rFonts w:ascii="Times" w:hAnsi="Times" w:cs="Arial"/>
          <w:color w:val="222222"/>
          <w:sz w:val="22"/>
          <w:szCs w:val="22"/>
        </w:rPr>
        <w:t>Taq</w:t>
      </w:r>
      <w:proofErr w:type="spellEnd"/>
      <w:r w:rsidRPr="00157E57">
        <w:rPr>
          <w:rFonts w:ascii="Times" w:hAnsi="Times" w:cs="Arial"/>
          <w:color w:val="222222"/>
          <w:sz w:val="22"/>
          <w:szCs w:val="22"/>
        </w:rPr>
        <w:t xml:space="preserve"> polymerase to operate at. </w:t>
      </w:r>
      <w:proofErr w:type="spellStart"/>
      <w:r w:rsidRPr="00157E57">
        <w:rPr>
          <w:rFonts w:ascii="Times" w:hAnsi="Times" w:cs="Arial"/>
          <w:color w:val="222222"/>
          <w:sz w:val="22"/>
          <w:szCs w:val="22"/>
        </w:rPr>
        <w:t>Taq</w:t>
      </w:r>
      <w:proofErr w:type="spellEnd"/>
      <w:r w:rsidRPr="00157E57">
        <w:rPr>
          <w:rFonts w:ascii="Times" w:hAnsi="Times" w:cs="Arial"/>
          <w:color w:val="222222"/>
          <w:sz w:val="22"/>
          <w:szCs w:val="22"/>
        </w:rPr>
        <w:t xml:space="preserve"> polymerase then synthesizes the complementary strand of DNA using the primer as a starting point and sequentially adding nucleotides, utilizing the template DNA for reference.</w:t>
      </w:r>
    </w:p>
    <w:p w:rsidR="00DC3E0D"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color w:val="222222"/>
          <w:sz w:val="22"/>
          <w:szCs w:val="22"/>
        </w:rPr>
        <w:t>These steps are typically repeated multiple times to overnight in a thermal cycler, an instrument that instantly raises and lowers the temperature at appropriate time intervals. After 21 cycles, one molecule of DNA can be amplified to over a million copies!</w:t>
      </w:r>
    </w:p>
    <w:p w:rsidR="00DC3E0D" w:rsidRPr="00157E57" w:rsidRDefault="00DC3E0D" w:rsidP="00DC3E0D">
      <w:pPr>
        <w:shd w:val="clear" w:color="auto" w:fill="FFFFFF"/>
        <w:spacing w:line="330" w:lineRule="atLeast"/>
        <w:rPr>
          <w:rFonts w:ascii="Times" w:eastAsia="Times New Roman" w:hAnsi="Times" w:cs="Arial"/>
          <w:color w:val="222222"/>
          <w:sz w:val="22"/>
          <w:szCs w:val="22"/>
        </w:rPr>
      </w:pPr>
      <w:r w:rsidRPr="00157E57">
        <w:rPr>
          <w:rFonts w:ascii="Times" w:eastAsia="Times New Roman" w:hAnsi="Times" w:cs="Arial"/>
          <w:noProof/>
          <w:color w:val="2F5D7C"/>
          <w:sz w:val="22"/>
          <w:szCs w:val="22"/>
        </w:rPr>
        <w:drawing>
          <wp:inline distT="0" distB="0" distL="0" distR="0" wp14:anchorId="31F28FFF" wp14:editId="418AFB02">
            <wp:extent cx="3810000" cy="1930400"/>
            <wp:effectExtent l="0" t="0" r="0" b="0"/>
            <wp:docPr id="1" name="Picture 1" descr="igure 1. Schematic drawing of the PCR cycle. (Enzoklop, 20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re 1. Schematic drawing of the PCR cycle. (Enzoklop, 201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30400"/>
                    </a:xfrm>
                    <a:prstGeom prst="rect">
                      <a:avLst/>
                    </a:prstGeom>
                    <a:noFill/>
                    <a:ln>
                      <a:noFill/>
                    </a:ln>
                  </pic:spPr>
                </pic:pic>
              </a:graphicData>
            </a:graphic>
          </wp:inline>
        </w:drawing>
      </w:r>
    </w:p>
    <w:p w:rsidR="00DC3E0D" w:rsidRPr="00157E57" w:rsidRDefault="00794078" w:rsidP="00DC3E0D">
      <w:pPr>
        <w:shd w:val="clear" w:color="auto" w:fill="FFFFFF"/>
        <w:spacing w:before="194" w:after="194" w:line="330" w:lineRule="atLeast"/>
        <w:jc w:val="center"/>
        <w:rPr>
          <w:rFonts w:ascii="Times" w:hAnsi="Times" w:cs="Arial"/>
          <w:color w:val="222222"/>
          <w:sz w:val="22"/>
          <w:szCs w:val="22"/>
        </w:rPr>
      </w:pPr>
      <w:r>
        <w:rPr>
          <w:rFonts w:ascii="Times" w:hAnsi="Times" w:cs="Arial"/>
          <w:color w:val="222222"/>
          <w:sz w:val="22"/>
          <w:szCs w:val="22"/>
        </w:rPr>
        <w:t>Figure 2</w:t>
      </w:r>
      <w:r w:rsidR="00DC3E0D" w:rsidRPr="00157E57">
        <w:rPr>
          <w:rFonts w:ascii="Times" w:hAnsi="Times" w:cs="Arial"/>
          <w:color w:val="222222"/>
          <w:sz w:val="22"/>
          <w:szCs w:val="22"/>
        </w:rPr>
        <w:t xml:space="preserve">. </w:t>
      </w:r>
      <w:proofErr w:type="gramStart"/>
      <w:r w:rsidR="00DC3E0D" w:rsidRPr="00157E57">
        <w:rPr>
          <w:rFonts w:ascii="Times" w:hAnsi="Times" w:cs="Arial"/>
          <w:color w:val="222222"/>
          <w:sz w:val="22"/>
          <w:szCs w:val="22"/>
        </w:rPr>
        <w:t>Schematic drawing of the PCR cycle.</w:t>
      </w:r>
      <w:proofErr w:type="gramEnd"/>
      <w:r w:rsidR="00DC3E0D" w:rsidRPr="00157E57">
        <w:rPr>
          <w:rFonts w:ascii="Times" w:hAnsi="Times" w:cs="Arial"/>
          <w:color w:val="222222"/>
          <w:sz w:val="22"/>
          <w:szCs w:val="22"/>
        </w:rPr>
        <w:t xml:space="preserve"> </w:t>
      </w:r>
      <w:proofErr w:type="gramStart"/>
      <w:r w:rsidR="00DC3E0D" w:rsidRPr="00157E57">
        <w:rPr>
          <w:rFonts w:ascii="Times" w:hAnsi="Times" w:cs="Arial"/>
          <w:color w:val="222222"/>
          <w:sz w:val="22"/>
          <w:szCs w:val="22"/>
        </w:rPr>
        <w:t>(</w:t>
      </w:r>
      <w:proofErr w:type="spellStart"/>
      <w:r w:rsidR="00DC3E0D" w:rsidRPr="00157E57">
        <w:rPr>
          <w:rFonts w:ascii="Times" w:hAnsi="Times" w:cs="Arial"/>
          <w:color w:val="222222"/>
          <w:sz w:val="22"/>
          <w:szCs w:val="22"/>
        </w:rPr>
        <w:t>Enzoklop</w:t>
      </w:r>
      <w:proofErr w:type="spellEnd"/>
      <w:r w:rsidR="00DC3E0D" w:rsidRPr="00157E57">
        <w:rPr>
          <w:rFonts w:ascii="Times" w:hAnsi="Times" w:cs="Arial"/>
          <w:color w:val="222222"/>
          <w:sz w:val="22"/>
          <w:szCs w:val="22"/>
        </w:rPr>
        <w:t>, 2014).</w:t>
      </w:r>
      <w:proofErr w:type="gramEnd"/>
    </w:p>
    <w:p w:rsidR="00DC3E0D" w:rsidRPr="00157E57" w:rsidRDefault="001A3546" w:rsidP="00DC3E0D">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How is</w:t>
      </w:r>
      <w:r w:rsidR="00DC3E0D" w:rsidRPr="00157E57">
        <w:rPr>
          <w:rFonts w:ascii="Times" w:hAnsi="Times" w:cs="Arial"/>
          <w:b/>
          <w:bCs/>
          <w:color w:val="222222"/>
          <w:sz w:val="22"/>
          <w:szCs w:val="22"/>
        </w:rPr>
        <w:t xml:space="preserve"> PCR</w:t>
      </w:r>
      <w:r w:rsidRPr="00157E57">
        <w:rPr>
          <w:rFonts w:ascii="Times" w:hAnsi="Times" w:cs="Arial"/>
          <w:b/>
          <w:bCs/>
          <w:color w:val="222222"/>
          <w:sz w:val="22"/>
          <w:szCs w:val="22"/>
        </w:rPr>
        <w:t xml:space="preserve"> applied</w:t>
      </w:r>
      <w:r w:rsidR="00DC3E0D" w:rsidRPr="00157E57">
        <w:rPr>
          <w:rFonts w:ascii="Times" w:hAnsi="Times" w:cs="Arial"/>
          <w:b/>
          <w:bCs/>
          <w:color w:val="222222"/>
          <w:sz w:val="22"/>
          <w:szCs w:val="22"/>
        </w:rPr>
        <w:t xml:space="preserve"> in genetic fingerprinting</w:t>
      </w:r>
      <w:r w:rsidRPr="00157E57">
        <w:rPr>
          <w:rFonts w:ascii="Times" w:hAnsi="Times" w:cs="Arial"/>
          <w:b/>
          <w:bCs/>
          <w:color w:val="222222"/>
          <w:sz w:val="22"/>
          <w:szCs w:val="22"/>
        </w:rPr>
        <w:t xml:space="preserve"> and what are some other applications?</w:t>
      </w:r>
    </w:p>
    <w:p w:rsidR="00BE2D82" w:rsidRPr="00157E57" w:rsidRDefault="00DC3E0D" w:rsidP="00DC3E0D">
      <w:pPr>
        <w:shd w:val="clear" w:color="auto" w:fill="FFFFFF"/>
        <w:spacing w:after="150" w:line="330" w:lineRule="atLeast"/>
        <w:rPr>
          <w:rFonts w:ascii="Times" w:hAnsi="Times" w:cs="Arial"/>
          <w:color w:val="222222"/>
          <w:sz w:val="22"/>
          <w:szCs w:val="22"/>
        </w:rPr>
      </w:pPr>
      <w:r w:rsidRPr="00157E57">
        <w:rPr>
          <w:rFonts w:ascii="Times" w:hAnsi="Times" w:cs="Arial"/>
          <w:color w:val="222222"/>
          <w:sz w:val="22"/>
          <w:szCs w:val="22"/>
        </w:rPr>
        <w:t>In forensic science, PCR plays a major component in DNA profiling as it allows minute DNA from just a stray hair follicle to be amplified into millions of copy for certain segments. As every individual has unique STR (Short Tandem Repeats – short segments of DNA four to five base pairs long that are repeated multiple times in a row), forensic scientists are able attach dyes to the STR copies of the amplified DNA</w:t>
      </w:r>
      <w:r w:rsidR="00BE2D82" w:rsidRPr="00157E57">
        <w:rPr>
          <w:rFonts w:ascii="Times" w:hAnsi="Times" w:cs="Arial"/>
          <w:color w:val="222222"/>
          <w:sz w:val="22"/>
          <w:szCs w:val="22"/>
        </w:rPr>
        <w:t xml:space="preserve"> </w:t>
      </w:r>
      <w:r w:rsidR="00157E57" w:rsidRPr="00157E57">
        <w:rPr>
          <w:rFonts w:ascii="Times" w:hAnsi="Times" w:cs="Arial"/>
          <w:color w:val="222222"/>
          <w:sz w:val="22"/>
          <w:szCs w:val="22"/>
        </w:rPr>
        <w:t xml:space="preserve">to visualize length of each STR </w:t>
      </w:r>
      <w:r w:rsidR="00BE2D82" w:rsidRPr="00157E57">
        <w:rPr>
          <w:rFonts w:ascii="Times" w:hAnsi="Times" w:cs="Arial"/>
          <w:color w:val="222222"/>
          <w:sz w:val="22"/>
          <w:szCs w:val="22"/>
        </w:rPr>
        <w:t xml:space="preserve">and use that as a basis of </w:t>
      </w:r>
      <w:r w:rsidR="00157E57" w:rsidRPr="00157E57">
        <w:rPr>
          <w:rFonts w:ascii="Times" w:hAnsi="Times" w:cs="Arial"/>
          <w:color w:val="222222"/>
          <w:sz w:val="22"/>
          <w:szCs w:val="22"/>
        </w:rPr>
        <w:t>comparison</w:t>
      </w:r>
      <w:r w:rsidR="00BE2D82" w:rsidRPr="00157E57">
        <w:rPr>
          <w:rFonts w:ascii="Times" w:hAnsi="Times" w:cs="Arial"/>
          <w:color w:val="222222"/>
          <w:sz w:val="22"/>
          <w:szCs w:val="22"/>
        </w:rPr>
        <w:t xml:space="preserve">. </w:t>
      </w:r>
      <w:r w:rsidRPr="00157E57">
        <w:rPr>
          <w:rFonts w:ascii="Times" w:hAnsi="Times" w:cs="Arial"/>
          <w:color w:val="222222"/>
          <w:sz w:val="22"/>
          <w:szCs w:val="22"/>
        </w:rPr>
        <w:t>In criminal investigations, thirteen STR regions are analyzed for their length, and thus when all thirteen STR regions match with suspect, you’ve got your culprit.</w:t>
      </w:r>
      <w:r w:rsidR="00BE2D82" w:rsidRPr="00157E57">
        <w:rPr>
          <w:rFonts w:ascii="Times" w:hAnsi="Times" w:cs="Arial"/>
          <w:color w:val="222222"/>
          <w:sz w:val="22"/>
          <w:szCs w:val="22"/>
        </w:rPr>
        <w:t xml:space="preserve"> </w:t>
      </w:r>
      <w:r w:rsidR="00157E57" w:rsidRPr="00157E57">
        <w:rPr>
          <w:rFonts w:ascii="Times" w:hAnsi="Times" w:cs="Arial"/>
          <w:color w:val="222222"/>
          <w:sz w:val="22"/>
          <w:szCs w:val="22"/>
        </w:rPr>
        <w:t>For example, in figure 3, it is clear that the banding pattern for suspect two matches the crime scene DNA sample. Other</w:t>
      </w:r>
      <w:r w:rsidR="00BE2D82" w:rsidRPr="00157E57">
        <w:rPr>
          <w:rFonts w:ascii="Times" w:hAnsi="Times" w:cs="Arial"/>
          <w:color w:val="222222"/>
          <w:sz w:val="22"/>
          <w:szCs w:val="22"/>
        </w:rPr>
        <w:t xml:space="preserve"> applications of PCR include paternity testing, infection detection, and disease detection. </w:t>
      </w:r>
    </w:p>
    <w:p w:rsidR="00157E57" w:rsidRPr="00157E57" w:rsidRDefault="00794078" w:rsidP="00DC3E0D">
      <w:pPr>
        <w:shd w:val="clear" w:color="auto" w:fill="FFFFFF"/>
        <w:spacing w:after="150" w:line="330" w:lineRule="atLeast"/>
        <w:rPr>
          <w:rFonts w:ascii="Times" w:hAnsi="Times" w:cs="Arial"/>
          <w:color w:val="222222"/>
          <w:sz w:val="22"/>
          <w:szCs w:val="22"/>
        </w:rPr>
      </w:pPr>
      <w:r w:rsidRPr="00157E57">
        <w:rPr>
          <w:rFonts w:ascii="Times" w:hAnsi="Times" w:cs="Arial"/>
          <w:noProof/>
          <w:color w:val="222222"/>
          <w:sz w:val="22"/>
          <w:szCs w:val="22"/>
        </w:rPr>
        <w:drawing>
          <wp:anchor distT="0" distB="0" distL="114300" distR="114300" simplePos="0" relativeHeight="251658240" behindDoc="0" locked="0" layoutInCell="1" allowOverlap="1" wp14:anchorId="27E7E01B" wp14:editId="058D340B">
            <wp:simplePos x="0" y="0"/>
            <wp:positionH relativeFrom="column">
              <wp:posOffset>1371600</wp:posOffset>
            </wp:positionH>
            <wp:positionV relativeFrom="paragraph">
              <wp:posOffset>38100</wp:posOffset>
            </wp:positionV>
            <wp:extent cx="2743200" cy="2172335"/>
            <wp:effectExtent l="0" t="0" r="0" b="12065"/>
            <wp:wrapTight wrapText="bothSides">
              <wp:wrapPolygon edited="0">
                <wp:start x="0" y="0"/>
                <wp:lineTo x="0" y="21467"/>
                <wp:lineTo x="21400" y="21467"/>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17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E57" w:rsidRPr="00157E57" w:rsidRDefault="00157E57" w:rsidP="00DC3E0D">
      <w:pPr>
        <w:shd w:val="clear" w:color="auto" w:fill="FFFFFF"/>
        <w:spacing w:after="150" w:line="330" w:lineRule="atLeast"/>
        <w:rPr>
          <w:rFonts w:ascii="Times" w:hAnsi="Times" w:cs="Arial"/>
          <w:color w:val="222222"/>
          <w:sz w:val="22"/>
          <w:szCs w:val="22"/>
        </w:rPr>
      </w:pPr>
    </w:p>
    <w:p w:rsidR="0014607D" w:rsidRPr="00157E57" w:rsidRDefault="0014607D">
      <w:pPr>
        <w:rPr>
          <w:rFonts w:ascii="Times" w:hAnsi="Times"/>
          <w:sz w:val="22"/>
          <w:szCs w:val="22"/>
        </w:rPr>
      </w:pPr>
    </w:p>
    <w:p w:rsidR="00157E57" w:rsidRPr="00157E57" w:rsidRDefault="00157E57">
      <w:pPr>
        <w:rPr>
          <w:rFonts w:ascii="Times" w:hAnsi="Times"/>
          <w:sz w:val="22"/>
          <w:szCs w:val="22"/>
        </w:rPr>
      </w:pPr>
    </w:p>
    <w:p w:rsidR="00157E57" w:rsidRPr="00157E57" w:rsidRDefault="00157E57">
      <w:pPr>
        <w:rPr>
          <w:rFonts w:ascii="Times" w:hAnsi="Times"/>
          <w:sz w:val="22"/>
          <w:szCs w:val="22"/>
        </w:rPr>
      </w:pPr>
    </w:p>
    <w:p w:rsidR="00157E57" w:rsidRPr="00157E57" w:rsidRDefault="00157E57">
      <w:pPr>
        <w:rPr>
          <w:rFonts w:ascii="Times" w:hAnsi="Times"/>
          <w:sz w:val="22"/>
          <w:szCs w:val="22"/>
        </w:rPr>
      </w:pPr>
    </w:p>
    <w:p w:rsidR="00157E57" w:rsidRPr="00157E57" w:rsidRDefault="00157E57">
      <w:pPr>
        <w:rPr>
          <w:rFonts w:ascii="Times" w:hAnsi="Times"/>
          <w:sz w:val="22"/>
          <w:szCs w:val="22"/>
        </w:rPr>
      </w:pPr>
    </w:p>
    <w:p w:rsidR="00157E57" w:rsidRPr="00157E57" w:rsidRDefault="00157E57">
      <w:pPr>
        <w:rPr>
          <w:rFonts w:ascii="Times" w:hAnsi="Times"/>
          <w:sz w:val="22"/>
          <w:szCs w:val="22"/>
        </w:rPr>
      </w:pPr>
    </w:p>
    <w:p w:rsidR="00157E57" w:rsidRPr="00157E57" w:rsidRDefault="00157E57">
      <w:pPr>
        <w:rPr>
          <w:rFonts w:ascii="Times" w:hAnsi="Times"/>
          <w:sz w:val="22"/>
          <w:szCs w:val="22"/>
        </w:rPr>
      </w:pPr>
    </w:p>
    <w:p w:rsidR="001A3546" w:rsidRPr="00157E57" w:rsidRDefault="001A3546">
      <w:pPr>
        <w:rPr>
          <w:rFonts w:ascii="Times" w:hAnsi="Times"/>
          <w:sz w:val="22"/>
          <w:szCs w:val="22"/>
        </w:rPr>
      </w:pPr>
    </w:p>
    <w:p w:rsidR="00157E57" w:rsidRPr="00157E57" w:rsidRDefault="00157E57">
      <w:pPr>
        <w:rPr>
          <w:rFonts w:ascii="Times" w:hAnsi="Times"/>
          <w:sz w:val="22"/>
          <w:szCs w:val="22"/>
        </w:rPr>
      </w:pPr>
    </w:p>
    <w:p w:rsidR="00157E57" w:rsidRPr="00157E57" w:rsidRDefault="00157E57">
      <w:pPr>
        <w:rPr>
          <w:rFonts w:ascii="Times" w:hAnsi="Times"/>
          <w:sz w:val="22"/>
          <w:szCs w:val="22"/>
        </w:rPr>
      </w:pPr>
    </w:p>
    <w:p w:rsidR="00157E57" w:rsidRPr="00157E57" w:rsidRDefault="00157E57">
      <w:pPr>
        <w:rPr>
          <w:rFonts w:ascii="Times" w:hAnsi="Times"/>
          <w:sz w:val="22"/>
          <w:szCs w:val="22"/>
        </w:rPr>
      </w:pPr>
      <w:r w:rsidRPr="00157E57">
        <w:rPr>
          <w:rFonts w:ascii="Times" w:hAnsi="Times"/>
          <w:sz w:val="22"/>
          <w:szCs w:val="22"/>
        </w:rPr>
        <w:t xml:space="preserve">Figure 3. Diagram comparing STR regions between 3 suspects and the crime scene. </w:t>
      </w:r>
      <w:proofErr w:type="gramStart"/>
      <w:r w:rsidRPr="00157E57">
        <w:rPr>
          <w:rFonts w:ascii="Times" w:hAnsi="Times"/>
          <w:sz w:val="22"/>
          <w:szCs w:val="22"/>
        </w:rPr>
        <w:t>(</w:t>
      </w:r>
      <w:proofErr w:type="spellStart"/>
      <w:r w:rsidRPr="00157E57">
        <w:rPr>
          <w:rFonts w:ascii="Times" w:hAnsi="Times"/>
          <w:sz w:val="22"/>
          <w:szCs w:val="22"/>
        </w:rPr>
        <w:t>Kie</w:t>
      </w:r>
      <w:proofErr w:type="spellEnd"/>
      <w:r w:rsidRPr="00157E57">
        <w:rPr>
          <w:rFonts w:ascii="Times" w:hAnsi="Times"/>
          <w:sz w:val="22"/>
          <w:szCs w:val="22"/>
        </w:rPr>
        <w:t>, 2014).</w:t>
      </w:r>
      <w:proofErr w:type="gramEnd"/>
      <w:r w:rsidRPr="00157E57">
        <w:rPr>
          <w:rFonts w:ascii="Times" w:hAnsi="Times"/>
          <w:sz w:val="22"/>
          <w:szCs w:val="22"/>
        </w:rPr>
        <w:t xml:space="preserve"> </w:t>
      </w:r>
    </w:p>
    <w:p w:rsidR="00157E57" w:rsidRPr="00157E57" w:rsidRDefault="00157E57">
      <w:pPr>
        <w:rPr>
          <w:rFonts w:ascii="Times" w:hAnsi="Times"/>
          <w:sz w:val="22"/>
          <w:szCs w:val="22"/>
        </w:rPr>
      </w:pPr>
    </w:p>
    <w:p w:rsidR="00157E57" w:rsidRPr="00157E57" w:rsidRDefault="00157E57" w:rsidP="00157E57">
      <w:pPr>
        <w:shd w:val="clear" w:color="auto" w:fill="FFFFFF"/>
        <w:spacing w:after="150" w:line="330" w:lineRule="atLeast"/>
        <w:rPr>
          <w:rFonts w:ascii="Times" w:hAnsi="Times" w:cs="Arial"/>
          <w:color w:val="222222"/>
          <w:sz w:val="22"/>
          <w:szCs w:val="22"/>
        </w:rPr>
      </w:pPr>
      <w:r w:rsidRPr="00157E57">
        <w:rPr>
          <w:rFonts w:ascii="Times" w:hAnsi="Times" w:cs="Arial"/>
          <w:b/>
          <w:bCs/>
          <w:color w:val="222222"/>
          <w:sz w:val="22"/>
          <w:szCs w:val="22"/>
        </w:rPr>
        <w:t>Works consulted:</w:t>
      </w:r>
      <w:r w:rsidRPr="00157E57">
        <w:rPr>
          <w:rFonts w:ascii="Times" w:hAnsi="Times" w:cs="Arial"/>
          <w:color w:val="222222"/>
          <w:sz w:val="22"/>
          <w:szCs w:val="22"/>
        </w:rPr>
        <w:t> </w:t>
      </w:r>
    </w:p>
    <w:p w:rsidR="00381891" w:rsidRDefault="00157E57" w:rsidP="00785501">
      <w:pPr>
        <w:shd w:val="clear" w:color="auto" w:fill="FFFFFF"/>
        <w:spacing w:after="150" w:line="330" w:lineRule="atLeast"/>
        <w:ind w:left="720" w:hanging="720"/>
        <w:contextualSpacing/>
        <w:rPr>
          <w:rFonts w:ascii="Times" w:hAnsi="Times" w:cs="Arial"/>
          <w:color w:val="222222"/>
          <w:sz w:val="22"/>
          <w:szCs w:val="22"/>
        </w:rPr>
      </w:pPr>
      <w:proofErr w:type="spellStart"/>
      <w:r w:rsidRPr="00157E57">
        <w:rPr>
          <w:rFonts w:ascii="Times" w:hAnsi="Times" w:cs="Arial"/>
          <w:color w:val="222222"/>
          <w:sz w:val="22"/>
          <w:szCs w:val="22"/>
        </w:rPr>
        <w:t>Enzoklop</w:t>
      </w:r>
      <w:proofErr w:type="spellEnd"/>
      <w:r w:rsidRPr="00157E57">
        <w:rPr>
          <w:rFonts w:ascii="Times" w:hAnsi="Times" w:cs="Arial"/>
          <w:color w:val="222222"/>
          <w:sz w:val="22"/>
          <w:szCs w:val="22"/>
        </w:rPr>
        <w:t>. (2014)</w:t>
      </w:r>
      <w:proofErr w:type="gramStart"/>
      <w:r w:rsidRPr="00157E57">
        <w:rPr>
          <w:rFonts w:ascii="Times" w:hAnsi="Times" w:cs="Arial"/>
          <w:color w:val="222222"/>
          <w:sz w:val="22"/>
          <w:szCs w:val="22"/>
        </w:rPr>
        <w:t>. Schematic drawing of the PCR cycle.</w:t>
      </w:r>
      <w:proofErr w:type="gramEnd"/>
      <w:r w:rsidRPr="00157E57">
        <w:rPr>
          <w:rFonts w:ascii="Times" w:hAnsi="Times" w:cs="Arial"/>
          <w:color w:val="222222"/>
          <w:sz w:val="22"/>
          <w:szCs w:val="22"/>
        </w:rPr>
        <w:t xml:space="preserve"> Retrieved January 21, 2015 from</w:t>
      </w:r>
      <w:proofErr w:type="gramStart"/>
      <w:r w:rsidRPr="00157E57">
        <w:rPr>
          <w:rFonts w:ascii="Times" w:hAnsi="Times" w:cs="Arial"/>
          <w:color w:val="222222"/>
          <w:sz w:val="22"/>
          <w:szCs w:val="22"/>
        </w:rPr>
        <w:t>:http</w:t>
      </w:r>
      <w:proofErr w:type="gramEnd"/>
      <w:r w:rsidRPr="00157E57">
        <w:rPr>
          <w:rFonts w:ascii="Times" w:hAnsi="Times" w:cs="Arial"/>
          <w:color w:val="222222"/>
          <w:sz w:val="22"/>
          <w:szCs w:val="22"/>
        </w:rPr>
        <w:t>://en.wikipedia.org/wiki/Polymerase_chain_reaction#mediaviewer/File:Polymerase_chain_reaction.svg</w:t>
      </w:r>
    </w:p>
    <w:p w:rsidR="00381891" w:rsidRDefault="00381891" w:rsidP="00785501">
      <w:pPr>
        <w:shd w:val="clear" w:color="auto" w:fill="FFFFFF"/>
        <w:spacing w:after="150" w:line="330" w:lineRule="atLeast"/>
        <w:ind w:left="720" w:hanging="720"/>
        <w:contextualSpacing/>
        <w:rPr>
          <w:rFonts w:ascii="Times" w:hAnsi="Times" w:cs="Arial"/>
          <w:color w:val="222222"/>
          <w:sz w:val="22"/>
          <w:szCs w:val="22"/>
        </w:rPr>
      </w:pPr>
    </w:p>
    <w:p w:rsidR="00381891" w:rsidRDefault="00381891" w:rsidP="00785501">
      <w:pPr>
        <w:shd w:val="clear" w:color="auto" w:fill="FFFFFF"/>
        <w:spacing w:after="150" w:line="330" w:lineRule="atLeast"/>
        <w:ind w:left="720" w:hanging="720"/>
        <w:contextualSpacing/>
        <w:rPr>
          <w:rFonts w:ascii="Times" w:hAnsi="Times"/>
          <w:sz w:val="22"/>
          <w:szCs w:val="22"/>
        </w:rPr>
      </w:pPr>
      <w:proofErr w:type="spellStart"/>
      <w:r>
        <w:rPr>
          <w:rFonts w:ascii="Times" w:hAnsi="Times"/>
          <w:sz w:val="22"/>
          <w:szCs w:val="22"/>
        </w:rPr>
        <w:t>ExploredDNA</w:t>
      </w:r>
      <w:proofErr w:type="spellEnd"/>
      <w:r>
        <w:rPr>
          <w:rFonts w:ascii="Times" w:hAnsi="Times"/>
          <w:sz w:val="22"/>
          <w:szCs w:val="22"/>
        </w:rPr>
        <w:t>. (2014)</w:t>
      </w:r>
      <w:proofErr w:type="gramStart"/>
      <w:r>
        <w:rPr>
          <w:rFonts w:ascii="Times" w:hAnsi="Times"/>
          <w:sz w:val="22"/>
          <w:szCs w:val="22"/>
        </w:rPr>
        <w:t xml:space="preserve">. </w:t>
      </w:r>
      <w:r w:rsidRPr="00381891">
        <w:rPr>
          <w:rFonts w:ascii="Times" w:hAnsi="Times"/>
          <w:i/>
          <w:sz w:val="22"/>
          <w:szCs w:val="22"/>
        </w:rPr>
        <w:t>RFLP Analysis.</w:t>
      </w:r>
      <w:proofErr w:type="gramEnd"/>
      <w:r w:rsidRPr="00381891">
        <w:rPr>
          <w:rFonts w:ascii="Times" w:hAnsi="Times"/>
          <w:i/>
          <w:sz w:val="22"/>
          <w:szCs w:val="22"/>
        </w:rPr>
        <w:t xml:space="preserve"> </w:t>
      </w:r>
      <w:r>
        <w:rPr>
          <w:rFonts w:ascii="Times" w:hAnsi="Times"/>
          <w:sz w:val="22"/>
          <w:szCs w:val="22"/>
        </w:rPr>
        <w:t>Retrieved from:</w:t>
      </w:r>
    </w:p>
    <w:p w:rsidR="00381891" w:rsidRDefault="00381891" w:rsidP="00785501">
      <w:pPr>
        <w:shd w:val="clear" w:color="auto" w:fill="FFFFFF"/>
        <w:spacing w:after="150" w:line="330" w:lineRule="atLeast"/>
        <w:ind w:left="720" w:hanging="720"/>
        <w:contextualSpacing/>
        <w:rPr>
          <w:rFonts w:ascii="Times" w:hAnsi="Times"/>
          <w:sz w:val="22"/>
          <w:szCs w:val="22"/>
        </w:rPr>
      </w:pPr>
      <w:r w:rsidRPr="00381891">
        <w:rPr>
          <w:rFonts w:ascii="Times" w:hAnsi="Times"/>
          <w:sz w:val="22"/>
          <w:szCs w:val="22"/>
        </w:rPr>
        <w:t>http://www.exploredna.co.uk/rflp-analysis.html</w:t>
      </w:r>
    </w:p>
    <w:p w:rsidR="00381891" w:rsidRDefault="00381891" w:rsidP="00785501">
      <w:pPr>
        <w:shd w:val="clear" w:color="auto" w:fill="FFFFFF"/>
        <w:spacing w:after="150" w:line="330" w:lineRule="atLeast"/>
        <w:ind w:left="720" w:hanging="720"/>
        <w:contextualSpacing/>
        <w:rPr>
          <w:rFonts w:ascii="Times" w:hAnsi="Times" w:cs="Arial"/>
          <w:color w:val="222222"/>
          <w:sz w:val="22"/>
          <w:szCs w:val="22"/>
        </w:rPr>
      </w:pPr>
    </w:p>
    <w:p w:rsidR="00381891" w:rsidRDefault="00381891" w:rsidP="00785501">
      <w:pPr>
        <w:shd w:val="clear" w:color="auto" w:fill="FFFFFF"/>
        <w:spacing w:after="150" w:line="330" w:lineRule="atLeast"/>
        <w:ind w:left="720" w:hanging="720"/>
        <w:contextualSpacing/>
        <w:rPr>
          <w:rFonts w:ascii="Times" w:hAnsi="Times" w:cs="Arial"/>
          <w:color w:val="222222"/>
          <w:sz w:val="22"/>
          <w:szCs w:val="22"/>
        </w:rPr>
      </w:pPr>
      <w:proofErr w:type="spellStart"/>
      <w:r>
        <w:rPr>
          <w:rFonts w:ascii="Times" w:hAnsi="Times" w:cs="Arial"/>
          <w:color w:val="222222"/>
          <w:sz w:val="22"/>
          <w:szCs w:val="22"/>
        </w:rPr>
        <w:t>Kie</w:t>
      </w:r>
      <w:proofErr w:type="spellEnd"/>
      <w:r>
        <w:rPr>
          <w:rFonts w:ascii="Times" w:hAnsi="Times" w:cs="Arial"/>
          <w:color w:val="222222"/>
          <w:sz w:val="22"/>
          <w:szCs w:val="22"/>
        </w:rPr>
        <w:t>, Greg. (2014)</w:t>
      </w:r>
      <w:proofErr w:type="gramStart"/>
      <w:r>
        <w:rPr>
          <w:rFonts w:ascii="Times" w:hAnsi="Times" w:cs="Arial"/>
          <w:color w:val="222222"/>
          <w:sz w:val="22"/>
          <w:szCs w:val="22"/>
        </w:rPr>
        <w:t>. DNA fingerprinting.</w:t>
      </w:r>
      <w:proofErr w:type="gramEnd"/>
      <w:r>
        <w:rPr>
          <w:rFonts w:ascii="Times" w:hAnsi="Times" w:cs="Arial"/>
          <w:color w:val="222222"/>
          <w:sz w:val="22"/>
          <w:szCs w:val="22"/>
        </w:rPr>
        <w:t xml:space="preserve"> Retrieved Jan 25, 2015 from: </w:t>
      </w:r>
      <w:proofErr w:type="spellStart"/>
      <w:r>
        <w:rPr>
          <w:rFonts w:ascii="Times" w:hAnsi="Times" w:cs="Arial"/>
          <w:color w:val="222222"/>
          <w:sz w:val="22"/>
          <w:szCs w:val="22"/>
        </w:rPr>
        <w:t>from</w:t>
      </w:r>
      <w:proofErr w:type="gramStart"/>
      <w:r>
        <w:rPr>
          <w:rFonts w:ascii="Times" w:hAnsi="Times" w:cs="Arial"/>
          <w:color w:val="222222"/>
          <w:sz w:val="22"/>
          <w:szCs w:val="22"/>
        </w:rPr>
        <w:t>:</w:t>
      </w:r>
      <w:r w:rsidRPr="00381891">
        <w:rPr>
          <w:rFonts w:ascii="Times" w:hAnsi="Times" w:cs="Arial"/>
          <w:color w:val="222222"/>
          <w:sz w:val="22"/>
          <w:szCs w:val="22"/>
        </w:rPr>
        <w:t>http</w:t>
      </w:r>
      <w:proofErr w:type="spellEnd"/>
      <w:proofErr w:type="gramEnd"/>
      <w:r w:rsidRPr="00381891">
        <w:rPr>
          <w:rFonts w:ascii="Times" w:hAnsi="Times" w:cs="Arial"/>
          <w:color w:val="222222"/>
          <w:sz w:val="22"/>
          <w:szCs w:val="22"/>
        </w:rPr>
        <w:t>://bitesizebio.com/19816/how-are-crimes-solved-by-</w:t>
      </w:r>
      <w:bookmarkStart w:id="0" w:name="_GoBack"/>
      <w:bookmarkEnd w:id="0"/>
      <w:proofErr w:type="spellStart"/>
      <w:r w:rsidRPr="00381891">
        <w:rPr>
          <w:rFonts w:ascii="Times" w:hAnsi="Times" w:cs="Arial"/>
          <w:color w:val="222222"/>
          <w:sz w:val="22"/>
          <w:szCs w:val="22"/>
        </w:rPr>
        <w:t>pcr</w:t>
      </w:r>
      <w:proofErr w:type="spellEnd"/>
      <w:r w:rsidRPr="00381891">
        <w:rPr>
          <w:rFonts w:ascii="Times" w:hAnsi="Times" w:cs="Arial"/>
          <w:color w:val="222222"/>
          <w:sz w:val="22"/>
          <w:szCs w:val="22"/>
        </w:rPr>
        <w:t>/</w:t>
      </w:r>
    </w:p>
    <w:p w:rsidR="00381891" w:rsidRPr="00157E57" w:rsidRDefault="00381891" w:rsidP="00785501">
      <w:pPr>
        <w:shd w:val="clear" w:color="auto" w:fill="FFFFFF"/>
        <w:spacing w:after="150" w:line="330" w:lineRule="atLeast"/>
        <w:ind w:left="720" w:hanging="720"/>
        <w:contextualSpacing/>
        <w:rPr>
          <w:rFonts w:ascii="Times" w:hAnsi="Times" w:cs="Arial"/>
          <w:color w:val="222222"/>
          <w:sz w:val="22"/>
          <w:szCs w:val="22"/>
        </w:rPr>
      </w:pPr>
    </w:p>
    <w:p w:rsidR="00381891" w:rsidRDefault="00381891" w:rsidP="00785501">
      <w:pPr>
        <w:ind w:left="720" w:hanging="720"/>
        <w:contextualSpacing/>
        <w:rPr>
          <w:rFonts w:ascii="Times" w:hAnsi="Times"/>
          <w:sz w:val="22"/>
          <w:szCs w:val="22"/>
        </w:rPr>
      </w:pPr>
      <w:r w:rsidRPr="00157E57">
        <w:rPr>
          <w:rFonts w:ascii="Times" w:hAnsi="Times" w:cs="Arial"/>
          <w:color w:val="222222"/>
          <w:sz w:val="22"/>
          <w:szCs w:val="22"/>
        </w:rPr>
        <w:t xml:space="preserve">Phillip </w:t>
      </w:r>
      <w:proofErr w:type="spellStart"/>
      <w:r w:rsidRPr="00157E57">
        <w:rPr>
          <w:rFonts w:ascii="Times" w:hAnsi="Times" w:cs="Arial"/>
          <w:color w:val="222222"/>
          <w:sz w:val="22"/>
          <w:szCs w:val="22"/>
        </w:rPr>
        <w:t>McClean</w:t>
      </w:r>
      <w:proofErr w:type="spellEnd"/>
      <w:r w:rsidRPr="00157E57">
        <w:rPr>
          <w:rFonts w:ascii="Times" w:hAnsi="Times" w:cs="Arial"/>
          <w:color w:val="222222"/>
          <w:sz w:val="22"/>
          <w:szCs w:val="22"/>
        </w:rPr>
        <w:t>. (1997)</w:t>
      </w:r>
      <w:proofErr w:type="gramStart"/>
      <w:r w:rsidRPr="00157E57">
        <w:rPr>
          <w:rFonts w:ascii="Times" w:hAnsi="Times" w:cs="Arial"/>
          <w:color w:val="222222"/>
          <w:sz w:val="22"/>
          <w:szCs w:val="22"/>
        </w:rPr>
        <w:t>. </w:t>
      </w:r>
      <w:r w:rsidRPr="00157E57">
        <w:rPr>
          <w:rFonts w:ascii="Times" w:hAnsi="Times" w:cs="Arial"/>
          <w:i/>
          <w:iCs/>
          <w:color w:val="222222"/>
          <w:sz w:val="22"/>
          <w:szCs w:val="22"/>
        </w:rPr>
        <w:t>Polymerase Chain Reaction</w:t>
      </w:r>
      <w:r>
        <w:rPr>
          <w:rFonts w:ascii="Times" w:hAnsi="Times" w:cs="Arial"/>
          <w:color w:val="222222"/>
          <w:sz w:val="22"/>
          <w:szCs w:val="22"/>
        </w:rPr>
        <w:t>.</w:t>
      </w:r>
      <w:proofErr w:type="gramEnd"/>
      <w:r>
        <w:rPr>
          <w:rFonts w:ascii="Times" w:hAnsi="Times" w:cs="Arial"/>
          <w:color w:val="222222"/>
          <w:sz w:val="22"/>
          <w:szCs w:val="22"/>
        </w:rPr>
        <w:t xml:space="preserve"> Retrieved from: </w:t>
      </w:r>
      <w:r w:rsidRPr="00381891">
        <w:rPr>
          <w:rFonts w:ascii="Times" w:hAnsi="Times" w:cs="Arial"/>
          <w:color w:val="222222"/>
          <w:sz w:val="22"/>
          <w:szCs w:val="22"/>
        </w:rPr>
        <w:t>http://www.ndsu.edu/pubweb/~mcclean/plsc431/cloning/clone9.htm</w:t>
      </w:r>
      <w:r w:rsidRPr="00381891">
        <w:rPr>
          <w:rFonts w:ascii="Times" w:hAnsi="Times"/>
          <w:sz w:val="22"/>
          <w:szCs w:val="22"/>
        </w:rPr>
        <w:t xml:space="preserve"> </w:t>
      </w:r>
    </w:p>
    <w:p w:rsidR="00381891" w:rsidRDefault="00381891" w:rsidP="00785501">
      <w:pPr>
        <w:ind w:left="720" w:hanging="720"/>
        <w:contextualSpacing/>
        <w:rPr>
          <w:rFonts w:ascii="Times" w:hAnsi="Times"/>
          <w:sz w:val="22"/>
          <w:szCs w:val="22"/>
        </w:rPr>
      </w:pPr>
    </w:p>
    <w:p w:rsidR="00381891" w:rsidRDefault="00381891" w:rsidP="00785501">
      <w:pPr>
        <w:ind w:left="720" w:hanging="720"/>
        <w:contextualSpacing/>
        <w:rPr>
          <w:rFonts w:ascii="Times" w:hAnsi="Times"/>
          <w:sz w:val="22"/>
          <w:szCs w:val="22"/>
        </w:rPr>
      </w:pPr>
      <w:proofErr w:type="spellStart"/>
      <w:r>
        <w:rPr>
          <w:rFonts w:ascii="Times" w:hAnsi="Times"/>
          <w:sz w:val="22"/>
          <w:szCs w:val="22"/>
        </w:rPr>
        <w:t>Tfscientist</w:t>
      </w:r>
      <w:proofErr w:type="spellEnd"/>
      <w:r>
        <w:rPr>
          <w:rFonts w:ascii="Times" w:hAnsi="Times"/>
          <w:sz w:val="22"/>
          <w:szCs w:val="22"/>
        </w:rPr>
        <w:t>. (2011)</w:t>
      </w:r>
      <w:proofErr w:type="gramStart"/>
      <w:r>
        <w:rPr>
          <w:rFonts w:ascii="Times" w:hAnsi="Times"/>
          <w:sz w:val="22"/>
          <w:szCs w:val="22"/>
        </w:rPr>
        <w:t>. DNA structure diagram for kids.</w:t>
      </w:r>
      <w:proofErr w:type="gramEnd"/>
      <w:r>
        <w:rPr>
          <w:rFonts w:ascii="Times" w:hAnsi="Times"/>
          <w:sz w:val="22"/>
          <w:szCs w:val="22"/>
        </w:rPr>
        <w:t xml:space="preserve"> Retrieved Jan 25, 2015 from: </w:t>
      </w:r>
      <w:r w:rsidRPr="00381891">
        <w:rPr>
          <w:rFonts w:ascii="Times" w:hAnsi="Times"/>
          <w:sz w:val="22"/>
          <w:szCs w:val="22"/>
        </w:rPr>
        <w:t>http://imgarcade.com/1/dna-structure-diagram-for-kids/</w:t>
      </w:r>
    </w:p>
    <w:p w:rsidR="00381891" w:rsidRPr="00157E57" w:rsidRDefault="00381891" w:rsidP="00785501">
      <w:pPr>
        <w:ind w:left="720" w:hanging="720"/>
        <w:contextualSpacing/>
        <w:rPr>
          <w:rFonts w:ascii="Times" w:hAnsi="Times"/>
          <w:sz w:val="22"/>
          <w:szCs w:val="22"/>
        </w:rPr>
      </w:pPr>
    </w:p>
    <w:p w:rsidR="00381891" w:rsidRDefault="00381891" w:rsidP="00785501">
      <w:pPr>
        <w:shd w:val="clear" w:color="auto" w:fill="FFFFFF"/>
        <w:spacing w:after="150" w:line="330" w:lineRule="atLeast"/>
        <w:ind w:left="720" w:hanging="720"/>
        <w:contextualSpacing/>
        <w:rPr>
          <w:rFonts w:ascii="Times" w:hAnsi="Times" w:cs="Arial"/>
          <w:color w:val="222222"/>
          <w:sz w:val="22"/>
          <w:szCs w:val="22"/>
        </w:rPr>
      </w:pPr>
      <w:proofErr w:type="gramStart"/>
      <w:r w:rsidRPr="00157E57">
        <w:rPr>
          <w:rFonts w:ascii="Times" w:hAnsi="Times" w:cs="Arial"/>
          <w:color w:val="222222"/>
          <w:sz w:val="22"/>
          <w:szCs w:val="22"/>
        </w:rPr>
        <w:t>University of Wisconsin-Madison.</w:t>
      </w:r>
      <w:proofErr w:type="gramEnd"/>
      <w:r w:rsidRPr="00157E57">
        <w:rPr>
          <w:rFonts w:ascii="Times" w:hAnsi="Times" w:cs="Arial"/>
          <w:color w:val="222222"/>
          <w:sz w:val="22"/>
          <w:szCs w:val="22"/>
        </w:rPr>
        <w:t xml:space="preserve"> (2011)</w:t>
      </w:r>
      <w:proofErr w:type="gramStart"/>
      <w:r w:rsidRPr="00157E57">
        <w:rPr>
          <w:rFonts w:ascii="Times" w:hAnsi="Times" w:cs="Arial"/>
          <w:color w:val="222222"/>
          <w:sz w:val="22"/>
          <w:szCs w:val="22"/>
        </w:rPr>
        <w:t>. </w:t>
      </w:r>
      <w:r w:rsidRPr="00157E57">
        <w:rPr>
          <w:rFonts w:ascii="Times" w:hAnsi="Times" w:cs="Arial"/>
          <w:i/>
          <w:iCs/>
          <w:color w:val="222222"/>
          <w:sz w:val="22"/>
          <w:szCs w:val="22"/>
        </w:rPr>
        <w:t>How DNA Profiling Works.</w:t>
      </w:r>
      <w:proofErr w:type="gramEnd"/>
      <w:r w:rsidRPr="00157E57">
        <w:rPr>
          <w:rFonts w:ascii="Times" w:hAnsi="Times" w:cs="Arial"/>
          <w:i/>
          <w:iCs/>
          <w:color w:val="222222"/>
          <w:sz w:val="22"/>
          <w:szCs w:val="22"/>
        </w:rPr>
        <w:t> </w:t>
      </w:r>
      <w:r w:rsidRPr="00157E57">
        <w:rPr>
          <w:rFonts w:ascii="Times" w:hAnsi="Times" w:cs="Arial"/>
          <w:color w:val="222222"/>
          <w:sz w:val="22"/>
          <w:szCs w:val="22"/>
        </w:rPr>
        <w:t xml:space="preserve">Retrieved from: </w:t>
      </w:r>
      <w:r w:rsidRPr="00381891">
        <w:rPr>
          <w:rFonts w:ascii="Times" w:hAnsi="Times" w:cs="Arial"/>
          <w:color w:val="222222"/>
          <w:sz w:val="22"/>
          <w:szCs w:val="22"/>
        </w:rPr>
        <w:t>http://grow.cals.wisc.edu/health/how-dna-profiling-works</w:t>
      </w:r>
    </w:p>
    <w:p w:rsidR="00794078" w:rsidRPr="00157E57" w:rsidRDefault="00794078">
      <w:pPr>
        <w:rPr>
          <w:rFonts w:ascii="Times" w:hAnsi="Times"/>
          <w:sz w:val="22"/>
          <w:szCs w:val="22"/>
        </w:rPr>
      </w:pPr>
    </w:p>
    <w:sectPr w:rsidR="00794078" w:rsidRPr="00157E57" w:rsidSect="001460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26710"/>
    <w:multiLevelType w:val="multilevel"/>
    <w:tmpl w:val="45262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0D"/>
    <w:rsid w:val="000055AD"/>
    <w:rsid w:val="00133B66"/>
    <w:rsid w:val="0014607D"/>
    <w:rsid w:val="00157E57"/>
    <w:rsid w:val="001A3546"/>
    <w:rsid w:val="001F24A7"/>
    <w:rsid w:val="002B7868"/>
    <w:rsid w:val="00326E10"/>
    <w:rsid w:val="00381891"/>
    <w:rsid w:val="00511743"/>
    <w:rsid w:val="006F77BE"/>
    <w:rsid w:val="00785501"/>
    <w:rsid w:val="00794078"/>
    <w:rsid w:val="007F543F"/>
    <w:rsid w:val="008058E9"/>
    <w:rsid w:val="00806FF7"/>
    <w:rsid w:val="008F2F02"/>
    <w:rsid w:val="00970255"/>
    <w:rsid w:val="00985A64"/>
    <w:rsid w:val="00BE2D82"/>
    <w:rsid w:val="00CB2037"/>
    <w:rsid w:val="00DB3E5A"/>
    <w:rsid w:val="00DC3E0D"/>
    <w:rsid w:val="00DF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12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E0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C3E0D"/>
    <w:rPr>
      <w:b/>
      <w:bCs/>
    </w:rPr>
  </w:style>
  <w:style w:type="character" w:customStyle="1" w:styleId="apple-converted-space">
    <w:name w:val="apple-converted-space"/>
    <w:basedOn w:val="DefaultParagraphFont"/>
    <w:rsid w:val="00DC3E0D"/>
  </w:style>
  <w:style w:type="character" w:styleId="Emphasis">
    <w:name w:val="Emphasis"/>
    <w:basedOn w:val="DefaultParagraphFont"/>
    <w:uiPriority w:val="20"/>
    <w:qFormat/>
    <w:rsid w:val="00DC3E0D"/>
    <w:rPr>
      <w:i/>
      <w:iCs/>
    </w:rPr>
  </w:style>
  <w:style w:type="paragraph" w:customStyle="1" w:styleId="wp-caption-text">
    <w:name w:val="wp-caption-text"/>
    <w:basedOn w:val="Normal"/>
    <w:rsid w:val="00DC3E0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C3E0D"/>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E0D"/>
    <w:rPr>
      <w:rFonts w:ascii="Lucida Grande" w:hAnsi="Lucida Grande"/>
      <w:sz w:val="18"/>
      <w:szCs w:val="18"/>
    </w:rPr>
  </w:style>
  <w:style w:type="character" w:styleId="Hyperlink">
    <w:name w:val="Hyperlink"/>
    <w:basedOn w:val="DefaultParagraphFont"/>
    <w:uiPriority w:val="99"/>
    <w:unhideWhenUsed/>
    <w:rsid w:val="00157E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E0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C3E0D"/>
    <w:rPr>
      <w:b/>
      <w:bCs/>
    </w:rPr>
  </w:style>
  <w:style w:type="character" w:customStyle="1" w:styleId="apple-converted-space">
    <w:name w:val="apple-converted-space"/>
    <w:basedOn w:val="DefaultParagraphFont"/>
    <w:rsid w:val="00DC3E0D"/>
  </w:style>
  <w:style w:type="character" w:styleId="Emphasis">
    <w:name w:val="Emphasis"/>
    <w:basedOn w:val="DefaultParagraphFont"/>
    <w:uiPriority w:val="20"/>
    <w:qFormat/>
    <w:rsid w:val="00DC3E0D"/>
    <w:rPr>
      <w:i/>
      <w:iCs/>
    </w:rPr>
  </w:style>
  <w:style w:type="paragraph" w:customStyle="1" w:styleId="wp-caption-text">
    <w:name w:val="wp-caption-text"/>
    <w:basedOn w:val="Normal"/>
    <w:rsid w:val="00DC3E0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C3E0D"/>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E0D"/>
    <w:rPr>
      <w:rFonts w:ascii="Lucida Grande" w:hAnsi="Lucida Grande"/>
      <w:sz w:val="18"/>
      <w:szCs w:val="18"/>
    </w:rPr>
  </w:style>
  <w:style w:type="character" w:styleId="Hyperlink">
    <w:name w:val="Hyperlink"/>
    <w:basedOn w:val="DefaultParagraphFont"/>
    <w:uiPriority w:val="99"/>
    <w:unhideWhenUsed/>
    <w:rsid w:val="00157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065">
      <w:bodyDiv w:val="1"/>
      <w:marLeft w:val="0"/>
      <w:marRight w:val="0"/>
      <w:marTop w:val="0"/>
      <w:marBottom w:val="0"/>
      <w:divBdr>
        <w:top w:val="none" w:sz="0" w:space="0" w:color="auto"/>
        <w:left w:val="none" w:sz="0" w:space="0" w:color="auto"/>
        <w:bottom w:val="none" w:sz="0" w:space="0" w:color="auto"/>
        <w:right w:val="none" w:sz="0" w:space="0" w:color="auto"/>
      </w:divBdr>
      <w:divsChild>
        <w:div w:id="138544311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48584850">
      <w:bodyDiv w:val="1"/>
      <w:marLeft w:val="0"/>
      <w:marRight w:val="0"/>
      <w:marTop w:val="0"/>
      <w:marBottom w:val="0"/>
      <w:divBdr>
        <w:top w:val="none" w:sz="0" w:space="0" w:color="auto"/>
        <w:left w:val="none" w:sz="0" w:space="0" w:color="auto"/>
        <w:bottom w:val="none" w:sz="0" w:space="0" w:color="auto"/>
        <w:right w:val="none" w:sz="0" w:space="0" w:color="auto"/>
      </w:divBdr>
    </w:div>
    <w:div w:id="904728074">
      <w:bodyDiv w:val="1"/>
      <w:marLeft w:val="0"/>
      <w:marRight w:val="0"/>
      <w:marTop w:val="0"/>
      <w:marBottom w:val="0"/>
      <w:divBdr>
        <w:top w:val="none" w:sz="0" w:space="0" w:color="auto"/>
        <w:left w:val="none" w:sz="0" w:space="0" w:color="auto"/>
        <w:bottom w:val="none" w:sz="0" w:space="0" w:color="auto"/>
        <w:right w:val="none" w:sz="0" w:space="0" w:color="auto"/>
      </w:divBdr>
    </w:div>
    <w:div w:id="1363825612">
      <w:bodyDiv w:val="1"/>
      <w:marLeft w:val="0"/>
      <w:marRight w:val="0"/>
      <w:marTop w:val="0"/>
      <w:marBottom w:val="0"/>
      <w:divBdr>
        <w:top w:val="none" w:sz="0" w:space="0" w:color="auto"/>
        <w:left w:val="none" w:sz="0" w:space="0" w:color="auto"/>
        <w:bottom w:val="none" w:sz="0" w:space="0" w:color="auto"/>
        <w:right w:val="none" w:sz="0" w:space="0" w:color="auto"/>
      </w:divBdr>
    </w:div>
    <w:div w:id="1436712038">
      <w:bodyDiv w:val="1"/>
      <w:marLeft w:val="0"/>
      <w:marRight w:val="0"/>
      <w:marTop w:val="0"/>
      <w:marBottom w:val="0"/>
      <w:divBdr>
        <w:top w:val="none" w:sz="0" w:space="0" w:color="auto"/>
        <w:left w:val="none" w:sz="0" w:space="0" w:color="auto"/>
        <w:bottom w:val="none" w:sz="0" w:space="0" w:color="auto"/>
        <w:right w:val="none" w:sz="0" w:space="0" w:color="auto"/>
      </w:divBdr>
    </w:div>
    <w:div w:id="1554196774">
      <w:bodyDiv w:val="1"/>
      <w:marLeft w:val="0"/>
      <w:marRight w:val="0"/>
      <w:marTop w:val="0"/>
      <w:marBottom w:val="0"/>
      <w:divBdr>
        <w:top w:val="none" w:sz="0" w:space="0" w:color="auto"/>
        <w:left w:val="none" w:sz="0" w:space="0" w:color="auto"/>
        <w:bottom w:val="none" w:sz="0" w:space="0" w:color="auto"/>
        <w:right w:val="none" w:sz="0" w:space="0" w:color="auto"/>
      </w:divBdr>
    </w:div>
    <w:div w:id="2004821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2014w2.engl301.sites.olt.ubc.ca/files/2015/01/Screen-Shot-2015-01-21-at-11.48.59-PM.png"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1204</Words>
  <Characters>6867</Characters>
  <Application>Microsoft Macintosh Word</Application>
  <DocSecurity>0</DocSecurity>
  <Lines>57</Lines>
  <Paragraphs>16</Paragraphs>
  <ScaleCrop>false</ScaleCrop>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Lin</dc:creator>
  <cp:keywords/>
  <dc:description/>
  <cp:lastModifiedBy>Ruth Lin</cp:lastModifiedBy>
  <cp:revision>1</cp:revision>
  <dcterms:created xsi:type="dcterms:W3CDTF">2015-01-25T01:51:00Z</dcterms:created>
  <dcterms:modified xsi:type="dcterms:W3CDTF">2015-01-25T22:24:00Z</dcterms:modified>
</cp:coreProperties>
</file>