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EDI Committee Meeting 10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17 December 2020, 12:30-1:45pm PDT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u w:val="single"/>
          <w:rtl w:val="0"/>
        </w:rPr>
        <w:t xml:space="preserve">Members in Attendance:</w:t>
      </w:r>
      <w:r w:rsidDel="00000000" w:rsidR="00000000" w:rsidRPr="00000000">
        <w:rPr>
          <w:rtl w:val="0"/>
        </w:rPr>
        <w:t xml:space="preserve"> SS (she, hers), CO (she, hers), ZA (she, hers), JB (he, his), CM (she/ hers), DL (he/his), AES (she, hers), KS, DN, IR (joined at 1 pm)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u w:val="single"/>
          <w:rtl w:val="0"/>
        </w:rPr>
        <w:t xml:space="preserve">Members not in Attendance:</w:t>
      </w:r>
      <w:r w:rsidDel="00000000" w:rsidR="00000000" w:rsidRPr="00000000">
        <w:rPr>
          <w:rtl w:val="0"/>
        </w:rPr>
        <w:t xml:space="preserve"> n/a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Agenda Overview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Approval of Meeting 9 minutes unanimously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Assign a minuting task for this meeting (recent: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CM to take minutes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Update: Alumni initiative for Afro-Indigenous youth program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DN - Plan to have a workshop in the summer of 2021 and take the full year to plan full program for the following summer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DN - to develop ways for SALA community to get involved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DN - more info to follow after Christmas break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SS - to get as a line item on agenda to keep the momentum of the project moving forward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Update: student consultations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SS last one to happen in new year as many feel fatigue at the moment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Update: fall/ spring EDI training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Term 2 edi com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Update: SS ongoing conversations about diversity in faculty hiring, developing a plan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Update: indigenous student representation on EDI community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SS personalized email has gone out with a SALA student body-wide email to follow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Recruiting Indigenous students to Design Discovery program - SS no updates yet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SALA honorarium policy for Indigenous knowledge-holders participating in SALA courses [JB leads]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Feedback from SALA meeting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Broad support seemed clear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Is the funding amount sufficient?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Discussion around eligibility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“If I ask someone to give a talk about a technical concept of environmental systems, based on their scientific expertise, and they are BIPOC, this would suggest they are not eligible for this?”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Update on Applied Science fund - $500 limit, some critiques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plan is to move ahead with SALA funding going out next term to courses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JB - mixed thoughts on faculty meeting reviewing honorarium policy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SS - RK wondering if the funding is enough, SS thought there was a good discussion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JB - concern over if funding is enough for authentic engagement, JB class had $3200 worth of engagement in his studio, over multiple classes in multiple terms we could be looking at a budget of $20,000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JB - still many details to work out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AES - conversation got fuzzy regarding how the policy would be implemented and how engagement would be the distribution between core classes, electives - suggestion to provide a big ballpark number for what we want to do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Decisions regarding funding to reflect the scope of engagement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SS - suggestion to move forward with honorarium policy as it is currently written and modify when we have feedback and more experience from the first term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CM - agree that it is good to move forward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KS - need to have an equity framework for how funds are distributed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JB - agrees that the equitable distribution is very important  - considering using funds in the core classes as they reach more students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 - think limited funding could go farther in core classes given our limited resources currently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DN - need to push harder, lack of money should not be an excuse at a large institute like UBC, if SALA genuinely cannot find the resource then maybe we should outside sources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SS - agree, if we should one term of success with the project and that $3200 is not enough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CM - agree with ND and SS - start with the policy as is this year, push hard for funding when we have time to develop policy further 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ZA - separating streams of funding between indigenous knowledge holders and lived experience would help with potential funding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AES - likes the idea of doing a trial run next semester, interested to see what faculties applications are and see how they plan on implementing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DN - concerned that given covid and short timeline we might not get as much response as we hope for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JB - a discussion of AD question in faculty meeting regarding BIPOC young professional engineer as a speaker in class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IR - do we have funding? An alternative would be to divide funding into categories - thinks there need to bs a fixed about annual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SS - summary, we are agreed on doing a pilot next term ($3200) not neglecting the summary ($3200) - everyone in agrees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Agenda time for FaFa and NOMAS and alumni members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updates at this time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business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about coordinating deadline scheduling + religious observances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CM - there have been students concerns/ frustrations over major deadlines falling on major religious holidays - suggestion to circulate a calendar to faculty with the recommendation to be mindful of these dates when scheduling assignment deadlines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SS - student’s concerns with multiple course deadlines falling around the same time has been voiced to faculty, student affairs committee (&lt;unsure if this was noted correctly) also shared results of student survey that students are really struggling at this time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JB/ SS/ CC/ IR - discussion regarding a shared calendar where faculty could input the deadline dates they can easily see when there might be a lot due at once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CM - will look into a calendar for religious observances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Syllabus updates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 - ask if EDI resources can be included in each syllabus as there was an incident with a student this semester and they were not aware fo those resources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SS - has been a push on the syllabus to link to a webpage where there are resources, need to make sure that has everything we want to be included - EDI portion of SALA website will include all the necessary resources, we can get that link added to the syllabus in the future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IR - suggestion of having one page added to be included in each syllabus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