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CB4" w:rsidRDefault="002B5621" w:rsidP="00A93CB4">
      <w:pPr>
        <w:pStyle w:val="Heading1"/>
      </w:pPr>
      <w:r>
        <w:t>Agenda</w:t>
      </w:r>
    </w:p>
    <w:p w:rsidR="002B5621" w:rsidRDefault="002B5621" w:rsidP="002B5621">
      <w:r>
        <w:t>UBC SALA Equity Diversity and Inclusion Committee</w:t>
      </w:r>
    </w:p>
    <w:p w:rsidR="002B5621" w:rsidRDefault="002B5621" w:rsidP="002B5621">
      <w:r>
        <w:t>24 November 2023</w:t>
      </w:r>
    </w:p>
    <w:p w:rsidR="000B1FA5" w:rsidRDefault="000B1FA5" w:rsidP="002B5621">
      <w:r>
        <w:t>12:30pm–1:30pm LASR 205 + zoom</w:t>
      </w:r>
    </w:p>
    <w:p w:rsidR="002B5621" w:rsidRDefault="002B5621" w:rsidP="002B5621"/>
    <w:p w:rsidR="002B5621" w:rsidRDefault="002B5621" w:rsidP="002B5621">
      <w:r>
        <w:t xml:space="preserve">Invited: </w:t>
      </w:r>
      <w:r w:rsidR="000B1FA5">
        <w:t xml:space="preserve">Sara Stevens (chair), Tamara Ross, Sara Jacobs, Vivian Kong (NOMAS), Robyn Adams (iLANDS), Alexander Moses (Alum), </w:t>
      </w:r>
      <w:r w:rsidR="001E1CBF">
        <w:t xml:space="preserve">Meena Chowdhury (MArch), </w:t>
      </w:r>
      <w:r w:rsidR="00CD38B6">
        <w:t xml:space="preserve">(more might still join) </w:t>
      </w:r>
    </w:p>
    <w:p w:rsidR="002B5621" w:rsidRDefault="002B5621" w:rsidP="002B5621"/>
    <w:p w:rsidR="002B5621" w:rsidRDefault="002B5621" w:rsidP="002B5621"/>
    <w:p w:rsidR="002B5621" w:rsidRDefault="000B1FA5" w:rsidP="002B5621">
      <w:r>
        <w:t>12:30pm</w:t>
      </w:r>
      <w:r>
        <w:tab/>
      </w:r>
      <w:r w:rsidR="002B5621">
        <w:t>Land acknowledgment</w:t>
      </w:r>
    </w:p>
    <w:p w:rsidR="002B5621" w:rsidRDefault="002B5621" w:rsidP="002B5621"/>
    <w:p w:rsidR="002B5621" w:rsidRDefault="000B1FA5" w:rsidP="002B5621">
      <w:r>
        <w:t xml:space="preserve">12:35pm </w:t>
      </w:r>
      <w:r>
        <w:tab/>
      </w:r>
      <w:r w:rsidR="00D1281A">
        <w:t>Introductions around the table/screen</w:t>
      </w:r>
    </w:p>
    <w:p w:rsidR="00D1281A" w:rsidRDefault="00D1281A" w:rsidP="002B5621"/>
    <w:p w:rsidR="00D1281A" w:rsidRDefault="000B1FA5" w:rsidP="002B5621">
      <w:r>
        <w:t>12:55pm</w:t>
      </w:r>
      <w:r>
        <w:tab/>
      </w:r>
      <w:r w:rsidR="00D1281A">
        <w:t>Discuss Committee Terms of Reference</w:t>
      </w:r>
    </w:p>
    <w:p w:rsidR="00EE21FD" w:rsidRDefault="00EE21FD" w:rsidP="002B5621">
      <w:r>
        <w:tab/>
      </w:r>
      <w:r>
        <w:tab/>
      </w:r>
      <w:hyperlink r:id="rId7" w:history="1">
        <w:r>
          <w:rPr>
            <w:rStyle w:val="Hyperlink"/>
          </w:rPr>
          <w:t>231110 SALA EDI Terms of Reference DRAFT.docx</w:t>
        </w:r>
      </w:hyperlink>
    </w:p>
    <w:p w:rsidR="00D1281A" w:rsidRDefault="00D1281A" w:rsidP="002B5621"/>
    <w:p w:rsidR="00D1281A" w:rsidRDefault="000B1FA5" w:rsidP="002B5621">
      <w:r>
        <w:t>1:05pm</w:t>
      </w:r>
      <w:r>
        <w:tab/>
      </w:r>
      <w:r w:rsidR="00D1281A">
        <w:t>Discuss proposal for committee priorities</w:t>
      </w:r>
    </w:p>
    <w:p w:rsidR="001872B6" w:rsidRDefault="001872B6" w:rsidP="002B5621"/>
    <w:p w:rsidR="001872B6" w:rsidRPr="001872B6" w:rsidRDefault="001872B6" w:rsidP="001872B6">
      <w:r w:rsidRPr="001872B6">
        <w:t>P</w:t>
      </w:r>
      <w:r w:rsidR="00CD38B6">
        <w:t>roposed p</w:t>
      </w:r>
      <w:r w:rsidRPr="001872B6">
        <w:t>riorities:  </w:t>
      </w:r>
    </w:p>
    <w:p w:rsidR="001872B6" w:rsidRPr="001872B6" w:rsidRDefault="001872B6" w:rsidP="001872B6">
      <w:pPr>
        <w:numPr>
          <w:ilvl w:val="0"/>
          <w:numId w:val="15"/>
        </w:numPr>
      </w:pPr>
      <w:r w:rsidRPr="001872B6">
        <w:t>Teaching and Learning Policy/Guidelines – continue to develop then share with SALA faculty for further development/refinement/discussion </w:t>
      </w:r>
    </w:p>
    <w:p w:rsidR="001872B6" w:rsidRPr="001872B6" w:rsidRDefault="001872B6" w:rsidP="001872B6">
      <w:pPr>
        <w:numPr>
          <w:ilvl w:val="0"/>
          <w:numId w:val="15"/>
        </w:numPr>
      </w:pPr>
      <w:r w:rsidRPr="001872B6">
        <w:t>Equity Scan – scope is set, consultant is identified, awaiting the freeing up of resources to support it. </w:t>
      </w:r>
    </w:p>
    <w:p w:rsidR="001872B6" w:rsidRPr="001872B6" w:rsidRDefault="001872B6" w:rsidP="001872B6">
      <w:pPr>
        <w:numPr>
          <w:ilvl w:val="0"/>
          <w:numId w:val="15"/>
        </w:numPr>
      </w:pPr>
      <w:r w:rsidRPr="001872B6">
        <w:t>Contribute more to Curriculum committee’s work and to integrate the work on Teaching and Learning with what Curriculum committee is doing </w:t>
      </w:r>
    </w:p>
    <w:p w:rsidR="001872B6" w:rsidRPr="001872B6" w:rsidRDefault="001872B6" w:rsidP="001872B6">
      <w:r w:rsidRPr="001872B6">
        <w:t> </w:t>
      </w:r>
    </w:p>
    <w:p w:rsidR="001872B6" w:rsidRPr="001872B6" w:rsidRDefault="00CD38B6" w:rsidP="001872B6">
      <w:r>
        <w:t>Proposed to be h</w:t>
      </w:r>
      <w:r w:rsidR="001872B6" w:rsidRPr="001872B6">
        <w:t>eld for later:  </w:t>
      </w:r>
    </w:p>
    <w:p w:rsidR="001872B6" w:rsidRPr="001872B6" w:rsidRDefault="001872B6" w:rsidP="001872B6">
      <w:pPr>
        <w:numPr>
          <w:ilvl w:val="0"/>
          <w:numId w:val="16"/>
        </w:numPr>
      </w:pPr>
      <w:r w:rsidRPr="001872B6">
        <w:t>Community Engagement Policy – continue to develop then share with SALA faculty for further development/refinement/discussion </w:t>
      </w:r>
    </w:p>
    <w:p w:rsidR="001872B6" w:rsidRPr="001872B6" w:rsidRDefault="001872B6" w:rsidP="00CD38B6">
      <w:pPr>
        <w:numPr>
          <w:ilvl w:val="1"/>
          <w:numId w:val="16"/>
        </w:numPr>
      </w:pPr>
      <w:r w:rsidRPr="001872B6">
        <w:t>Held because the new hire will be developing a Design/Build program and should be part of this discussion (might even lead on it, depending on the person) </w:t>
      </w:r>
    </w:p>
    <w:p w:rsidR="001872B6" w:rsidRDefault="001872B6" w:rsidP="002B5621">
      <w:pPr>
        <w:numPr>
          <w:ilvl w:val="1"/>
          <w:numId w:val="16"/>
        </w:numPr>
      </w:pPr>
      <w:r w:rsidRPr="001872B6">
        <w:t>Short-term goal is to create a set of resources around this, compiled to share with SALA instructors (Ethics training from Indigenous task force, BREB, groups on campus that do this, Mari’s blog) </w:t>
      </w:r>
    </w:p>
    <w:p w:rsidR="00D1281A" w:rsidRDefault="00D1281A" w:rsidP="002B5621"/>
    <w:p w:rsidR="00D1281A" w:rsidRDefault="000B1FA5" w:rsidP="002B5621">
      <w:r>
        <w:t>1:20pm</w:t>
      </w:r>
      <w:r>
        <w:tab/>
      </w:r>
      <w:r w:rsidR="00D1281A">
        <w:t>New business</w:t>
      </w:r>
    </w:p>
    <w:p w:rsidR="00D1281A" w:rsidRDefault="00D1281A" w:rsidP="002B5621"/>
    <w:p w:rsidR="00D1281A" w:rsidRDefault="000B1FA5" w:rsidP="002B5621">
      <w:r>
        <w:t>1:30pm</w:t>
      </w:r>
      <w:r>
        <w:tab/>
      </w:r>
      <w:r w:rsidR="00D1281A">
        <w:t xml:space="preserve">Adjourn </w:t>
      </w:r>
    </w:p>
    <w:p w:rsidR="00EE21FD" w:rsidRDefault="00EE21FD" w:rsidP="002B5621"/>
    <w:p w:rsidR="00EE21FD" w:rsidRDefault="00EE21FD" w:rsidP="002B5621"/>
    <w:p w:rsidR="00EE21FD" w:rsidRDefault="00EE21FD" w:rsidP="001872B6">
      <w:r>
        <w:t xml:space="preserve">Other resources: </w:t>
      </w:r>
    </w:p>
    <w:p w:rsidR="00EE21FD" w:rsidRDefault="00EE21FD" w:rsidP="00866247">
      <w:pPr>
        <w:pStyle w:val="ListParagraph"/>
        <w:numPr>
          <w:ilvl w:val="0"/>
          <w:numId w:val="14"/>
        </w:numPr>
      </w:pPr>
      <w:r>
        <w:t xml:space="preserve">SALA </w:t>
      </w:r>
      <w:hyperlink r:id="rId8" w:history="1">
        <w:r w:rsidRPr="00866247">
          <w:rPr>
            <w:rStyle w:val="Hyperlink"/>
          </w:rPr>
          <w:t>EDI Committee Teams site</w:t>
        </w:r>
      </w:hyperlink>
      <w:r>
        <w:t xml:space="preserve"> (we will get everyone set up soon)</w:t>
      </w:r>
    </w:p>
    <w:p w:rsidR="00EE21FD" w:rsidRDefault="00EE21FD" w:rsidP="001872B6">
      <w:pPr>
        <w:pStyle w:val="ListParagraph"/>
        <w:numPr>
          <w:ilvl w:val="0"/>
          <w:numId w:val="14"/>
        </w:numPr>
      </w:pPr>
      <w:r>
        <w:t>SALA EDI Blog</w:t>
      </w:r>
      <w:r w:rsidR="001872B6">
        <w:t xml:space="preserve">: </w:t>
      </w:r>
      <w:hyperlink r:id="rId9" w:history="1">
        <w:r w:rsidR="001872B6" w:rsidRPr="00872271">
          <w:rPr>
            <w:rStyle w:val="Hyperlink"/>
          </w:rPr>
          <w:t>https://blogs.ubc.ca/salaedi/</w:t>
        </w:r>
      </w:hyperlink>
      <w:r w:rsidR="001872B6">
        <w:t xml:space="preserve"> </w:t>
      </w:r>
    </w:p>
    <w:p w:rsidR="00EE21FD" w:rsidRDefault="00EE21FD" w:rsidP="001872B6">
      <w:pPr>
        <w:pStyle w:val="ListParagraph"/>
        <w:numPr>
          <w:ilvl w:val="0"/>
          <w:numId w:val="14"/>
        </w:numPr>
      </w:pPr>
      <w:r>
        <w:t xml:space="preserve">SALA EDI </w:t>
      </w:r>
      <w:proofErr w:type="spellStart"/>
      <w:r>
        <w:t>Airtable</w:t>
      </w:r>
      <w:proofErr w:type="spellEnd"/>
      <w:r>
        <w:t xml:space="preserve"> (where we list what we’re working on so others can see)</w:t>
      </w:r>
      <w:r w:rsidR="001872B6">
        <w:t xml:space="preserve">: </w:t>
      </w:r>
      <w:hyperlink r:id="rId10" w:history="1">
        <w:r w:rsidR="001872B6" w:rsidRPr="00872271">
          <w:rPr>
            <w:rStyle w:val="Hyperlink"/>
          </w:rPr>
          <w:t>https://blogs.ubc.ca/salaedi/initiatives/</w:t>
        </w:r>
      </w:hyperlink>
      <w:r w:rsidR="001872B6">
        <w:t xml:space="preserve"> and backend is here: </w:t>
      </w:r>
      <w:hyperlink r:id="rId11" w:history="1">
        <w:r w:rsidR="001872B6" w:rsidRPr="00872271">
          <w:rPr>
            <w:rStyle w:val="Hyperlink"/>
          </w:rPr>
          <w:t>https://airtable.com/appejswzqKk6UtMHZ/shr2eMi9zKX5Zn7m4</w:t>
        </w:r>
      </w:hyperlink>
      <w:r w:rsidR="001872B6">
        <w:t xml:space="preserve"> </w:t>
      </w:r>
    </w:p>
    <w:p w:rsidR="001872B6" w:rsidRPr="002B5621" w:rsidRDefault="001872B6" w:rsidP="001872B6">
      <w:pPr>
        <w:pStyle w:val="ListParagraph"/>
        <w:numPr>
          <w:ilvl w:val="0"/>
          <w:numId w:val="14"/>
        </w:numPr>
      </w:pPr>
      <w:r>
        <w:lastRenderedPageBreak/>
        <w:t xml:space="preserve">UBC </w:t>
      </w:r>
      <w:proofErr w:type="spellStart"/>
      <w:r>
        <w:t>StEAR</w:t>
      </w:r>
      <w:proofErr w:type="spellEnd"/>
      <w:r>
        <w:t xml:space="preserve"> Framework: </w:t>
      </w:r>
      <w:hyperlink r:id="rId12" w:history="1">
        <w:r w:rsidRPr="00872271">
          <w:rPr>
            <w:rStyle w:val="Hyperlink"/>
          </w:rPr>
          <w:t>https://equity.ubc.ca/stear-framework-and-roadmap-for-change/</w:t>
        </w:r>
      </w:hyperlink>
      <w:r>
        <w:t xml:space="preserve"> </w:t>
      </w:r>
    </w:p>
    <w:sectPr w:rsidR="001872B6" w:rsidRPr="002B5621" w:rsidSect="00DD42B5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A83" w:rsidRDefault="007A6A83" w:rsidP="009D3D8B">
      <w:r>
        <w:separator/>
      </w:r>
    </w:p>
  </w:endnote>
  <w:endnote w:type="continuationSeparator" w:id="0">
    <w:p w:rsidR="007A6A83" w:rsidRDefault="007A6A83" w:rsidP="009D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2B5" w:rsidRPr="00DD42B5" w:rsidRDefault="00DD42B5" w:rsidP="00DD42B5">
    <w:pPr>
      <w:pStyle w:val="Footer"/>
    </w:pPr>
    <w:r w:rsidRPr="00DD42B5">
      <w:tab/>
    </w:r>
    <w:r w:rsidRPr="00DD42B5">
      <w:tab/>
    </w:r>
    <w:r w:rsidRPr="00DD42B5">
      <w:fldChar w:fldCharType="begin"/>
    </w:r>
    <w:r w:rsidRPr="00DD42B5">
      <w:instrText xml:space="preserve"> PAGE </w:instrText>
    </w:r>
    <w:r w:rsidRPr="00DD42B5">
      <w:fldChar w:fldCharType="separate"/>
    </w:r>
    <w:r w:rsidRPr="00DD42B5">
      <w:t>1</w:t>
    </w:r>
    <w:r w:rsidRPr="00DD42B5">
      <w:fldChar w:fldCharType="end"/>
    </w:r>
    <w:r w:rsidRPr="00DD42B5">
      <w:t xml:space="preserve"> of </w:t>
    </w:r>
    <w:r w:rsidR="00B009C8">
      <w:fldChar w:fldCharType="begin"/>
    </w:r>
    <w:r w:rsidR="00B009C8">
      <w:instrText xml:space="preserve"> NUMPAGES </w:instrText>
    </w:r>
    <w:r w:rsidR="00B009C8">
      <w:fldChar w:fldCharType="separate"/>
    </w:r>
    <w:r w:rsidRPr="00DD42B5">
      <w:t>1</w:t>
    </w:r>
    <w:r w:rsidR="00B009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A83" w:rsidRDefault="007A6A83" w:rsidP="009D3D8B">
      <w:r>
        <w:separator/>
      </w:r>
    </w:p>
  </w:footnote>
  <w:footnote w:type="continuationSeparator" w:id="0">
    <w:p w:rsidR="007A6A83" w:rsidRDefault="007A6A83" w:rsidP="009D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A1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6E4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98B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48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E89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E63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B03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5C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84D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94BD7"/>
    <w:multiLevelType w:val="hybridMultilevel"/>
    <w:tmpl w:val="6F269900"/>
    <w:lvl w:ilvl="0" w:tplc="13F87AE0">
      <w:start w:val="2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E3328"/>
    <w:multiLevelType w:val="multilevel"/>
    <w:tmpl w:val="8DF4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A94ACF"/>
    <w:multiLevelType w:val="hybridMultilevel"/>
    <w:tmpl w:val="9E1406EC"/>
    <w:lvl w:ilvl="0" w:tplc="05C8174C">
      <w:start w:val="1"/>
      <w:numFmt w:val="bullet"/>
      <w:pStyle w:val="Bullets-spaced-indented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E00C6"/>
    <w:multiLevelType w:val="hybridMultilevel"/>
    <w:tmpl w:val="F28EB484"/>
    <w:lvl w:ilvl="0" w:tplc="8B026592">
      <w:start w:val="2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E34FD"/>
    <w:multiLevelType w:val="hybridMultilevel"/>
    <w:tmpl w:val="2D0457C6"/>
    <w:lvl w:ilvl="0" w:tplc="9ADA0EDA">
      <w:start w:val="1"/>
      <w:numFmt w:val="bullet"/>
      <w:pStyle w:val="Bullets-minindent"/>
      <w:lvlText w:val=""/>
      <w:lvlJc w:val="left"/>
      <w:pPr>
        <w:ind w:left="735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6A115269"/>
    <w:multiLevelType w:val="multilevel"/>
    <w:tmpl w:val="910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7240967">
    <w:abstractNumId w:val="0"/>
  </w:num>
  <w:num w:numId="2" w16cid:durableId="506408636">
    <w:abstractNumId w:val="1"/>
  </w:num>
  <w:num w:numId="3" w16cid:durableId="882323800">
    <w:abstractNumId w:val="2"/>
  </w:num>
  <w:num w:numId="4" w16cid:durableId="219287348">
    <w:abstractNumId w:val="3"/>
  </w:num>
  <w:num w:numId="5" w16cid:durableId="1653215019">
    <w:abstractNumId w:val="8"/>
  </w:num>
  <w:num w:numId="6" w16cid:durableId="15087570">
    <w:abstractNumId w:val="4"/>
  </w:num>
  <w:num w:numId="7" w16cid:durableId="1991127195">
    <w:abstractNumId w:val="5"/>
  </w:num>
  <w:num w:numId="8" w16cid:durableId="579217849">
    <w:abstractNumId w:val="6"/>
  </w:num>
  <w:num w:numId="9" w16cid:durableId="1510758824">
    <w:abstractNumId w:val="7"/>
  </w:num>
  <w:num w:numId="10" w16cid:durableId="141776452">
    <w:abstractNumId w:val="9"/>
  </w:num>
  <w:num w:numId="11" w16cid:durableId="1839425107">
    <w:abstractNumId w:val="12"/>
  </w:num>
  <w:num w:numId="12" w16cid:durableId="1709796423">
    <w:abstractNumId w:val="14"/>
  </w:num>
  <w:num w:numId="13" w16cid:durableId="1523351293">
    <w:abstractNumId w:val="10"/>
  </w:num>
  <w:num w:numId="14" w16cid:durableId="162160881">
    <w:abstractNumId w:val="13"/>
  </w:num>
  <w:num w:numId="15" w16cid:durableId="159933405">
    <w:abstractNumId w:val="11"/>
  </w:num>
  <w:num w:numId="16" w16cid:durableId="5893878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21"/>
    <w:rsid w:val="0000629E"/>
    <w:rsid w:val="000276C5"/>
    <w:rsid w:val="000724DC"/>
    <w:rsid w:val="00083585"/>
    <w:rsid w:val="000A5161"/>
    <w:rsid w:val="000B1FA5"/>
    <w:rsid w:val="0012100C"/>
    <w:rsid w:val="001872B6"/>
    <w:rsid w:val="001B5C59"/>
    <w:rsid w:val="001D618B"/>
    <w:rsid w:val="001E1CBF"/>
    <w:rsid w:val="0022662A"/>
    <w:rsid w:val="002B5621"/>
    <w:rsid w:val="003E48DA"/>
    <w:rsid w:val="00435373"/>
    <w:rsid w:val="0049471A"/>
    <w:rsid w:val="004B7BA7"/>
    <w:rsid w:val="00590FC6"/>
    <w:rsid w:val="005B0991"/>
    <w:rsid w:val="00606178"/>
    <w:rsid w:val="0067159F"/>
    <w:rsid w:val="00672CEF"/>
    <w:rsid w:val="007A6A83"/>
    <w:rsid w:val="007D46F0"/>
    <w:rsid w:val="00823D11"/>
    <w:rsid w:val="00866247"/>
    <w:rsid w:val="00915531"/>
    <w:rsid w:val="00917EFE"/>
    <w:rsid w:val="0093256E"/>
    <w:rsid w:val="00953CA0"/>
    <w:rsid w:val="009A6348"/>
    <w:rsid w:val="009D3D8B"/>
    <w:rsid w:val="00A42DB0"/>
    <w:rsid w:val="00A93CB4"/>
    <w:rsid w:val="00AB4B3C"/>
    <w:rsid w:val="00AC63F8"/>
    <w:rsid w:val="00AF0604"/>
    <w:rsid w:val="00B009C8"/>
    <w:rsid w:val="00CD38B6"/>
    <w:rsid w:val="00CD6B77"/>
    <w:rsid w:val="00D1281A"/>
    <w:rsid w:val="00DD42B5"/>
    <w:rsid w:val="00E218FE"/>
    <w:rsid w:val="00E37D35"/>
    <w:rsid w:val="00E541FB"/>
    <w:rsid w:val="00E70673"/>
    <w:rsid w:val="00EA44DE"/>
    <w:rsid w:val="00EC7B97"/>
    <w:rsid w:val="00EE21FD"/>
    <w:rsid w:val="00F2040C"/>
    <w:rsid w:val="00F2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94F0E"/>
  <w15:docId w15:val="{ACA8EBB7-8703-914C-99B2-1F21315A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EF"/>
    <w:pPr>
      <w:spacing w:after="0" w:line="240" w:lineRule="auto"/>
    </w:pPr>
    <w:rPr>
      <w:rFonts w:ascii="Helvetica" w:hAnsi="Helvetica"/>
      <w:lang w:val="en-CA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9D3D8B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D8B"/>
    <w:pPr>
      <w:keepNext/>
      <w:spacing w:before="240" w:after="12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BA7"/>
    <w:pPr>
      <w:keepNext/>
      <w:keepLines/>
      <w:spacing w:before="40"/>
      <w:outlineLvl w:val="2"/>
    </w:pPr>
    <w:rPr>
      <w:rFonts w:eastAsiaTheme="majorEastAsia" w:cstheme="majorBidi"/>
      <w:szCs w:val="24"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7BA7"/>
    <w:pPr>
      <w:keepNext/>
      <w:keepLines/>
      <w:pBdr>
        <w:bottom w:val="single" w:sz="2" w:space="1" w:color="auto"/>
      </w:pBdr>
      <w:tabs>
        <w:tab w:val="left" w:pos="7200"/>
      </w:tabs>
      <w:spacing w:before="40"/>
      <w:outlineLvl w:val="3"/>
    </w:pPr>
    <w:rPr>
      <w:rFonts w:eastAsiaTheme="majorEastAsia" w:cstheme="majorBidi"/>
      <w:b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6F0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D3D8B"/>
  </w:style>
  <w:style w:type="paragraph" w:styleId="FootnoteText">
    <w:name w:val="footnote text"/>
    <w:basedOn w:val="Normal"/>
    <w:link w:val="FootnoteTextChar"/>
    <w:uiPriority w:val="99"/>
    <w:unhideWhenUsed/>
    <w:qFormat/>
    <w:rsid w:val="009D3D8B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D8B"/>
    <w:rPr>
      <w:rFonts w:ascii="Helvetica" w:hAnsi="Helvetica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9D3D8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D3D8B"/>
    <w:rPr>
      <w:rFonts w:ascii="Helvetica" w:hAnsi="Helvetica"/>
      <w:b/>
      <w:sz w:val="28"/>
      <w:szCs w:val="28"/>
    </w:rPr>
  </w:style>
  <w:style w:type="paragraph" w:customStyle="1" w:styleId="Bodyparagraphs">
    <w:name w:val="Body paragraphs"/>
    <w:basedOn w:val="Normal"/>
    <w:link w:val="BodyparagraphsChar"/>
    <w:qFormat/>
    <w:rsid w:val="009D3D8B"/>
    <w:pPr>
      <w:spacing w:line="480" w:lineRule="auto"/>
      <w:ind w:firstLine="432"/>
    </w:pPr>
  </w:style>
  <w:style w:type="character" w:customStyle="1" w:styleId="Heading2Char">
    <w:name w:val="Heading 2 Char"/>
    <w:basedOn w:val="DefaultParagraphFont"/>
    <w:link w:val="Heading2"/>
    <w:uiPriority w:val="9"/>
    <w:rsid w:val="009D3D8B"/>
    <w:rPr>
      <w:rFonts w:ascii="Helvetica" w:hAnsi="Helvetica"/>
      <w:b/>
      <w:i/>
    </w:rPr>
  </w:style>
  <w:style w:type="character" w:customStyle="1" w:styleId="BodyparagraphsChar">
    <w:name w:val="Body paragraphs Char"/>
    <w:basedOn w:val="DefaultParagraphFont"/>
    <w:link w:val="Bodyparagraphs"/>
    <w:rsid w:val="009D3D8B"/>
    <w:rPr>
      <w:rFonts w:ascii="Helvetica" w:hAnsi="Helvetica"/>
    </w:rPr>
  </w:style>
  <w:style w:type="paragraph" w:styleId="Quote">
    <w:name w:val="Quote"/>
    <w:basedOn w:val="Normal"/>
    <w:next w:val="Normal"/>
    <w:link w:val="QuoteChar"/>
    <w:uiPriority w:val="29"/>
    <w:qFormat/>
    <w:rsid w:val="00953CA0"/>
    <w:pPr>
      <w:spacing w:after="360"/>
      <w:ind w:left="432" w:right="432"/>
    </w:pPr>
  </w:style>
  <w:style w:type="character" w:customStyle="1" w:styleId="QuoteChar">
    <w:name w:val="Quote Char"/>
    <w:basedOn w:val="DefaultParagraphFont"/>
    <w:link w:val="Quote"/>
    <w:uiPriority w:val="29"/>
    <w:rsid w:val="00953CA0"/>
    <w:rPr>
      <w:rFonts w:ascii="Helvetica" w:hAnsi="Helvetica"/>
    </w:rPr>
  </w:style>
  <w:style w:type="paragraph" w:styleId="Caption">
    <w:name w:val="caption"/>
    <w:basedOn w:val="Normal"/>
    <w:next w:val="Normal"/>
    <w:uiPriority w:val="35"/>
    <w:unhideWhenUsed/>
    <w:qFormat/>
    <w:rsid w:val="00672CEF"/>
    <w:pPr>
      <w:spacing w:before="60" w:after="240"/>
    </w:pPr>
    <w:rPr>
      <w:b/>
      <w:bCs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256E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256E"/>
    <w:rPr>
      <w:rFonts w:ascii="Lucida Grande" w:hAnsi="Lucida Grande" w:cs="Lucida Grande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BA7"/>
    <w:rPr>
      <w:rFonts w:ascii="Helvetica" w:eastAsiaTheme="majorEastAsia" w:hAnsi="Helvetica" w:cstheme="majorBidi"/>
      <w:szCs w:val="24"/>
      <w:u w:val="single"/>
    </w:rPr>
  </w:style>
  <w:style w:type="paragraph" w:customStyle="1" w:styleId="Bullets-spaced-indented">
    <w:name w:val="Bullets - spaced-indented"/>
    <w:basedOn w:val="ListParagraph"/>
    <w:qFormat/>
    <w:rsid w:val="00606178"/>
    <w:pPr>
      <w:numPr>
        <w:numId w:val="11"/>
      </w:numPr>
      <w:tabs>
        <w:tab w:val="num" w:pos="360"/>
      </w:tabs>
      <w:spacing w:after="60"/>
      <w:ind w:left="720"/>
      <w:contextualSpacing w:val="0"/>
    </w:pPr>
    <w:rPr>
      <w:rFonts w:eastAsia="Times New Roman" w:cs="Times New Roman"/>
      <w:szCs w:val="24"/>
      <w:lang w:eastAsia="en-US"/>
    </w:rPr>
  </w:style>
  <w:style w:type="paragraph" w:styleId="ListParagraph">
    <w:name w:val="List Paragraph"/>
    <w:basedOn w:val="Normal"/>
    <w:uiPriority w:val="34"/>
    <w:rsid w:val="00DD4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2B5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DD42B5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D42B5"/>
    <w:rPr>
      <w:rFonts w:ascii="Helvetica" w:hAnsi="Helvetica"/>
      <w:sz w:val="18"/>
    </w:rPr>
  </w:style>
  <w:style w:type="paragraph" w:customStyle="1" w:styleId="Bullets-minindent">
    <w:name w:val="Bullets - min indent"/>
    <w:basedOn w:val="ListParagraph"/>
    <w:qFormat/>
    <w:rsid w:val="00606178"/>
    <w:pPr>
      <w:numPr>
        <w:numId w:val="12"/>
      </w:numPr>
      <w:spacing w:before="120" w:after="120"/>
      <w:ind w:left="374" w:hanging="187"/>
      <w:contextualSpacing w:val="0"/>
    </w:pPr>
    <w:rPr>
      <w:rFonts w:eastAsia="Times New Roman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B7BA7"/>
    <w:rPr>
      <w:rFonts w:ascii="Helvetica" w:eastAsiaTheme="majorEastAsia" w:hAnsi="Helvetic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6F0"/>
    <w:rPr>
      <w:rFonts w:ascii="Helvetica" w:eastAsiaTheme="majorEastAsia" w:hAnsi="Helvetica" w:cstheme="majorBidi"/>
    </w:rPr>
  </w:style>
  <w:style w:type="character" w:styleId="Hyperlink">
    <w:name w:val="Hyperlink"/>
    <w:basedOn w:val="DefaultParagraphFont"/>
    <w:uiPriority w:val="99"/>
    <w:unhideWhenUsed/>
    <w:rsid w:val="00EE21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18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b0GNnr3-vFtTYLsKGfICTyj2MCVBlhfn98qL7Iu6ESo1%40thread.tacv2/conversations?groupId=57a368cf-e91d-4d1e-a824-bb8f137f8605&amp;tenantId=2fff08c9-91d4-4fc8-bbdd-dd59b7414ddb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bcca.sharepoint.com/:w:/r/teams/ubcSALA-gr-EquitydiversityandinclusionCommittee/Shared%20Documents/General/Meeting%20Agendas%20%26%20Minutes/231110%20SALA%20EDI%20Terms%20of%20Reference%20DRAFT.docx?d=wa88a7650052044c5ba779349693b5cc0&amp;csf=1&amp;web=1&amp;e=7l2NFV" TargetMode="External"/><Relationship Id="rId12" Type="http://schemas.openxmlformats.org/officeDocument/2006/relationships/hyperlink" Target="https://equity.ubc.ca/stear-framework-and-roadmap-for-change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rtable.com/appejswzqKk6UtMHZ/shr2eMi9zKX5Zn7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logs.ubc.ca/salaedi/initiativ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ubc.ca/salaedi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stevens/Library/Group%20Containers/UBF8T346G9.Office/User%20Content.localized/Templates.localized/220419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F1C555F179B48B8520AA6A38BB8AE" ma:contentTypeVersion="12" ma:contentTypeDescription="Create a new document." ma:contentTypeScope="" ma:versionID="26c5329f0661f84159cecfd756723977">
  <xsd:schema xmlns:xsd="http://www.w3.org/2001/XMLSchema" xmlns:xs="http://www.w3.org/2001/XMLSchema" xmlns:p="http://schemas.microsoft.com/office/2006/metadata/properties" xmlns:ns2="1723af39-e12a-4839-840f-fa2e5bf3c63b" xmlns:ns3="8f587e87-91c8-47b4-974d-04085d80a83d" targetNamespace="http://schemas.microsoft.com/office/2006/metadata/properties" ma:root="true" ma:fieldsID="e6cdedfa0576bf1979f7ea269711232c" ns2:_="" ns3:_="">
    <xsd:import namespace="1723af39-e12a-4839-840f-fa2e5bf3c63b"/>
    <xsd:import namespace="8f587e87-91c8-47b4-974d-04085d80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3af39-e12a-4839-840f-fa2e5bf3c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87e87-91c8-47b4-974d-04085d80a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08B09-B428-4811-B451-73439DA25516}"/>
</file>

<file path=customXml/itemProps2.xml><?xml version="1.0" encoding="utf-8"?>
<ds:datastoreItem xmlns:ds="http://schemas.openxmlformats.org/officeDocument/2006/customXml" ds:itemID="{91FC53A3-BD55-490F-9EE3-903ADD72A2C6}"/>
</file>

<file path=customXml/itemProps3.xml><?xml version="1.0" encoding="utf-8"?>
<ds:datastoreItem xmlns:ds="http://schemas.openxmlformats.org/officeDocument/2006/customXml" ds:itemID="{2AEA5095-D4E3-43B9-A091-E4D3DA01D1B7}"/>
</file>

<file path=docProps/app.xml><?xml version="1.0" encoding="utf-8"?>
<Properties xmlns="http://schemas.openxmlformats.org/officeDocument/2006/extended-properties" xmlns:vt="http://schemas.openxmlformats.org/officeDocument/2006/docPropsVTypes">
  <Template>220419 Normal.dotx</Template>
  <TotalTime>13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Stevens, Sara</cp:lastModifiedBy>
  <cp:revision>5</cp:revision>
  <dcterms:created xsi:type="dcterms:W3CDTF">2023-11-16T20:40:00Z</dcterms:created>
  <dcterms:modified xsi:type="dcterms:W3CDTF">2023-11-16T22:10:00Z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0x0101001DEF1C555F179B48B8520AA6A38BB8AE</vt:lpwstr>
  </property>
</Properties>
</file>