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5228D" w14:textId="3AAEC953" w:rsidR="006C3E93" w:rsidRPr="006C3E93" w:rsidRDefault="00307F91" w:rsidP="006C3E93">
      <w:pPr>
        <w:jc w:val="center"/>
        <w:rPr>
          <w:b/>
        </w:rPr>
      </w:pPr>
      <w:r>
        <w:rPr>
          <w:b/>
        </w:rPr>
        <w:t xml:space="preserve">EPSE 687: Doctoral Field Experience: </w:t>
      </w:r>
      <w:bookmarkStart w:id="0" w:name="_GoBack"/>
      <w:bookmarkEnd w:id="0"/>
      <w:r w:rsidR="006C3E93">
        <w:rPr>
          <w:b/>
        </w:rPr>
        <w:t xml:space="preserve">Doctoral </w:t>
      </w:r>
      <w:r w:rsidR="00AA5846">
        <w:rPr>
          <w:b/>
        </w:rPr>
        <w:t>Specialty Practicum in SACP</w:t>
      </w:r>
    </w:p>
    <w:p w14:paraId="4B5B5A62" w14:textId="77777777" w:rsidR="00003975" w:rsidRDefault="006C3E93" w:rsidP="006C3E93">
      <w:pPr>
        <w:jc w:val="center"/>
        <w:rPr>
          <w:b/>
        </w:rPr>
      </w:pPr>
      <w:r w:rsidRPr="006C3E93">
        <w:rPr>
          <w:b/>
        </w:rPr>
        <w:t>FINAL EVALUATION</w:t>
      </w:r>
      <w:r w:rsidR="006F4509">
        <w:rPr>
          <w:rStyle w:val="FootnoteReference"/>
          <w:b/>
        </w:rPr>
        <w:footnoteReference w:id="1"/>
      </w:r>
    </w:p>
    <w:p w14:paraId="0AA72F4E" w14:textId="77777777" w:rsidR="006C3E93" w:rsidRDefault="006C3E93" w:rsidP="006C3E93">
      <w:pPr>
        <w:jc w:val="center"/>
        <w:rPr>
          <w:b/>
        </w:rPr>
      </w:pPr>
      <w:r>
        <w:rPr>
          <w:b/>
        </w:rPr>
        <w:t>Completed by Field Supervisor and Reviewed with the Practicum Student</w:t>
      </w:r>
    </w:p>
    <w:p w14:paraId="4ACE84AC" w14:textId="77777777" w:rsidR="006C3E93" w:rsidRDefault="006C3E93" w:rsidP="006C3E93"/>
    <w:p w14:paraId="6FC4A34E" w14:textId="77777777" w:rsidR="006D3D0B" w:rsidRDefault="006C3E93" w:rsidP="006C3E93">
      <w:r w:rsidRPr="006C3E93">
        <w:rPr>
          <w:b/>
        </w:rPr>
        <w:t>Student</w:t>
      </w:r>
      <w:r>
        <w:t xml:space="preserve">: </w:t>
      </w:r>
      <w:r>
        <w:rPr>
          <w:u w:val="single"/>
        </w:rPr>
        <w:tab/>
      </w:r>
      <w:r>
        <w:rPr>
          <w:u w:val="single"/>
        </w:rPr>
        <w:tab/>
      </w:r>
      <w:r>
        <w:rPr>
          <w:u w:val="single"/>
        </w:rPr>
        <w:tab/>
      </w:r>
      <w:r>
        <w:rPr>
          <w:u w:val="single"/>
        </w:rPr>
        <w:tab/>
      </w:r>
      <w:r w:rsidR="006D3D0B">
        <w:rPr>
          <w:u w:val="single"/>
        </w:rPr>
        <w:tab/>
      </w:r>
      <w:r>
        <w:tab/>
      </w:r>
      <w:r w:rsidR="006D3D0B" w:rsidRPr="006C3E93">
        <w:rPr>
          <w:b/>
        </w:rPr>
        <w:t>Date of Evaluation</w:t>
      </w:r>
      <w:r w:rsidR="006D3D0B">
        <w:t xml:space="preserve">: </w:t>
      </w:r>
      <w:r w:rsidR="006D3D0B">
        <w:rPr>
          <w:u w:val="single"/>
        </w:rPr>
        <w:tab/>
      </w:r>
      <w:r w:rsidR="006D3D0B">
        <w:rPr>
          <w:u w:val="single"/>
        </w:rPr>
        <w:tab/>
      </w:r>
      <w:r w:rsidR="006D3D0B">
        <w:rPr>
          <w:u w:val="single"/>
        </w:rPr>
        <w:tab/>
      </w:r>
      <w:r w:rsidR="006D3D0B">
        <w:rPr>
          <w:u w:val="single"/>
        </w:rPr>
        <w:tab/>
      </w:r>
      <w:r>
        <w:tab/>
      </w:r>
      <w:r w:rsidR="006D3D0B">
        <w:tab/>
      </w:r>
      <w:r w:rsidR="006D3D0B">
        <w:tab/>
      </w:r>
      <w:r w:rsidR="006D3D0B">
        <w:tab/>
      </w:r>
    </w:p>
    <w:p w14:paraId="65B9EBF5" w14:textId="77777777" w:rsidR="006C3E93" w:rsidRPr="006C3E93" w:rsidRDefault="006C3E93" w:rsidP="006C3E93">
      <w:pPr>
        <w:rPr>
          <w:u w:val="single"/>
        </w:rPr>
      </w:pPr>
      <w:r w:rsidRPr="006C3E93">
        <w:rPr>
          <w:b/>
        </w:rPr>
        <w:t>Placement:</w:t>
      </w:r>
      <w:r>
        <w:t xml:space="preserve"> </w:t>
      </w:r>
      <w:r>
        <w:rPr>
          <w:u w:val="single"/>
        </w:rPr>
        <w:tab/>
      </w:r>
      <w:r>
        <w:rPr>
          <w:u w:val="single"/>
        </w:rPr>
        <w:tab/>
      </w:r>
      <w:r>
        <w:rPr>
          <w:u w:val="single"/>
        </w:rPr>
        <w:tab/>
      </w:r>
      <w:r>
        <w:rPr>
          <w:u w:val="single"/>
        </w:rPr>
        <w:tab/>
      </w:r>
      <w:r>
        <w:rPr>
          <w:u w:val="single"/>
        </w:rPr>
        <w:tab/>
      </w:r>
      <w:r w:rsidR="006D3D0B">
        <w:rPr>
          <w:u w:val="single"/>
        </w:rPr>
        <w:tab/>
      </w:r>
      <w:r w:rsidR="006D3D0B">
        <w:rPr>
          <w:u w:val="single"/>
        </w:rPr>
        <w:tab/>
      </w:r>
      <w:r w:rsidR="006D3D0B">
        <w:rPr>
          <w:u w:val="single"/>
        </w:rPr>
        <w:tab/>
      </w:r>
      <w:r w:rsidR="006D3D0B">
        <w:rPr>
          <w:u w:val="single"/>
        </w:rPr>
        <w:tab/>
      </w:r>
      <w:r w:rsidR="006D3D0B">
        <w:rPr>
          <w:u w:val="single"/>
        </w:rPr>
        <w:tab/>
      </w:r>
      <w:r w:rsidR="006D3D0B">
        <w:rPr>
          <w:u w:val="single"/>
        </w:rPr>
        <w:tab/>
      </w:r>
      <w:r w:rsidR="006D3D0B">
        <w:rPr>
          <w:u w:val="single"/>
        </w:rPr>
        <w:tab/>
      </w:r>
    </w:p>
    <w:p w14:paraId="289E0353" w14:textId="77777777" w:rsidR="006C3E93" w:rsidRDefault="006C3E93" w:rsidP="006C3E93"/>
    <w:p w14:paraId="50F26184" w14:textId="77777777" w:rsidR="006C3E93" w:rsidRDefault="006C3E93" w:rsidP="006C3E93">
      <w:pPr>
        <w:rPr>
          <w:u w:val="single"/>
        </w:rPr>
      </w:pPr>
      <w:r w:rsidRPr="006C3E93">
        <w:rPr>
          <w:b/>
        </w:rPr>
        <w:t>Person(s) Doing Evaluation &amp; Title</w:t>
      </w:r>
      <w:r>
        <w:t>/</w:t>
      </w:r>
      <w:r w:rsidRPr="006C3E93">
        <w:rPr>
          <w:b/>
        </w:rPr>
        <w:t>Role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7D93E109" w14:textId="77777777" w:rsidR="006C3E93" w:rsidRDefault="006C3E93" w:rsidP="006C3E93">
      <w:pPr>
        <w:rPr>
          <w:u w:val="single"/>
        </w:rPr>
      </w:pPr>
    </w:p>
    <w:p w14:paraId="2D2D1F8A" w14:textId="77777777" w:rsidR="006C3E93" w:rsidRDefault="006C3E93" w:rsidP="006C3E9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1FC1FB" w14:textId="77777777" w:rsidR="006C3E93" w:rsidRPr="006C3E93" w:rsidRDefault="006C3E93" w:rsidP="006C3E93">
      <w:pPr>
        <w:rPr>
          <w:u w:val="single"/>
        </w:rPr>
      </w:pPr>
    </w:p>
    <w:p w14:paraId="586193A6" w14:textId="77777777" w:rsidR="006C3E93" w:rsidRPr="006D3D0B" w:rsidRDefault="006C3E93" w:rsidP="006C3E93">
      <w:pPr>
        <w:rPr>
          <w:b/>
          <w:u w:val="single"/>
        </w:rPr>
      </w:pPr>
      <w:r w:rsidRPr="006C3E93">
        <w:rPr>
          <w:b/>
        </w:rPr>
        <w:t>Begin and End Dates of Practicum:</w:t>
      </w:r>
      <w:r w:rsidR="006D3D0B">
        <w:rPr>
          <w:b/>
          <w:u w:val="single"/>
        </w:rPr>
        <w:tab/>
      </w:r>
      <w:r w:rsidR="006D3D0B">
        <w:rPr>
          <w:b/>
          <w:u w:val="single"/>
        </w:rPr>
        <w:tab/>
      </w:r>
      <w:r w:rsidR="006D3D0B">
        <w:rPr>
          <w:b/>
          <w:u w:val="single"/>
        </w:rPr>
        <w:tab/>
      </w:r>
      <w:r w:rsidR="006D3D0B">
        <w:rPr>
          <w:b/>
          <w:u w:val="single"/>
        </w:rPr>
        <w:tab/>
      </w:r>
      <w:r w:rsidR="006D3D0B">
        <w:rPr>
          <w:b/>
          <w:u w:val="single"/>
        </w:rPr>
        <w:tab/>
      </w:r>
      <w:r w:rsidR="006D3D0B">
        <w:rPr>
          <w:b/>
          <w:u w:val="single"/>
        </w:rPr>
        <w:tab/>
      </w:r>
      <w:r w:rsidR="006D3D0B">
        <w:rPr>
          <w:b/>
          <w:u w:val="single"/>
        </w:rPr>
        <w:tab/>
      </w:r>
      <w:r w:rsidR="006D3D0B">
        <w:rPr>
          <w:b/>
          <w:u w:val="single"/>
        </w:rPr>
        <w:tab/>
      </w:r>
    </w:p>
    <w:p w14:paraId="326A1C80" w14:textId="77777777" w:rsidR="006C3E93" w:rsidRDefault="006C3E93" w:rsidP="006C3E93">
      <w:pPr>
        <w:rPr>
          <w:u w:val="single"/>
        </w:rPr>
      </w:pPr>
    </w:p>
    <w:p w14:paraId="2BD42222" w14:textId="3FABFFB7" w:rsidR="006C3E93" w:rsidRPr="006F4509" w:rsidRDefault="006C3E93" w:rsidP="006C3E93">
      <w:pPr>
        <w:rPr>
          <w:sz w:val="22"/>
          <w:szCs w:val="22"/>
        </w:rPr>
      </w:pPr>
      <w:r w:rsidRPr="006F4509">
        <w:rPr>
          <w:b/>
          <w:sz w:val="22"/>
          <w:szCs w:val="22"/>
        </w:rPr>
        <w:t>Overview:</w:t>
      </w:r>
      <w:r w:rsidRPr="006F4509">
        <w:rPr>
          <w:sz w:val="22"/>
          <w:szCs w:val="22"/>
        </w:rPr>
        <w:t xml:space="preserve"> The Doctoral </w:t>
      </w:r>
      <w:r w:rsidR="00AA5846">
        <w:rPr>
          <w:sz w:val="22"/>
          <w:szCs w:val="22"/>
        </w:rPr>
        <w:t xml:space="preserve">Specialty Practicum is an elective </w:t>
      </w:r>
      <w:r w:rsidRPr="006F4509">
        <w:rPr>
          <w:sz w:val="22"/>
          <w:szCs w:val="22"/>
        </w:rPr>
        <w:t xml:space="preserve">supervised clinical training experiences </w:t>
      </w:r>
      <w:r w:rsidR="00AA5846">
        <w:rPr>
          <w:sz w:val="22"/>
          <w:szCs w:val="22"/>
        </w:rPr>
        <w:t xml:space="preserve">for students </w:t>
      </w:r>
      <w:r w:rsidRPr="006F4509">
        <w:rPr>
          <w:sz w:val="22"/>
          <w:szCs w:val="22"/>
        </w:rPr>
        <w:t>in the School</w:t>
      </w:r>
      <w:r w:rsidR="00AA5846">
        <w:rPr>
          <w:sz w:val="22"/>
          <w:szCs w:val="22"/>
        </w:rPr>
        <w:t xml:space="preserve"> and Applied Child</w:t>
      </w:r>
      <w:r w:rsidRPr="006F4509">
        <w:rPr>
          <w:sz w:val="22"/>
          <w:szCs w:val="22"/>
        </w:rPr>
        <w:t xml:space="preserve"> Psychology Ph.D. program </w:t>
      </w:r>
      <w:r w:rsidR="00AA5846">
        <w:rPr>
          <w:sz w:val="22"/>
          <w:szCs w:val="22"/>
        </w:rPr>
        <w:t xml:space="preserve">and is completed </w:t>
      </w:r>
      <w:r w:rsidRPr="006F4509">
        <w:rPr>
          <w:sz w:val="22"/>
          <w:szCs w:val="22"/>
        </w:rPr>
        <w:t>before students begin the Pre-Doctoral Internship.  The feedback is intended to guide the student and the program in evaluating readiness for Pre-Doctoral Internship. An evaluation should be completed at least twice during the practicum: 1) at about the midway point of the practicum</w:t>
      </w:r>
      <w:proofErr w:type="gramStart"/>
      <w:r w:rsidRPr="006F4509">
        <w:rPr>
          <w:sz w:val="22"/>
          <w:szCs w:val="22"/>
        </w:rPr>
        <w:t>;</w:t>
      </w:r>
      <w:proofErr w:type="gramEnd"/>
      <w:r w:rsidRPr="006F4509">
        <w:rPr>
          <w:sz w:val="22"/>
          <w:szCs w:val="22"/>
        </w:rPr>
        <w:t xml:space="preserve"> and 2) near the completion of the practicum. In addition, the Practicum Plan should be reviewed and monitored for progress at the same time of the Practicum Evaluation.  A copy of the Practicum Agreement and Plan should be included with this document </w:t>
      </w:r>
      <w:r w:rsidR="006D3D0B" w:rsidRPr="006F4509">
        <w:rPr>
          <w:sz w:val="22"/>
          <w:szCs w:val="22"/>
        </w:rPr>
        <w:t>and which</w:t>
      </w:r>
      <w:r w:rsidRPr="006F4509">
        <w:rPr>
          <w:sz w:val="22"/>
          <w:szCs w:val="22"/>
        </w:rPr>
        <w:t xml:space="preserve"> serves to detail the experiences of the student in the placement. Once these are completed and turned in to the University Doctoral Practicum Coordinator, the Practicum Completion Form should be completed, signed, and placed in the students </w:t>
      </w:r>
      <w:r w:rsidR="00AA5846">
        <w:rPr>
          <w:sz w:val="22"/>
          <w:szCs w:val="22"/>
        </w:rPr>
        <w:t>file with the SACP Program Assistant within one month of completion of the practicum</w:t>
      </w:r>
      <w:r w:rsidRPr="006F4509">
        <w:rPr>
          <w:sz w:val="22"/>
          <w:szCs w:val="22"/>
        </w:rPr>
        <w:t>.  Students should keep a copy for their records and the University Practicum Coordinator should also keep a copy.</w:t>
      </w:r>
    </w:p>
    <w:p w14:paraId="042E3EB5" w14:textId="77777777" w:rsidR="006C3E93" w:rsidRPr="006F4509" w:rsidRDefault="006C3E93" w:rsidP="006C3E93">
      <w:pPr>
        <w:rPr>
          <w:sz w:val="22"/>
          <w:szCs w:val="22"/>
        </w:rPr>
      </w:pPr>
    </w:p>
    <w:p w14:paraId="7D285CBF" w14:textId="77777777" w:rsidR="006C3E93" w:rsidRPr="006F4509" w:rsidRDefault="006C3E93" w:rsidP="006C3E93">
      <w:pPr>
        <w:rPr>
          <w:sz w:val="22"/>
          <w:szCs w:val="22"/>
        </w:rPr>
      </w:pPr>
      <w:r w:rsidRPr="006F4509">
        <w:rPr>
          <w:b/>
          <w:sz w:val="22"/>
          <w:szCs w:val="22"/>
        </w:rPr>
        <w:t>Completed by the Field Supervisor(s):</w:t>
      </w:r>
      <w:r w:rsidRPr="006F4509">
        <w:rPr>
          <w:sz w:val="22"/>
          <w:szCs w:val="22"/>
        </w:rPr>
        <w:t xml:space="preserve"> Please address each of the follow areas to the extent possible.  If an area is not applicable to the particular placement you may indicate “not applicable”.  </w:t>
      </w:r>
      <w:r w:rsidR="006B418A">
        <w:rPr>
          <w:sz w:val="22"/>
          <w:szCs w:val="22"/>
        </w:rPr>
        <w:t xml:space="preserve">Use as much space as you need. </w:t>
      </w:r>
      <w:r w:rsidR="006F4509" w:rsidRPr="006F4509">
        <w:rPr>
          <w:sz w:val="22"/>
          <w:szCs w:val="22"/>
        </w:rPr>
        <w:t>After you have completed the form, review it with the practicum student.  Once both the supervisor(s) and the practicum student have completed and reviewed the form, please return a signed copy to the University Doctoral Practicum Coordinator.  If there is more than one supervisor for a given placement, the supervisors elect to either jointly complete the form or each may complete a separate evaluation.</w:t>
      </w:r>
      <w:r w:rsidR="006B418A">
        <w:rPr>
          <w:sz w:val="22"/>
          <w:szCs w:val="22"/>
        </w:rPr>
        <w:t xml:space="preserve">  If it is easier you may also address the information in a letter.  Just make sure all areas applicable are addressed.</w:t>
      </w:r>
    </w:p>
    <w:p w14:paraId="107B1808" w14:textId="77777777" w:rsidR="006F4509" w:rsidRPr="006F4509" w:rsidRDefault="006F4509" w:rsidP="006C3E93">
      <w:pPr>
        <w:rPr>
          <w:sz w:val="22"/>
          <w:szCs w:val="22"/>
        </w:rPr>
      </w:pPr>
    </w:p>
    <w:p w14:paraId="5D559C22" w14:textId="77777777" w:rsidR="006F4509" w:rsidRPr="006F4509" w:rsidRDefault="006F4509" w:rsidP="006C3E93">
      <w:pPr>
        <w:rPr>
          <w:sz w:val="22"/>
          <w:szCs w:val="22"/>
        </w:rPr>
      </w:pPr>
      <w:r w:rsidRPr="006F4509">
        <w:rPr>
          <w:b/>
          <w:sz w:val="22"/>
          <w:szCs w:val="22"/>
        </w:rPr>
        <w:t>Basis for your evaluation</w:t>
      </w:r>
      <w:r w:rsidRPr="006F4509">
        <w:rPr>
          <w:sz w:val="22"/>
          <w:szCs w:val="22"/>
        </w:rPr>
        <w:t xml:space="preserve">: </w:t>
      </w:r>
    </w:p>
    <w:p w14:paraId="3853AB27" w14:textId="77777777" w:rsidR="006F4509" w:rsidRPr="006F4509" w:rsidRDefault="006F4509" w:rsidP="006F4509">
      <w:pPr>
        <w:ind w:firstLine="720"/>
        <w:rPr>
          <w:sz w:val="22"/>
          <w:szCs w:val="22"/>
        </w:rPr>
      </w:pPr>
      <w:r w:rsidRPr="006F4509">
        <w:rPr>
          <w:sz w:val="22"/>
          <w:szCs w:val="22"/>
          <w:u w:val="single"/>
        </w:rPr>
        <w:tab/>
      </w:r>
      <w:r w:rsidRPr="006F4509">
        <w:rPr>
          <w:sz w:val="22"/>
          <w:szCs w:val="22"/>
        </w:rPr>
        <w:t xml:space="preserve"> Personal experience with the student</w:t>
      </w:r>
    </w:p>
    <w:p w14:paraId="7CD9D919" w14:textId="77777777" w:rsidR="006F4509" w:rsidRPr="006F4509" w:rsidRDefault="006F4509" w:rsidP="006F4509">
      <w:pPr>
        <w:ind w:firstLine="720"/>
        <w:rPr>
          <w:sz w:val="22"/>
          <w:szCs w:val="22"/>
        </w:rPr>
      </w:pPr>
      <w:r w:rsidRPr="006F4509">
        <w:rPr>
          <w:sz w:val="22"/>
          <w:szCs w:val="22"/>
          <w:u w:val="single"/>
        </w:rPr>
        <w:tab/>
      </w:r>
      <w:r w:rsidRPr="006F4509">
        <w:rPr>
          <w:sz w:val="22"/>
          <w:szCs w:val="22"/>
        </w:rPr>
        <w:t xml:space="preserve"> Others’ Report</w:t>
      </w:r>
    </w:p>
    <w:p w14:paraId="4C6A7D6E" w14:textId="77777777" w:rsidR="006F4509" w:rsidRPr="006F4509" w:rsidRDefault="006F4509" w:rsidP="006F4509">
      <w:pPr>
        <w:ind w:firstLine="720"/>
        <w:rPr>
          <w:sz w:val="22"/>
          <w:szCs w:val="22"/>
        </w:rPr>
      </w:pPr>
      <w:r w:rsidRPr="006F4509">
        <w:rPr>
          <w:sz w:val="22"/>
          <w:szCs w:val="22"/>
          <w:u w:val="single"/>
        </w:rPr>
        <w:tab/>
      </w:r>
      <w:r w:rsidRPr="006F4509">
        <w:rPr>
          <w:sz w:val="22"/>
          <w:szCs w:val="22"/>
        </w:rPr>
        <w:t xml:space="preserve"> Both</w:t>
      </w:r>
    </w:p>
    <w:p w14:paraId="2C5ACDCA" w14:textId="77777777" w:rsidR="006F4509" w:rsidRDefault="006F4509" w:rsidP="006F4509">
      <w:pPr>
        <w:ind w:firstLine="720"/>
      </w:pPr>
    </w:p>
    <w:p w14:paraId="32957648" w14:textId="77777777" w:rsidR="006F4509" w:rsidRPr="006B418A" w:rsidRDefault="006F4509" w:rsidP="006B418A">
      <w:pPr>
        <w:rPr>
          <w:sz w:val="22"/>
          <w:szCs w:val="22"/>
        </w:rPr>
      </w:pPr>
      <w:proofErr w:type="gramStart"/>
      <w:r w:rsidRPr="006B418A">
        <w:rPr>
          <w:b/>
          <w:sz w:val="22"/>
          <w:szCs w:val="22"/>
        </w:rPr>
        <w:t>Brief Description of the Training Experience and Setting</w:t>
      </w:r>
      <w:r w:rsidR="006B418A" w:rsidRPr="006B418A">
        <w:rPr>
          <w:b/>
          <w:sz w:val="22"/>
          <w:szCs w:val="22"/>
        </w:rPr>
        <w:t xml:space="preserve"> (optional).</w:t>
      </w:r>
      <w:proofErr w:type="gramEnd"/>
      <w:r w:rsidR="006B418A" w:rsidRPr="006B418A">
        <w:rPr>
          <w:sz w:val="22"/>
          <w:szCs w:val="22"/>
        </w:rPr>
        <w:t xml:space="preserve">  Supervisors are invited to describe the training experience offered to the student if desired.  You may also just defer to the original Practicum Agreement and Plan.  </w:t>
      </w:r>
    </w:p>
    <w:p w14:paraId="2AE76EF7" w14:textId="77777777" w:rsidR="006F4509" w:rsidRPr="006F4509" w:rsidRDefault="006F4509" w:rsidP="006F4509">
      <w:pPr>
        <w:ind w:firstLine="720"/>
      </w:pPr>
    </w:p>
    <w:p w14:paraId="0B98C629" w14:textId="77777777" w:rsidR="006F4509" w:rsidRDefault="006F4509" w:rsidP="006C3E93"/>
    <w:p w14:paraId="7EF6D0DB" w14:textId="77777777" w:rsidR="006B418A" w:rsidRDefault="006B418A" w:rsidP="006C3E93"/>
    <w:p w14:paraId="5DB76A14" w14:textId="77777777" w:rsidR="006B418A" w:rsidRDefault="006B418A" w:rsidP="006C3E93"/>
    <w:p w14:paraId="606D594E" w14:textId="77777777" w:rsidR="006B418A" w:rsidRDefault="006B418A" w:rsidP="006C3E93"/>
    <w:p w14:paraId="5E07EF95" w14:textId="77777777" w:rsidR="006B418A" w:rsidRDefault="006B418A" w:rsidP="006C3E93"/>
    <w:p w14:paraId="717F16B2" w14:textId="77777777" w:rsidR="006B418A" w:rsidRDefault="006B418A" w:rsidP="006C3E93"/>
    <w:p w14:paraId="33969643" w14:textId="77777777" w:rsidR="006B418A" w:rsidRPr="006D3D0B" w:rsidRDefault="006B418A" w:rsidP="006B418A">
      <w:pPr>
        <w:pStyle w:val="ListParagraph"/>
        <w:numPr>
          <w:ilvl w:val="0"/>
          <w:numId w:val="1"/>
        </w:numPr>
        <w:rPr>
          <w:b/>
          <w:sz w:val="22"/>
          <w:szCs w:val="22"/>
        </w:rPr>
      </w:pPr>
      <w:r w:rsidRPr="006D3D0B">
        <w:rPr>
          <w:b/>
          <w:sz w:val="22"/>
          <w:szCs w:val="22"/>
        </w:rPr>
        <w:t>Current professional and personal skills of the student.</w:t>
      </w:r>
    </w:p>
    <w:p w14:paraId="330F5BE3" w14:textId="77777777" w:rsidR="006B418A" w:rsidRPr="006D3D0B" w:rsidRDefault="0003424F" w:rsidP="006B418A">
      <w:pPr>
        <w:pStyle w:val="ListParagraph"/>
        <w:rPr>
          <w:b/>
          <w:sz w:val="22"/>
          <w:szCs w:val="22"/>
        </w:rPr>
      </w:pPr>
      <w:r w:rsidRPr="006D3D0B">
        <w:rPr>
          <w:sz w:val="22"/>
          <w:szCs w:val="22"/>
        </w:rPr>
        <w:t>Among the qualities on which one may comment, please consider</w:t>
      </w:r>
      <w:r w:rsidRPr="006D3D0B">
        <w:rPr>
          <w:b/>
          <w:sz w:val="22"/>
          <w:szCs w:val="22"/>
        </w:rPr>
        <w:t>:</w:t>
      </w:r>
    </w:p>
    <w:p w14:paraId="6F44DB3E" w14:textId="77777777" w:rsidR="0003424F" w:rsidRPr="006D3D0B" w:rsidRDefault="0003424F" w:rsidP="0003424F">
      <w:pPr>
        <w:pStyle w:val="ListParagraph"/>
        <w:numPr>
          <w:ilvl w:val="0"/>
          <w:numId w:val="2"/>
        </w:numPr>
        <w:rPr>
          <w:b/>
          <w:sz w:val="22"/>
          <w:szCs w:val="22"/>
        </w:rPr>
      </w:pPr>
      <w:r w:rsidRPr="006D3D0B">
        <w:rPr>
          <w:b/>
          <w:sz w:val="22"/>
          <w:szCs w:val="22"/>
        </w:rPr>
        <w:t xml:space="preserve">Professional knowledge and skills </w:t>
      </w:r>
      <w:r w:rsidRPr="006D3D0B">
        <w:rPr>
          <w:sz w:val="22"/>
          <w:szCs w:val="22"/>
        </w:rPr>
        <w:t xml:space="preserve">for assessment, diagnosis, intervention, consultation, provision of supervision, program development and evaluation, research, teaching, administration, </w:t>
      </w:r>
      <w:r w:rsidR="006D3D0B" w:rsidRPr="006D3D0B">
        <w:rPr>
          <w:sz w:val="22"/>
          <w:szCs w:val="22"/>
        </w:rPr>
        <w:t>etc.</w:t>
      </w:r>
    </w:p>
    <w:p w14:paraId="3F9BDA2D" w14:textId="77777777" w:rsidR="0003424F" w:rsidRPr="006D3D0B" w:rsidRDefault="0003424F" w:rsidP="0003424F">
      <w:pPr>
        <w:rPr>
          <w:b/>
          <w:sz w:val="22"/>
          <w:szCs w:val="22"/>
        </w:rPr>
      </w:pPr>
    </w:p>
    <w:p w14:paraId="590DC58A" w14:textId="77777777" w:rsidR="0003424F" w:rsidRPr="006D3D0B" w:rsidRDefault="0003424F" w:rsidP="0003424F">
      <w:pPr>
        <w:rPr>
          <w:b/>
          <w:sz w:val="22"/>
          <w:szCs w:val="22"/>
        </w:rPr>
      </w:pPr>
    </w:p>
    <w:p w14:paraId="00602D22" w14:textId="77777777" w:rsidR="0003424F" w:rsidRPr="006D3D0B" w:rsidRDefault="0003424F" w:rsidP="0003424F">
      <w:pPr>
        <w:rPr>
          <w:b/>
          <w:sz w:val="22"/>
          <w:szCs w:val="22"/>
        </w:rPr>
      </w:pPr>
    </w:p>
    <w:p w14:paraId="04B01758" w14:textId="77777777" w:rsidR="0003424F" w:rsidRPr="006D3D0B" w:rsidRDefault="0003424F" w:rsidP="0003424F">
      <w:pPr>
        <w:rPr>
          <w:b/>
          <w:sz w:val="22"/>
          <w:szCs w:val="22"/>
        </w:rPr>
      </w:pPr>
    </w:p>
    <w:p w14:paraId="727C41F7" w14:textId="77777777" w:rsidR="0003424F" w:rsidRPr="006D3D0B" w:rsidRDefault="0003424F" w:rsidP="0003424F">
      <w:pPr>
        <w:pStyle w:val="ListParagraph"/>
        <w:numPr>
          <w:ilvl w:val="0"/>
          <w:numId w:val="2"/>
        </w:numPr>
        <w:rPr>
          <w:sz w:val="22"/>
          <w:szCs w:val="22"/>
        </w:rPr>
      </w:pPr>
      <w:r w:rsidRPr="006D3D0B">
        <w:rPr>
          <w:b/>
          <w:sz w:val="22"/>
          <w:szCs w:val="22"/>
        </w:rPr>
        <w:t xml:space="preserve">Work Skills: </w:t>
      </w:r>
      <w:r w:rsidRPr="006D3D0B">
        <w:rPr>
          <w:sz w:val="22"/>
          <w:szCs w:val="22"/>
        </w:rPr>
        <w:t>judgment, critical thinking, organizational ability, motivation, initiative, determination, timeliness, dependability, independence, interest in discovery, etc.</w:t>
      </w:r>
    </w:p>
    <w:p w14:paraId="23FB9562" w14:textId="77777777" w:rsidR="0003424F" w:rsidRPr="006D3D0B" w:rsidRDefault="0003424F" w:rsidP="0003424F">
      <w:pPr>
        <w:rPr>
          <w:b/>
          <w:sz w:val="22"/>
          <w:szCs w:val="22"/>
        </w:rPr>
      </w:pPr>
    </w:p>
    <w:p w14:paraId="059E8C79" w14:textId="77777777" w:rsidR="0003424F" w:rsidRPr="006D3D0B" w:rsidRDefault="0003424F" w:rsidP="0003424F">
      <w:pPr>
        <w:rPr>
          <w:b/>
          <w:sz w:val="22"/>
          <w:szCs w:val="22"/>
        </w:rPr>
      </w:pPr>
    </w:p>
    <w:p w14:paraId="2E7FB674" w14:textId="77777777" w:rsidR="0003424F" w:rsidRPr="006D3D0B" w:rsidRDefault="0003424F" w:rsidP="0003424F">
      <w:pPr>
        <w:rPr>
          <w:b/>
          <w:sz w:val="22"/>
          <w:szCs w:val="22"/>
        </w:rPr>
      </w:pPr>
    </w:p>
    <w:p w14:paraId="74875854" w14:textId="77777777" w:rsidR="0003424F" w:rsidRPr="006D3D0B" w:rsidRDefault="0003424F" w:rsidP="0003424F">
      <w:pPr>
        <w:pStyle w:val="ListParagraph"/>
        <w:numPr>
          <w:ilvl w:val="0"/>
          <w:numId w:val="2"/>
        </w:numPr>
        <w:rPr>
          <w:sz w:val="22"/>
          <w:szCs w:val="22"/>
        </w:rPr>
      </w:pPr>
      <w:r w:rsidRPr="006D3D0B">
        <w:rPr>
          <w:b/>
          <w:sz w:val="22"/>
          <w:szCs w:val="22"/>
        </w:rPr>
        <w:t xml:space="preserve">Communication Skills: </w:t>
      </w:r>
      <w:r w:rsidRPr="006D3D0B">
        <w:rPr>
          <w:sz w:val="22"/>
          <w:szCs w:val="22"/>
        </w:rPr>
        <w:t xml:space="preserve">quality of written and oral communication with colleagues, other professionals, clients, </w:t>
      </w:r>
      <w:r w:rsidR="006D3D0B" w:rsidRPr="006D3D0B">
        <w:rPr>
          <w:sz w:val="22"/>
          <w:szCs w:val="22"/>
        </w:rPr>
        <w:t>etc.</w:t>
      </w:r>
      <w:r w:rsidRPr="006D3D0B">
        <w:rPr>
          <w:sz w:val="22"/>
          <w:szCs w:val="22"/>
        </w:rPr>
        <w:t xml:space="preserve"> (report writing, feedback)</w:t>
      </w:r>
    </w:p>
    <w:p w14:paraId="075486B4" w14:textId="77777777" w:rsidR="0003424F" w:rsidRPr="006D3D0B" w:rsidRDefault="0003424F" w:rsidP="0003424F">
      <w:pPr>
        <w:rPr>
          <w:sz w:val="22"/>
          <w:szCs w:val="22"/>
        </w:rPr>
      </w:pPr>
    </w:p>
    <w:p w14:paraId="50C0685A" w14:textId="77777777" w:rsidR="0003424F" w:rsidRPr="006D3D0B" w:rsidRDefault="0003424F" w:rsidP="0003424F">
      <w:pPr>
        <w:rPr>
          <w:sz w:val="22"/>
          <w:szCs w:val="22"/>
        </w:rPr>
      </w:pPr>
    </w:p>
    <w:p w14:paraId="0070310C" w14:textId="77777777" w:rsidR="0003424F" w:rsidRPr="006D3D0B" w:rsidRDefault="0003424F" w:rsidP="0003424F">
      <w:pPr>
        <w:rPr>
          <w:sz w:val="22"/>
          <w:szCs w:val="22"/>
        </w:rPr>
      </w:pPr>
    </w:p>
    <w:p w14:paraId="6B163F7F" w14:textId="77777777" w:rsidR="0003424F" w:rsidRPr="006D3D0B" w:rsidRDefault="0003424F" w:rsidP="0003424F">
      <w:pPr>
        <w:pStyle w:val="ListParagraph"/>
        <w:numPr>
          <w:ilvl w:val="0"/>
          <w:numId w:val="2"/>
        </w:numPr>
        <w:rPr>
          <w:sz w:val="22"/>
          <w:szCs w:val="22"/>
        </w:rPr>
      </w:pPr>
      <w:r w:rsidRPr="006D3D0B">
        <w:rPr>
          <w:b/>
          <w:sz w:val="22"/>
          <w:szCs w:val="22"/>
        </w:rPr>
        <w:t>Other Interpersonal Skills &amp; Personal Resources</w:t>
      </w:r>
      <w:r w:rsidRPr="006D3D0B">
        <w:rPr>
          <w:sz w:val="22"/>
          <w:szCs w:val="22"/>
        </w:rPr>
        <w:t xml:space="preserve">: ability to establish and maintain rapport, </w:t>
      </w:r>
      <w:proofErr w:type="gramStart"/>
      <w:r w:rsidRPr="006D3D0B">
        <w:rPr>
          <w:sz w:val="22"/>
          <w:szCs w:val="22"/>
        </w:rPr>
        <w:t>trust</w:t>
      </w:r>
      <w:proofErr w:type="gramEnd"/>
      <w:r w:rsidRPr="006D3D0B">
        <w:rPr>
          <w:sz w:val="22"/>
          <w:szCs w:val="22"/>
        </w:rPr>
        <w:t>, and respect in professional relationships, self-awareness, self-reflectiveness, openness in supervision, resiliency and capacity to cope with practicum experiences, etc.</w:t>
      </w:r>
    </w:p>
    <w:p w14:paraId="4F8ED66F" w14:textId="77777777" w:rsidR="0003424F" w:rsidRPr="006D3D0B" w:rsidRDefault="0003424F" w:rsidP="0003424F">
      <w:pPr>
        <w:rPr>
          <w:sz w:val="22"/>
          <w:szCs w:val="22"/>
        </w:rPr>
      </w:pPr>
    </w:p>
    <w:p w14:paraId="35C549E6" w14:textId="77777777" w:rsidR="0003424F" w:rsidRPr="006D3D0B" w:rsidRDefault="0003424F" w:rsidP="0003424F">
      <w:pPr>
        <w:rPr>
          <w:sz w:val="22"/>
          <w:szCs w:val="22"/>
        </w:rPr>
      </w:pPr>
    </w:p>
    <w:p w14:paraId="6CB0D3C5" w14:textId="77777777" w:rsidR="0003424F" w:rsidRPr="006D3D0B" w:rsidRDefault="0003424F" w:rsidP="0003424F">
      <w:pPr>
        <w:rPr>
          <w:sz w:val="22"/>
          <w:szCs w:val="22"/>
        </w:rPr>
      </w:pPr>
    </w:p>
    <w:p w14:paraId="56B916E3" w14:textId="77777777" w:rsidR="0003424F" w:rsidRPr="006D3D0B" w:rsidRDefault="0003424F" w:rsidP="0003424F">
      <w:pPr>
        <w:pStyle w:val="ListParagraph"/>
        <w:numPr>
          <w:ilvl w:val="0"/>
          <w:numId w:val="2"/>
        </w:numPr>
        <w:rPr>
          <w:sz w:val="22"/>
          <w:szCs w:val="22"/>
        </w:rPr>
      </w:pPr>
      <w:r w:rsidRPr="006D3D0B">
        <w:rPr>
          <w:b/>
          <w:sz w:val="22"/>
          <w:szCs w:val="22"/>
        </w:rPr>
        <w:t>Professional Conduct</w:t>
      </w:r>
      <w:r w:rsidRPr="006D3D0B">
        <w:rPr>
          <w:sz w:val="22"/>
          <w:szCs w:val="22"/>
        </w:rPr>
        <w:t>: knowledge of ethics, ability to act proactively and consistently for resolution regarding ethics and professional standards, readiness to seek and use supervision, awareness of limitations, respect and knowledge with regard to diversity and individual differences, etc.</w:t>
      </w:r>
    </w:p>
    <w:p w14:paraId="15AFF914" w14:textId="77777777" w:rsidR="006B418A" w:rsidRDefault="006B418A" w:rsidP="006C3E93">
      <w:pPr>
        <w:rPr>
          <w:sz w:val="22"/>
          <w:szCs w:val="22"/>
        </w:rPr>
      </w:pPr>
    </w:p>
    <w:p w14:paraId="1AF33C59" w14:textId="77777777" w:rsidR="006D3D0B" w:rsidRDefault="006D3D0B" w:rsidP="006C3E93">
      <w:pPr>
        <w:rPr>
          <w:sz w:val="22"/>
          <w:szCs w:val="22"/>
        </w:rPr>
      </w:pPr>
    </w:p>
    <w:p w14:paraId="005EF223" w14:textId="77777777" w:rsidR="006D3D0B" w:rsidRDefault="006D3D0B" w:rsidP="006C3E93">
      <w:pPr>
        <w:rPr>
          <w:sz w:val="22"/>
          <w:szCs w:val="22"/>
        </w:rPr>
      </w:pPr>
    </w:p>
    <w:p w14:paraId="557BC6FC" w14:textId="77777777" w:rsidR="006D3D0B" w:rsidRPr="006D3D0B" w:rsidRDefault="006D3D0B" w:rsidP="006C3E93">
      <w:pPr>
        <w:rPr>
          <w:sz w:val="22"/>
          <w:szCs w:val="22"/>
        </w:rPr>
      </w:pPr>
    </w:p>
    <w:p w14:paraId="088D9A14" w14:textId="77777777" w:rsidR="006B418A" w:rsidRPr="006D3D0B" w:rsidRDefault="006B418A" w:rsidP="006C3E93">
      <w:pPr>
        <w:rPr>
          <w:sz w:val="22"/>
          <w:szCs w:val="22"/>
        </w:rPr>
      </w:pPr>
    </w:p>
    <w:p w14:paraId="3B5C9BAD" w14:textId="77777777" w:rsidR="00EB7660" w:rsidRPr="006D3D0B" w:rsidRDefault="00EB7660" w:rsidP="00EB7660">
      <w:pPr>
        <w:pStyle w:val="ListParagraph"/>
        <w:numPr>
          <w:ilvl w:val="0"/>
          <w:numId w:val="1"/>
        </w:numPr>
        <w:rPr>
          <w:b/>
          <w:sz w:val="22"/>
          <w:szCs w:val="22"/>
        </w:rPr>
      </w:pPr>
      <w:r w:rsidRPr="006D3D0B">
        <w:rPr>
          <w:b/>
          <w:sz w:val="22"/>
          <w:szCs w:val="22"/>
        </w:rPr>
        <w:t xml:space="preserve">Areas for Growth and Development. </w:t>
      </w:r>
    </w:p>
    <w:p w14:paraId="6ACD0E57" w14:textId="77777777" w:rsidR="00EB7660" w:rsidRPr="006D3D0B" w:rsidRDefault="00EB7660" w:rsidP="00EB7660">
      <w:pPr>
        <w:pStyle w:val="ListParagraph"/>
        <w:rPr>
          <w:b/>
          <w:sz w:val="22"/>
          <w:szCs w:val="22"/>
        </w:rPr>
      </w:pPr>
      <w:r w:rsidRPr="006D3D0B">
        <w:rPr>
          <w:sz w:val="22"/>
          <w:szCs w:val="22"/>
        </w:rPr>
        <w:t xml:space="preserve">Recognizing that all psychologists continue to develop throughout their careers, please comment on areas where you believe the student will benefit next (i.e. during their internship year) from supervisory guidance.  How can additional practicum experiences and internship continue to contribute to the course of learning and development of this student?  This information is requested for the purposes of helping the student address areas to target for additional growth </w:t>
      </w:r>
      <w:r w:rsidR="006D3D0B" w:rsidRPr="006D3D0B">
        <w:rPr>
          <w:sz w:val="22"/>
          <w:szCs w:val="22"/>
        </w:rPr>
        <w:t>throughout</w:t>
      </w:r>
      <w:r w:rsidRPr="006D3D0B">
        <w:rPr>
          <w:sz w:val="22"/>
          <w:szCs w:val="22"/>
        </w:rPr>
        <w:t xml:space="preserve"> additional practica experiences and/or internship.</w:t>
      </w:r>
    </w:p>
    <w:p w14:paraId="57AC1F48" w14:textId="77777777" w:rsidR="00EB7660" w:rsidRPr="00EB7660" w:rsidRDefault="00EB7660" w:rsidP="00EB7660">
      <w:pPr>
        <w:rPr>
          <w:b/>
        </w:rPr>
      </w:pPr>
    </w:p>
    <w:p w14:paraId="0138FAC8" w14:textId="77777777" w:rsidR="006B418A" w:rsidRDefault="006B418A" w:rsidP="006C3E93"/>
    <w:p w14:paraId="01F9742C" w14:textId="77777777" w:rsidR="006D3D0B" w:rsidRDefault="006D3D0B" w:rsidP="006C3E93"/>
    <w:p w14:paraId="59EA6139" w14:textId="77777777" w:rsidR="006D3D0B" w:rsidRDefault="006D3D0B" w:rsidP="006C3E93"/>
    <w:p w14:paraId="0FA0B79D" w14:textId="77777777" w:rsidR="006D3D0B" w:rsidRDefault="006D3D0B" w:rsidP="006C3E93"/>
    <w:p w14:paraId="23B0BC7B" w14:textId="77777777" w:rsidR="006D3D0B" w:rsidRDefault="006D3D0B" w:rsidP="006C3E93"/>
    <w:p w14:paraId="4E3B883C" w14:textId="77777777" w:rsidR="006D3D0B" w:rsidRDefault="006D3D0B" w:rsidP="006C3E93"/>
    <w:p w14:paraId="5CE63F8F" w14:textId="77777777" w:rsidR="006D3D0B" w:rsidRDefault="006D3D0B" w:rsidP="006C3E93"/>
    <w:p w14:paraId="08214205" w14:textId="77777777" w:rsidR="006F4509" w:rsidRPr="006D3D0B" w:rsidRDefault="006F4509" w:rsidP="006C3E93">
      <w:pPr>
        <w:rPr>
          <w:sz w:val="22"/>
          <w:szCs w:val="22"/>
        </w:rPr>
      </w:pPr>
    </w:p>
    <w:p w14:paraId="7EEE70F6" w14:textId="77777777" w:rsidR="00EB7660" w:rsidRPr="006D3D0B" w:rsidRDefault="00EB7660" w:rsidP="00EB7660">
      <w:pPr>
        <w:pStyle w:val="ListParagraph"/>
        <w:numPr>
          <w:ilvl w:val="0"/>
          <w:numId w:val="1"/>
        </w:numPr>
        <w:rPr>
          <w:b/>
          <w:sz w:val="22"/>
          <w:szCs w:val="22"/>
        </w:rPr>
      </w:pPr>
      <w:r w:rsidRPr="006D3D0B">
        <w:rPr>
          <w:b/>
          <w:sz w:val="22"/>
          <w:szCs w:val="22"/>
        </w:rPr>
        <w:t xml:space="preserve">Concluding Comments/Summary. </w:t>
      </w:r>
    </w:p>
    <w:p w14:paraId="1C708195" w14:textId="77777777" w:rsidR="00EB7660" w:rsidRPr="006D3D0B" w:rsidRDefault="00EB7660" w:rsidP="00EB7660">
      <w:pPr>
        <w:pStyle w:val="ListParagraph"/>
        <w:rPr>
          <w:sz w:val="22"/>
          <w:szCs w:val="22"/>
        </w:rPr>
      </w:pPr>
      <w:r w:rsidRPr="006D3D0B">
        <w:rPr>
          <w:sz w:val="22"/>
          <w:szCs w:val="22"/>
        </w:rPr>
        <w:t xml:space="preserve">In summary, please note your overall level of knowledge of this student and their skills. You may wish to note the strength of your evaluation.  Comparison made to other students you have supervised in the past may be included if applicable. </w:t>
      </w:r>
    </w:p>
    <w:p w14:paraId="2328007B" w14:textId="77777777" w:rsidR="006C3E93" w:rsidRPr="006D3D0B" w:rsidRDefault="006C3E93" w:rsidP="006C3E93">
      <w:pPr>
        <w:rPr>
          <w:sz w:val="22"/>
          <w:szCs w:val="22"/>
        </w:rPr>
      </w:pPr>
    </w:p>
    <w:p w14:paraId="50A72FDF" w14:textId="77777777" w:rsidR="006C3E93" w:rsidRPr="006D3D0B" w:rsidRDefault="006C3E93" w:rsidP="006C3E93">
      <w:pPr>
        <w:rPr>
          <w:sz w:val="22"/>
          <w:szCs w:val="22"/>
        </w:rPr>
      </w:pPr>
    </w:p>
    <w:p w14:paraId="38E458E7" w14:textId="77777777" w:rsidR="006C3E93" w:rsidRDefault="006C3E93" w:rsidP="006C3E93">
      <w:pPr>
        <w:rPr>
          <w:u w:val="single"/>
        </w:rPr>
      </w:pPr>
    </w:p>
    <w:p w14:paraId="2B33560F" w14:textId="77777777" w:rsidR="006D3D0B" w:rsidRDefault="006D3D0B" w:rsidP="006C3E93">
      <w:pPr>
        <w:rPr>
          <w:u w:val="single"/>
        </w:rPr>
      </w:pPr>
    </w:p>
    <w:p w14:paraId="6B794381" w14:textId="77777777" w:rsidR="006D3D0B" w:rsidRDefault="006D3D0B" w:rsidP="006C3E93">
      <w:pPr>
        <w:rPr>
          <w:u w:val="single"/>
        </w:rPr>
      </w:pPr>
    </w:p>
    <w:p w14:paraId="261FA5B3" w14:textId="77777777" w:rsidR="006D3D0B" w:rsidRDefault="006D3D0B" w:rsidP="006C3E93">
      <w:pPr>
        <w:rPr>
          <w:u w:val="single"/>
        </w:rPr>
      </w:pPr>
    </w:p>
    <w:p w14:paraId="272484FE" w14:textId="77777777" w:rsidR="006D3D0B" w:rsidRDefault="006D3D0B" w:rsidP="006C3E93">
      <w:pPr>
        <w:rPr>
          <w:u w:val="single"/>
        </w:rPr>
      </w:pPr>
    </w:p>
    <w:p w14:paraId="3F0ECA42" w14:textId="77777777" w:rsidR="006D3D0B" w:rsidRDefault="006D3D0B" w:rsidP="006C3E93">
      <w:pPr>
        <w:rPr>
          <w:u w:val="single"/>
        </w:rPr>
      </w:pPr>
    </w:p>
    <w:p w14:paraId="3572127B" w14:textId="77777777" w:rsidR="006D3D0B" w:rsidRDefault="006D3D0B" w:rsidP="006C3E93">
      <w:pPr>
        <w:rPr>
          <w:u w:val="single"/>
        </w:rPr>
      </w:pPr>
    </w:p>
    <w:p w14:paraId="743BBD9D" w14:textId="77777777" w:rsidR="006D3D0B" w:rsidRDefault="006D3D0B" w:rsidP="006C3E93">
      <w:pPr>
        <w:rPr>
          <w:u w:val="single"/>
        </w:rPr>
      </w:pPr>
    </w:p>
    <w:p w14:paraId="32E6346F" w14:textId="77777777" w:rsidR="006D3D0B" w:rsidRDefault="006D3D0B" w:rsidP="006C3E93">
      <w:pPr>
        <w:rPr>
          <w:u w:val="single"/>
        </w:rPr>
      </w:pPr>
    </w:p>
    <w:p w14:paraId="44765EAA" w14:textId="77777777" w:rsidR="006D3D0B" w:rsidRDefault="006D3D0B" w:rsidP="006C3E93">
      <w:pPr>
        <w:rPr>
          <w:u w:val="single"/>
        </w:rPr>
      </w:pPr>
    </w:p>
    <w:p w14:paraId="0C1A7F85" w14:textId="77777777" w:rsidR="006D3D0B" w:rsidRDefault="006D3D0B" w:rsidP="006C3E93">
      <w:pPr>
        <w:rPr>
          <w:u w:val="single"/>
        </w:rPr>
      </w:pPr>
    </w:p>
    <w:p w14:paraId="6F9ACA09" w14:textId="77777777" w:rsidR="006D3D0B" w:rsidRPr="006D3D0B" w:rsidRDefault="006D3D0B" w:rsidP="006C3E93">
      <w:pPr>
        <w:rPr>
          <w:b/>
        </w:rPr>
      </w:pPr>
      <w:r w:rsidRPr="006D3D0B">
        <w:rPr>
          <w:b/>
        </w:rPr>
        <w:t xml:space="preserve">Date of Review with Student: </w:t>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p>
    <w:p w14:paraId="2045A85E" w14:textId="77777777" w:rsidR="006D3D0B" w:rsidRPr="006D3D0B" w:rsidRDefault="006D3D0B" w:rsidP="006C3E93">
      <w:pPr>
        <w:rPr>
          <w:b/>
        </w:rPr>
      </w:pPr>
      <w:r w:rsidRPr="006D3D0B">
        <w:rPr>
          <w:b/>
        </w:rPr>
        <w:tab/>
      </w:r>
    </w:p>
    <w:p w14:paraId="2B58E39C" w14:textId="77777777" w:rsidR="006D3D0B" w:rsidRPr="006D3D0B" w:rsidRDefault="006D3D0B" w:rsidP="006C3E93">
      <w:pPr>
        <w:rPr>
          <w:b/>
          <w:u w:val="single"/>
        </w:rPr>
      </w:pPr>
      <w:r w:rsidRPr="006D3D0B">
        <w:rPr>
          <w:b/>
        </w:rPr>
        <w:t xml:space="preserve">Supervisor(s) Signature(s): </w:t>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p>
    <w:p w14:paraId="0C2099C3" w14:textId="77777777" w:rsidR="006D3D0B" w:rsidRPr="006D3D0B" w:rsidRDefault="006D3D0B" w:rsidP="006C3E93">
      <w:pPr>
        <w:rPr>
          <w:b/>
          <w:u w:val="single"/>
        </w:rPr>
      </w:pPr>
    </w:p>
    <w:p w14:paraId="59B78942" w14:textId="77777777" w:rsidR="006D3D0B" w:rsidRPr="006D3D0B" w:rsidRDefault="006D3D0B" w:rsidP="006C3E93">
      <w:pPr>
        <w:rPr>
          <w:b/>
        </w:rPr>
      </w:pPr>
      <w:r w:rsidRPr="006D3D0B">
        <w:rPr>
          <w:b/>
        </w:rPr>
        <w:tab/>
      </w:r>
      <w:r w:rsidRPr="006D3D0B">
        <w:rPr>
          <w:b/>
        </w:rPr>
        <w:tab/>
      </w:r>
      <w:r w:rsidRPr="006D3D0B">
        <w:rPr>
          <w:b/>
        </w:rPr>
        <w:tab/>
      </w:r>
      <w:r w:rsidRPr="006D3D0B">
        <w:rPr>
          <w:b/>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p>
    <w:p w14:paraId="71198463" w14:textId="77777777" w:rsidR="006D3D0B" w:rsidRPr="006D3D0B" w:rsidRDefault="006D3D0B" w:rsidP="006C3E93">
      <w:pPr>
        <w:rPr>
          <w:b/>
        </w:rPr>
      </w:pPr>
    </w:p>
    <w:p w14:paraId="7AF8BAE1" w14:textId="77777777" w:rsidR="006D3D0B" w:rsidRPr="006D3D0B" w:rsidRDefault="006D3D0B" w:rsidP="006C3E93">
      <w:pPr>
        <w:rPr>
          <w:b/>
        </w:rPr>
      </w:pPr>
      <w:r w:rsidRPr="006D3D0B">
        <w:rPr>
          <w:b/>
        </w:rPr>
        <w:tab/>
      </w:r>
      <w:r w:rsidRPr="006D3D0B">
        <w:rPr>
          <w:b/>
        </w:rPr>
        <w:tab/>
      </w:r>
      <w:r w:rsidRPr="006D3D0B">
        <w:rPr>
          <w:b/>
        </w:rPr>
        <w:tab/>
      </w:r>
      <w:r w:rsidRPr="006D3D0B">
        <w:rPr>
          <w:b/>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p>
    <w:p w14:paraId="33263FC0" w14:textId="77777777" w:rsidR="006D3D0B" w:rsidRPr="006D3D0B" w:rsidRDefault="006D3D0B" w:rsidP="006C3E93">
      <w:pPr>
        <w:rPr>
          <w:b/>
        </w:rPr>
      </w:pPr>
    </w:p>
    <w:p w14:paraId="5D6885E2" w14:textId="77777777" w:rsidR="006D3D0B" w:rsidRPr="006D3D0B" w:rsidRDefault="006D3D0B" w:rsidP="006C3E93">
      <w:pPr>
        <w:rPr>
          <w:u w:val="single"/>
        </w:rPr>
      </w:pPr>
      <w:r w:rsidRPr="006D3D0B">
        <w:rPr>
          <w:b/>
        </w:rPr>
        <w:t>Practicum Student Signature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6D3D0B" w:rsidRPr="006D3D0B" w:rsidSect="001E364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9907F" w14:textId="77777777" w:rsidR="00ED2009" w:rsidRDefault="00ED2009" w:rsidP="006C3E93">
      <w:r>
        <w:separator/>
      </w:r>
    </w:p>
  </w:endnote>
  <w:endnote w:type="continuationSeparator" w:id="0">
    <w:p w14:paraId="74939A55" w14:textId="77777777" w:rsidR="00ED2009" w:rsidRDefault="00ED2009" w:rsidP="006C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FFC5F" w14:textId="2D4A4204" w:rsidR="006D3D0B" w:rsidRPr="006D3D0B" w:rsidRDefault="006D3D0B">
    <w:pPr>
      <w:pStyle w:val="Footer"/>
      <w:rPr>
        <w:sz w:val="20"/>
        <w:szCs w:val="20"/>
      </w:rPr>
    </w:pPr>
    <w:r w:rsidRPr="006D3D0B">
      <w:rPr>
        <w:sz w:val="20"/>
        <w:szCs w:val="20"/>
      </w:rPr>
      <w:t>EPS</w:t>
    </w:r>
    <w:r w:rsidR="007614A5">
      <w:rPr>
        <w:sz w:val="20"/>
        <w:szCs w:val="20"/>
      </w:rPr>
      <w:t>E 687 Final Evaluation (</w:t>
    </w:r>
    <w:r w:rsidR="00AA5846">
      <w:rPr>
        <w:sz w:val="20"/>
        <w:szCs w:val="20"/>
      </w:rPr>
      <w:t>November 2019</w:t>
    </w:r>
    <w:r w:rsidRPr="006D3D0B">
      <w:rPr>
        <w:sz w:val="20"/>
        <w:szCs w:val="20"/>
      </w:rPr>
      <w:t>)</w:t>
    </w:r>
    <w:r w:rsidRPr="006D3D0B">
      <w:rPr>
        <w:sz w:val="20"/>
        <w:szCs w:val="20"/>
      </w:rPr>
      <w:tab/>
    </w:r>
    <w:r>
      <w:rPr>
        <w:sz w:val="20"/>
        <w:szCs w:val="20"/>
      </w:rPr>
      <w:tab/>
    </w:r>
    <w:r w:rsidRPr="006D3D0B">
      <w:rPr>
        <w:rFonts w:ascii="Times New Roman" w:hAnsi="Times New Roman"/>
        <w:sz w:val="20"/>
        <w:szCs w:val="20"/>
      </w:rPr>
      <w:t xml:space="preserve">Page </w:t>
    </w:r>
    <w:r w:rsidRPr="006D3D0B">
      <w:rPr>
        <w:rFonts w:ascii="Times New Roman" w:hAnsi="Times New Roman"/>
        <w:sz w:val="20"/>
        <w:szCs w:val="20"/>
      </w:rPr>
      <w:fldChar w:fldCharType="begin"/>
    </w:r>
    <w:r w:rsidRPr="006D3D0B">
      <w:rPr>
        <w:rFonts w:ascii="Times New Roman" w:hAnsi="Times New Roman"/>
        <w:sz w:val="20"/>
        <w:szCs w:val="20"/>
      </w:rPr>
      <w:instrText xml:space="preserve"> PAGE </w:instrText>
    </w:r>
    <w:r w:rsidRPr="006D3D0B">
      <w:rPr>
        <w:rFonts w:ascii="Times New Roman" w:hAnsi="Times New Roman"/>
        <w:sz w:val="20"/>
        <w:szCs w:val="20"/>
      </w:rPr>
      <w:fldChar w:fldCharType="separate"/>
    </w:r>
    <w:r w:rsidR="00307F91">
      <w:rPr>
        <w:rFonts w:ascii="Times New Roman" w:hAnsi="Times New Roman"/>
        <w:noProof/>
        <w:sz w:val="20"/>
        <w:szCs w:val="20"/>
      </w:rPr>
      <w:t>2</w:t>
    </w:r>
    <w:r w:rsidRPr="006D3D0B">
      <w:rPr>
        <w:rFonts w:ascii="Times New Roman" w:hAnsi="Times New Roman"/>
        <w:sz w:val="20"/>
        <w:szCs w:val="20"/>
      </w:rPr>
      <w:fldChar w:fldCharType="end"/>
    </w:r>
    <w:r w:rsidRPr="006D3D0B">
      <w:rPr>
        <w:rFonts w:ascii="Times New Roman" w:hAnsi="Times New Roman"/>
        <w:sz w:val="20"/>
        <w:szCs w:val="20"/>
      </w:rPr>
      <w:t xml:space="preserve"> of </w:t>
    </w:r>
    <w:r w:rsidRPr="006D3D0B">
      <w:rPr>
        <w:rFonts w:ascii="Times New Roman" w:hAnsi="Times New Roman"/>
        <w:sz w:val="20"/>
        <w:szCs w:val="20"/>
      </w:rPr>
      <w:fldChar w:fldCharType="begin"/>
    </w:r>
    <w:r w:rsidRPr="006D3D0B">
      <w:rPr>
        <w:rFonts w:ascii="Times New Roman" w:hAnsi="Times New Roman"/>
        <w:sz w:val="20"/>
        <w:szCs w:val="20"/>
      </w:rPr>
      <w:instrText xml:space="preserve"> NUMPAGES </w:instrText>
    </w:r>
    <w:r w:rsidRPr="006D3D0B">
      <w:rPr>
        <w:rFonts w:ascii="Times New Roman" w:hAnsi="Times New Roman"/>
        <w:sz w:val="20"/>
        <w:szCs w:val="20"/>
      </w:rPr>
      <w:fldChar w:fldCharType="separate"/>
    </w:r>
    <w:r w:rsidR="00307F91">
      <w:rPr>
        <w:rFonts w:ascii="Times New Roman" w:hAnsi="Times New Roman"/>
        <w:noProof/>
        <w:sz w:val="20"/>
        <w:szCs w:val="20"/>
      </w:rPr>
      <w:t>3</w:t>
    </w:r>
    <w:r w:rsidRPr="006D3D0B">
      <w:rPr>
        <w:rFonts w:ascii="Times New Roman" w:hAnsi="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358CF" w14:textId="77777777" w:rsidR="00ED2009" w:rsidRDefault="00ED2009" w:rsidP="006C3E93">
      <w:r>
        <w:separator/>
      </w:r>
    </w:p>
  </w:footnote>
  <w:footnote w:type="continuationSeparator" w:id="0">
    <w:p w14:paraId="3C5D0646" w14:textId="77777777" w:rsidR="00ED2009" w:rsidRDefault="00ED2009" w:rsidP="006C3E93">
      <w:r>
        <w:continuationSeparator/>
      </w:r>
    </w:p>
  </w:footnote>
  <w:footnote w:id="1">
    <w:p w14:paraId="5D55FF86" w14:textId="77777777" w:rsidR="006D3D0B" w:rsidRPr="006F4509" w:rsidRDefault="006D3D0B">
      <w:pPr>
        <w:pStyle w:val="FootnoteText"/>
        <w:rPr>
          <w:sz w:val="20"/>
          <w:szCs w:val="20"/>
        </w:rPr>
      </w:pPr>
      <w:r>
        <w:rPr>
          <w:rStyle w:val="FootnoteReference"/>
        </w:rPr>
        <w:footnoteRef/>
      </w:r>
      <w:r>
        <w:t xml:space="preserve"> </w:t>
      </w:r>
      <w:r w:rsidRPr="006F4509">
        <w:rPr>
          <w:sz w:val="20"/>
          <w:szCs w:val="20"/>
        </w:rPr>
        <w:t xml:space="preserve">This evaluation form is adapted from the Canadian Council of Professional Psychology </w:t>
      </w:r>
      <w:proofErr w:type="spellStart"/>
      <w:r w:rsidRPr="006F4509">
        <w:rPr>
          <w:sz w:val="20"/>
          <w:szCs w:val="20"/>
        </w:rPr>
        <w:t>Programmes</w:t>
      </w:r>
      <w:proofErr w:type="spellEnd"/>
      <w:r w:rsidRPr="006F4509">
        <w:rPr>
          <w:sz w:val="20"/>
          <w:szCs w:val="20"/>
        </w:rPr>
        <w:t xml:space="preserve"> (CCPPP)</w:t>
      </w:r>
      <w:r>
        <w:rPr>
          <w:sz w:val="20"/>
          <w:szCs w:val="20"/>
        </w:rPr>
        <w:t xml:space="preserve"> practicum evaluation form</w:t>
      </w:r>
      <w:r w:rsidRPr="006F4509">
        <w:rPr>
          <w:sz w:val="20"/>
          <w:szCs w:val="20"/>
        </w:rPr>
        <w:t>.  The supervisor should note that it is consistent with the form used for Pre-Doctoral Internship Reference letters</w:t>
      </w:r>
      <w:r>
        <w:rPr>
          <w:sz w:val="20"/>
          <w:szCs w:val="20"/>
        </w:rPr>
        <w:t xml:space="preserve"> for Canadian Pre-doctoral internships</w:t>
      </w:r>
      <w:r w:rsidRPr="006F4509">
        <w:rPr>
          <w:sz w:val="20"/>
          <w:szCs w:val="20"/>
        </w:rPr>
        <w:t>.  If you are asked to write an internship reference letter in the future, you may want to refer to this form.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34" w:type="dxa"/>
      <w:tblLayout w:type="fixed"/>
      <w:tblLook w:val="01E0" w:firstRow="1" w:lastRow="1" w:firstColumn="1" w:lastColumn="1" w:noHBand="0" w:noVBand="0"/>
    </w:tblPr>
    <w:tblGrid>
      <w:gridCol w:w="5580"/>
      <w:gridCol w:w="1312"/>
      <w:gridCol w:w="3042"/>
    </w:tblGrid>
    <w:tr w:rsidR="006D3D0B" w:rsidRPr="00C71BCA" w14:paraId="521E38B9" w14:textId="77777777" w:rsidTr="006C3E93">
      <w:tc>
        <w:tcPr>
          <w:tcW w:w="5580" w:type="dxa"/>
        </w:tcPr>
        <w:p w14:paraId="26307223" w14:textId="77777777" w:rsidR="006D3D0B" w:rsidRPr="00C71BCA" w:rsidRDefault="006D3D0B" w:rsidP="006C3E93">
          <w:pPr>
            <w:pStyle w:val="NoSpacing"/>
            <w:rPr>
              <w:sz w:val="18"/>
              <w:szCs w:val="18"/>
            </w:rPr>
          </w:pPr>
          <w:r>
            <w:rPr>
              <w:noProof/>
              <w:sz w:val="18"/>
              <w:szCs w:val="18"/>
            </w:rPr>
            <w:drawing>
              <wp:inline distT="0" distB="0" distL="0" distR="0" wp14:anchorId="36E64A4C" wp14:editId="3BBD042D">
                <wp:extent cx="3395345" cy="448945"/>
                <wp:effectExtent l="0" t="0" r="8255" b="8255"/>
                <wp:docPr id="1" name="Picture 1" descr="1_2016_UBCStandard_Signature_BlueRGB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2016_UBCStandard_Signature_BlueRGB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5345" cy="448945"/>
                        </a:xfrm>
                        <a:prstGeom prst="rect">
                          <a:avLst/>
                        </a:prstGeom>
                        <a:noFill/>
                        <a:ln>
                          <a:noFill/>
                        </a:ln>
                      </pic:spPr>
                    </pic:pic>
                  </a:graphicData>
                </a:graphic>
              </wp:inline>
            </w:drawing>
          </w:r>
        </w:p>
      </w:tc>
      <w:tc>
        <w:tcPr>
          <w:tcW w:w="1312" w:type="dxa"/>
        </w:tcPr>
        <w:p w14:paraId="2B976EC6" w14:textId="77777777" w:rsidR="006D3D0B" w:rsidRPr="00C71BCA" w:rsidRDefault="006D3D0B" w:rsidP="006C3E93">
          <w:pPr>
            <w:pStyle w:val="NoSpacing"/>
            <w:rPr>
              <w:sz w:val="18"/>
              <w:szCs w:val="18"/>
            </w:rPr>
          </w:pPr>
        </w:p>
      </w:tc>
      <w:tc>
        <w:tcPr>
          <w:tcW w:w="3042" w:type="dxa"/>
        </w:tcPr>
        <w:p w14:paraId="6B817566" w14:textId="77777777" w:rsidR="006D3D0B" w:rsidRPr="00E23A81" w:rsidRDefault="006D3D0B" w:rsidP="006C3E93">
          <w:pPr>
            <w:pStyle w:val="NoSpacing"/>
            <w:rPr>
              <w:rFonts w:cs="Arial"/>
              <w:color w:val="365F91"/>
              <w:sz w:val="16"/>
              <w:szCs w:val="16"/>
            </w:rPr>
          </w:pPr>
          <w:r w:rsidRPr="00E23A81">
            <w:rPr>
              <w:rFonts w:cs="Arial"/>
              <w:b/>
              <w:color w:val="365F91"/>
              <w:sz w:val="16"/>
              <w:szCs w:val="16"/>
            </w:rPr>
            <w:t>Faculty of Education</w:t>
          </w:r>
          <w:r w:rsidRPr="00E23A81">
            <w:rPr>
              <w:rFonts w:cs="Arial"/>
              <w:color w:val="365F91"/>
              <w:sz w:val="16"/>
              <w:szCs w:val="16"/>
            </w:rPr>
            <w:t xml:space="preserve"> Vancouver Campus</w:t>
          </w:r>
        </w:p>
        <w:p w14:paraId="6081B13B" w14:textId="77777777" w:rsidR="006D3D0B" w:rsidRPr="00E23A81" w:rsidRDefault="006D3D0B" w:rsidP="006C3E93">
          <w:pPr>
            <w:pStyle w:val="NoSpacing"/>
            <w:rPr>
              <w:rFonts w:cs="Arial"/>
              <w:color w:val="365F91"/>
              <w:sz w:val="16"/>
              <w:szCs w:val="16"/>
            </w:rPr>
          </w:pPr>
          <w:r w:rsidRPr="00E23A81">
            <w:rPr>
              <w:rFonts w:cs="Arial"/>
              <w:color w:val="365F91"/>
              <w:sz w:val="16"/>
              <w:szCs w:val="16"/>
            </w:rPr>
            <w:t xml:space="preserve">Educational &amp; Counselling Psychology, </w:t>
          </w:r>
        </w:p>
        <w:p w14:paraId="6A7902EA" w14:textId="77777777" w:rsidR="006D3D0B" w:rsidRPr="00E23A81" w:rsidRDefault="006D3D0B" w:rsidP="006C3E93">
          <w:pPr>
            <w:pStyle w:val="NoSpacing"/>
            <w:rPr>
              <w:rFonts w:cs="Arial"/>
              <w:color w:val="365F91"/>
              <w:sz w:val="16"/>
              <w:szCs w:val="16"/>
            </w:rPr>
          </w:pPr>
          <w:r w:rsidRPr="00E23A81">
            <w:rPr>
              <w:rFonts w:cs="Arial"/>
              <w:color w:val="365F91"/>
              <w:sz w:val="16"/>
              <w:szCs w:val="16"/>
            </w:rPr>
            <w:t>And Special Education</w:t>
          </w:r>
        </w:p>
        <w:p w14:paraId="3F71CD15" w14:textId="77777777" w:rsidR="006D3D0B" w:rsidRPr="00E23A81" w:rsidRDefault="006D3D0B" w:rsidP="006C3E93">
          <w:pPr>
            <w:pStyle w:val="NoSpacing"/>
            <w:rPr>
              <w:rFonts w:cs="Arial"/>
              <w:color w:val="365F91"/>
              <w:sz w:val="16"/>
              <w:szCs w:val="16"/>
            </w:rPr>
          </w:pPr>
          <w:r w:rsidRPr="00E23A81">
            <w:rPr>
              <w:rFonts w:cs="Arial"/>
              <w:color w:val="365F91"/>
              <w:sz w:val="16"/>
              <w:szCs w:val="16"/>
            </w:rPr>
            <w:t>2125 Main Mall</w:t>
          </w:r>
        </w:p>
        <w:p w14:paraId="0BD5850F" w14:textId="77777777" w:rsidR="006D3D0B" w:rsidRPr="00E23A81" w:rsidRDefault="006D3D0B" w:rsidP="006C3E93">
          <w:pPr>
            <w:pStyle w:val="NoSpacing"/>
            <w:rPr>
              <w:rFonts w:cs="Arial"/>
              <w:color w:val="365F91"/>
              <w:sz w:val="16"/>
              <w:szCs w:val="16"/>
            </w:rPr>
          </w:pPr>
          <w:r w:rsidRPr="00E23A81">
            <w:rPr>
              <w:rFonts w:cs="Arial"/>
              <w:color w:val="365F91"/>
              <w:sz w:val="16"/>
              <w:szCs w:val="16"/>
            </w:rPr>
            <w:t xml:space="preserve">Vancouver, B.C. </w:t>
          </w:r>
          <w:proofErr w:type="gramStart"/>
          <w:r w:rsidRPr="00E23A81">
            <w:rPr>
              <w:rFonts w:cs="Arial"/>
              <w:color w:val="365F91"/>
              <w:sz w:val="16"/>
              <w:szCs w:val="16"/>
            </w:rPr>
            <w:t>Canada  V6T</w:t>
          </w:r>
          <w:proofErr w:type="gramEnd"/>
          <w:r w:rsidRPr="00E23A81">
            <w:rPr>
              <w:rFonts w:cs="Arial"/>
              <w:color w:val="365F91"/>
              <w:sz w:val="16"/>
              <w:szCs w:val="16"/>
            </w:rPr>
            <w:t xml:space="preserve"> 1Z4</w:t>
          </w:r>
        </w:p>
        <w:p w14:paraId="195E4F8B" w14:textId="77777777" w:rsidR="006D3D0B" w:rsidRPr="00C71BCA" w:rsidRDefault="006D3D0B" w:rsidP="006C3E93">
          <w:pPr>
            <w:pStyle w:val="NoSpacing"/>
            <w:rPr>
              <w:sz w:val="16"/>
              <w:szCs w:val="16"/>
            </w:rPr>
          </w:pPr>
          <w:r w:rsidRPr="00E23A81">
            <w:rPr>
              <w:rFonts w:cs="Arial"/>
              <w:color w:val="365F91"/>
              <w:sz w:val="16"/>
              <w:szCs w:val="16"/>
            </w:rPr>
            <w:t>www.ecps.educ.ubc.ca</w:t>
          </w:r>
        </w:p>
      </w:tc>
    </w:tr>
  </w:tbl>
  <w:p w14:paraId="6C72F802" w14:textId="54C9BE5E" w:rsidR="006D3D0B" w:rsidRDefault="006D3D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46316"/>
    <w:multiLevelType w:val="hybridMultilevel"/>
    <w:tmpl w:val="3C062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0073BF"/>
    <w:multiLevelType w:val="hybridMultilevel"/>
    <w:tmpl w:val="048E0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93"/>
    <w:rsid w:val="00003975"/>
    <w:rsid w:val="0003424F"/>
    <w:rsid w:val="001245BD"/>
    <w:rsid w:val="00124FB0"/>
    <w:rsid w:val="001A5455"/>
    <w:rsid w:val="001E364C"/>
    <w:rsid w:val="00266E17"/>
    <w:rsid w:val="00307F91"/>
    <w:rsid w:val="00377F50"/>
    <w:rsid w:val="004164D3"/>
    <w:rsid w:val="00453E18"/>
    <w:rsid w:val="004864ED"/>
    <w:rsid w:val="00507C9E"/>
    <w:rsid w:val="00684C87"/>
    <w:rsid w:val="006B418A"/>
    <w:rsid w:val="006C3E93"/>
    <w:rsid w:val="006D3D0B"/>
    <w:rsid w:val="006F4509"/>
    <w:rsid w:val="007205B1"/>
    <w:rsid w:val="007614A5"/>
    <w:rsid w:val="00776ACE"/>
    <w:rsid w:val="00787D05"/>
    <w:rsid w:val="007957BB"/>
    <w:rsid w:val="00853BB7"/>
    <w:rsid w:val="009746EC"/>
    <w:rsid w:val="009C6489"/>
    <w:rsid w:val="00A41A59"/>
    <w:rsid w:val="00A41D78"/>
    <w:rsid w:val="00A87089"/>
    <w:rsid w:val="00AA5846"/>
    <w:rsid w:val="00BB5426"/>
    <w:rsid w:val="00BF2DA5"/>
    <w:rsid w:val="00CB3994"/>
    <w:rsid w:val="00D460F9"/>
    <w:rsid w:val="00DB30D1"/>
    <w:rsid w:val="00E17381"/>
    <w:rsid w:val="00EB7660"/>
    <w:rsid w:val="00ED2009"/>
    <w:rsid w:val="00F32925"/>
    <w:rsid w:val="00F41E76"/>
    <w:rsid w:val="00FF77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90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E93"/>
    <w:pPr>
      <w:tabs>
        <w:tab w:val="center" w:pos="4320"/>
        <w:tab w:val="right" w:pos="8640"/>
      </w:tabs>
    </w:pPr>
  </w:style>
  <w:style w:type="character" w:customStyle="1" w:styleId="HeaderChar">
    <w:name w:val="Header Char"/>
    <w:basedOn w:val="DefaultParagraphFont"/>
    <w:link w:val="Header"/>
    <w:uiPriority w:val="99"/>
    <w:rsid w:val="006C3E93"/>
  </w:style>
  <w:style w:type="paragraph" w:styleId="Footer">
    <w:name w:val="footer"/>
    <w:basedOn w:val="Normal"/>
    <w:link w:val="FooterChar"/>
    <w:uiPriority w:val="99"/>
    <w:unhideWhenUsed/>
    <w:rsid w:val="006C3E93"/>
    <w:pPr>
      <w:tabs>
        <w:tab w:val="center" w:pos="4320"/>
        <w:tab w:val="right" w:pos="8640"/>
      </w:tabs>
    </w:pPr>
  </w:style>
  <w:style w:type="character" w:customStyle="1" w:styleId="FooterChar">
    <w:name w:val="Footer Char"/>
    <w:basedOn w:val="DefaultParagraphFont"/>
    <w:link w:val="Footer"/>
    <w:uiPriority w:val="99"/>
    <w:rsid w:val="006C3E93"/>
  </w:style>
  <w:style w:type="paragraph" w:styleId="NoSpacing">
    <w:name w:val="No Spacing"/>
    <w:uiPriority w:val="1"/>
    <w:qFormat/>
    <w:rsid w:val="006C3E93"/>
    <w:rPr>
      <w:rFonts w:ascii="Calibri" w:eastAsia="Calibri" w:hAnsi="Calibri" w:cs="Times New Roman"/>
      <w:sz w:val="22"/>
      <w:szCs w:val="22"/>
    </w:rPr>
  </w:style>
  <w:style w:type="paragraph" w:styleId="FootnoteText">
    <w:name w:val="footnote text"/>
    <w:basedOn w:val="Normal"/>
    <w:link w:val="FootnoteTextChar"/>
    <w:uiPriority w:val="99"/>
    <w:unhideWhenUsed/>
    <w:rsid w:val="006F4509"/>
  </w:style>
  <w:style w:type="character" w:customStyle="1" w:styleId="FootnoteTextChar">
    <w:name w:val="Footnote Text Char"/>
    <w:basedOn w:val="DefaultParagraphFont"/>
    <w:link w:val="FootnoteText"/>
    <w:uiPriority w:val="99"/>
    <w:rsid w:val="006F4509"/>
  </w:style>
  <w:style w:type="character" w:styleId="FootnoteReference">
    <w:name w:val="footnote reference"/>
    <w:basedOn w:val="DefaultParagraphFont"/>
    <w:uiPriority w:val="99"/>
    <w:unhideWhenUsed/>
    <w:rsid w:val="006F4509"/>
    <w:rPr>
      <w:vertAlign w:val="superscript"/>
    </w:rPr>
  </w:style>
  <w:style w:type="paragraph" w:styleId="ListParagraph">
    <w:name w:val="List Paragraph"/>
    <w:basedOn w:val="Normal"/>
    <w:uiPriority w:val="34"/>
    <w:qFormat/>
    <w:rsid w:val="006B418A"/>
    <w:pPr>
      <w:ind w:left="720"/>
      <w:contextualSpacing/>
    </w:pPr>
  </w:style>
  <w:style w:type="paragraph" w:styleId="NormalWeb">
    <w:name w:val="Normal (Web)"/>
    <w:basedOn w:val="Normal"/>
    <w:uiPriority w:val="99"/>
    <w:semiHidden/>
    <w:unhideWhenUsed/>
    <w:rsid w:val="004164D3"/>
    <w:pPr>
      <w:spacing w:before="100" w:beforeAutospacing="1" w:after="100" w:afterAutospacing="1"/>
    </w:pPr>
    <w:rPr>
      <w:rFonts w:ascii="Times New Roman" w:hAnsi="Times New Roman" w:cs="Times New Roman"/>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E93"/>
    <w:pPr>
      <w:tabs>
        <w:tab w:val="center" w:pos="4320"/>
        <w:tab w:val="right" w:pos="8640"/>
      </w:tabs>
    </w:pPr>
  </w:style>
  <w:style w:type="character" w:customStyle="1" w:styleId="HeaderChar">
    <w:name w:val="Header Char"/>
    <w:basedOn w:val="DefaultParagraphFont"/>
    <w:link w:val="Header"/>
    <w:uiPriority w:val="99"/>
    <w:rsid w:val="006C3E93"/>
  </w:style>
  <w:style w:type="paragraph" w:styleId="Footer">
    <w:name w:val="footer"/>
    <w:basedOn w:val="Normal"/>
    <w:link w:val="FooterChar"/>
    <w:uiPriority w:val="99"/>
    <w:unhideWhenUsed/>
    <w:rsid w:val="006C3E93"/>
    <w:pPr>
      <w:tabs>
        <w:tab w:val="center" w:pos="4320"/>
        <w:tab w:val="right" w:pos="8640"/>
      </w:tabs>
    </w:pPr>
  </w:style>
  <w:style w:type="character" w:customStyle="1" w:styleId="FooterChar">
    <w:name w:val="Footer Char"/>
    <w:basedOn w:val="DefaultParagraphFont"/>
    <w:link w:val="Footer"/>
    <w:uiPriority w:val="99"/>
    <w:rsid w:val="006C3E93"/>
  </w:style>
  <w:style w:type="paragraph" w:styleId="NoSpacing">
    <w:name w:val="No Spacing"/>
    <w:uiPriority w:val="1"/>
    <w:qFormat/>
    <w:rsid w:val="006C3E93"/>
    <w:rPr>
      <w:rFonts w:ascii="Calibri" w:eastAsia="Calibri" w:hAnsi="Calibri" w:cs="Times New Roman"/>
      <w:sz w:val="22"/>
      <w:szCs w:val="22"/>
    </w:rPr>
  </w:style>
  <w:style w:type="paragraph" w:styleId="FootnoteText">
    <w:name w:val="footnote text"/>
    <w:basedOn w:val="Normal"/>
    <w:link w:val="FootnoteTextChar"/>
    <w:uiPriority w:val="99"/>
    <w:unhideWhenUsed/>
    <w:rsid w:val="006F4509"/>
  </w:style>
  <w:style w:type="character" w:customStyle="1" w:styleId="FootnoteTextChar">
    <w:name w:val="Footnote Text Char"/>
    <w:basedOn w:val="DefaultParagraphFont"/>
    <w:link w:val="FootnoteText"/>
    <w:uiPriority w:val="99"/>
    <w:rsid w:val="006F4509"/>
  </w:style>
  <w:style w:type="character" w:styleId="FootnoteReference">
    <w:name w:val="footnote reference"/>
    <w:basedOn w:val="DefaultParagraphFont"/>
    <w:uiPriority w:val="99"/>
    <w:unhideWhenUsed/>
    <w:rsid w:val="006F4509"/>
    <w:rPr>
      <w:vertAlign w:val="superscript"/>
    </w:rPr>
  </w:style>
  <w:style w:type="paragraph" w:styleId="ListParagraph">
    <w:name w:val="List Paragraph"/>
    <w:basedOn w:val="Normal"/>
    <w:uiPriority w:val="34"/>
    <w:qFormat/>
    <w:rsid w:val="006B418A"/>
    <w:pPr>
      <w:ind w:left="720"/>
      <w:contextualSpacing/>
    </w:pPr>
  </w:style>
  <w:style w:type="paragraph" w:styleId="NormalWeb">
    <w:name w:val="Normal (Web)"/>
    <w:basedOn w:val="Normal"/>
    <w:uiPriority w:val="99"/>
    <w:semiHidden/>
    <w:unhideWhenUsed/>
    <w:rsid w:val="004164D3"/>
    <w:pPr>
      <w:spacing w:before="100" w:beforeAutospacing="1" w:after="100" w:afterAutospacing="1"/>
    </w:pPr>
    <w:rPr>
      <w:rFonts w:ascii="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4105</Characters>
  <Application>Microsoft Macintosh Word</Application>
  <DocSecurity>0</DocSecurity>
  <Lines>34</Lines>
  <Paragraphs>9</Paragraphs>
  <ScaleCrop>false</ScaleCrop>
  <Company>University of British Columbia</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Ford</dc:creator>
  <cp:keywords/>
  <dc:description/>
  <cp:lastModifiedBy>Laurie Ford</cp:lastModifiedBy>
  <cp:revision>3</cp:revision>
  <dcterms:created xsi:type="dcterms:W3CDTF">2019-11-26T02:12:00Z</dcterms:created>
  <dcterms:modified xsi:type="dcterms:W3CDTF">2019-11-26T03:16:00Z</dcterms:modified>
</cp:coreProperties>
</file>