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5B24" w14:textId="6C647C7A" w:rsidR="00C80C05" w:rsidRPr="00AF4CD2" w:rsidRDefault="00530827" w:rsidP="00DD7107">
      <w:pPr>
        <w:spacing w:line="360" w:lineRule="auto"/>
        <w:rPr>
          <w:rFonts w:asciiTheme="minorBidi" w:eastAsia="Times New Roman" w:hAnsiTheme="minorBidi"/>
          <w:b/>
          <w:bCs/>
          <w:sz w:val="32"/>
          <w:szCs w:val="32"/>
          <w:lang w:val="en-US"/>
        </w:rPr>
      </w:pPr>
      <w:r w:rsidRPr="00AF4CD2">
        <w:rPr>
          <w:rFonts w:asciiTheme="minorBidi" w:eastAsia="Times New Roman" w:hAnsiTheme="minorBidi"/>
          <w:b/>
          <w:bCs/>
          <w:sz w:val="32"/>
          <w:szCs w:val="32"/>
          <w:lang w:val="en-US"/>
        </w:rPr>
        <w:t xml:space="preserve">Dental Debridement </w:t>
      </w:r>
    </w:p>
    <w:p w14:paraId="66084888" w14:textId="66D37F1E" w:rsidR="00530827" w:rsidRDefault="00530827" w:rsidP="00DD7107">
      <w:pPr>
        <w:spacing w:line="360" w:lineRule="auto"/>
        <w:rPr>
          <w:rFonts w:asciiTheme="minorBidi" w:eastAsia="Times New Roman" w:hAnsiTheme="minorBidi"/>
          <w:lang w:val="en-US"/>
        </w:rPr>
      </w:pPr>
    </w:p>
    <w:p w14:paraId="616C846C" w14:textId="77777777" w:rsidR="00530827" w:rsidRPr="00AF4CD2" w:rsidRDefault="00530827" w:rsidP="00E86A72">
      <w:pPr>
        <w:spacing w:line="480" w:lineRule="auto"/>
        <w:rPr>
          <w:rFonts w:asciiTheme="minorBidi" w:eastAsia="Times New Roman" w:hAnsiTheme="minorBidi"/>
          <w:b/>
          <w:bCs/>
          <w:u w:val="single"/>
          <w:lang w:val="en-US"/>
        </w:rPr>
      </w:pPr>
      <w:r w:rsidRPr="00AF4CD2">
        <w:rPr>
          <w:rFonts w:asciiTheme="minorBidi" w:eastAsia="Times New Roman" w:hAnsiTheme="minorBidi"/>
          <w:b/>
          <w:bCs/>
          <w:u w:val="single"/>
          <w:lang w:val="en-US"/>
        </w:rPr>
        <w:t>Parenthetical:</w:t>
      </w:r>
    </w:p>
    <w:p w14:paraId="4C494453" w14:textId="400153E1" w:rsidR="00AF4CD2" w:rsidRDefault="00AF4CD2" w:rsidP="001B773A">
      <w:pPr>
        <w:spacing w:line="480" w:lineRule="auto"/>
        <w:rPr>
          <w:rFonts w:asciiTheme="minorBidi" w:eastAsia="Times New Roman" w:hAnsiTheme="minorBidi"/>
          <w:lang w:val="en-US"/>
        </w:rPr>
      </w:pPr>
      <w:r>
        <w:rPr>
          <w:rFonts w:asciiTheme="minorBidi" w:eastAsia="Times New Roman" w:hAnsiTheme="minorBidi"/>
          <w:lang w:val="en-US"/>
        </w:rPr>
        <w:t xml:space="preserve">Dental Debridement </w:t>
      </w:r>
      <w:r w:rsidR="00142334">
        <w:rPr>
          <w:rFonts w:asciiTheme="minorBidi" w:eastAsia="Times New Roman" w:hAnsiTheme="minorBidi"/>
          <w:lang w:val="en-US"/>
        </w:rPr>
        <w:t xml:space="preserve">is the </w:t>
      </w:r>
      <w:r>
        <w:rPr>
          <w:rFonts w:asciiTheme="minorBidi" w:eastAsia="Times New Roman" w:hAnsiTheme="minorBidi"/>
          <w:lang w:val="en-US"/>
        </w:rPr>
        <w:t>(removal</w:t>
      </w:r>
      <w:r w:rsidR="00530827">
        <w:rPr>
          <w:rFonts w:asciiTheme="minorBidi" w:eastAsia="Times New Roman" w:hAnsiTheme="minorBidi"/>
          <w:lang w:val="en-US"/>
        </w:rPr>
        <w:t xml:space="preserve"> </w:t>
      </w:r>
      <w:r>
        <w:rPr>
          <w:rFonts w:asciiTheme="minorBidi" w:eastAsia="Times New Roman" w:hAnsiTheme="minorBidi"/>
          <w:lang w:val="en-US"/>
        </w:rPr>
        <w:t>of deposits off teeth)</w:t>
      </w:r>
      <w:r w:rsidR="00142334">
        <w:rPr>
          <w:rFonts w:asciiTheme="minorBidi" w:eastAsia="Times New Roman" w:hAnsiTheme="minorBidi"/>
          <w:lang w:val="en-US"/>
        </w:rPr>
        <w:t xml:space="preserve"> done in a dental clinic by professionals</w:t>
      </w:r>
      <w:r>
        <w:rPr>
          <w:rFonts w:asciiTheme="minorBidi" w:eastAsia="Times New Roman" w:hAnsiTheme="minorBidi"/>
          <w:lang w:val="en-US"/>
        </w:rPr>
        <w:t xml:space="preserve">. </w:t>
      </w:r>
    </w:p>
    <w:p w14:paraId="6F48B00B" w14:textId="078A770F" w:rsidR="00AF4CD2" w:rsidRPr="00AF4CD2" w:rsidRDefault="00AF4CD2" w:rsidP="00E86A72">
      <w:pPr>
        <w:spacing w:line="480" w:lineRule="auto"/>
        <w:rPr>
          <w:rFonts w:asciiTheme="minorBidi" w:eastAsia="Times New Roman" w:hAnsiTheme="minorBidi"/>
          <w:b/>
          <w:bCs/>
          <w:u w:val="single"/>
          <w:lang w:val="en-US"/>
        </w:rPr>
      </w:pPr>
      <w:r w:rsidRPr="00AF4CD2">
        <w:rPr>
          <w:rFonts w:asciiTheme="minorBidi" w:eastAsia="Times New Roman" w:hAnsiTheme="minorBidi"/>
          <w:b/>
          <w:bCs/>
          <w:u w:val="single"/>
          <w:lang w:val="en-US"/>
        </w:rPr>
        <w:t>Sentence:</w:t>
      </w:r>
    </w:p>
    <w:p w14:paraId="63C90456" w14:textId="0DFBBAAE" w:rsidR="00AF4CD2" w:rsidRDefault="00AF4CD2" w:rsidP="001B773A">
      <w:pPr>
        <w:spacing w:line="480" w:lineRule="auto"/>
        <w:rPr>
          <w:rFonts w:asciiTheme="minorBidi" w:eastAsia="Times New Roman" w:hAnsiTheme="minorBidi"/>
          <w:lang w:val="en-US"/>
        </w:rPr>
      </w:pPr>
      <w:r>
        <w:rPr>
          <w:rFonts w:asciiTheme="minorBidi" w:eastAsia="Times New Roman" w:hAnsiTheme="minorBidi"/>
          <w:lang w:val="en-US"/>
        </w:rPr>
        <w:t xml:space="preserve">Dental Debridement is the action of cleaning and removing debris like plaque and tartar off the tooth surface by dental professionals. </w:t>
      </w:r>
    </w:p>
    <w:p w14:paraId="20CB1A86" w14:textId="3C2F6107" w:rsidR="00AB2A00" w:rsidRPr="00AF4CD2" w:rsidRDefault="00AF4CD2" w:rsidP="00AB2A00">
      <w:pPr>
        <w:spacing w:line="480" w:lineRule="auto"/>
        <w:rPr>
          <w:rFonts w:asciiTheme="minorBidi" w:eastAsia="Times New Roman" w:hAnsiTheme="minorBidi"/>
          <w:b/>
          <w:bCs/>
          <w:u w:val="single"/>
          <w:lang w:val="en-US"/>
        </w:rPr>
      </w:pPr>
      <w:r w:rsidRPr="00AF4CD2">
        <w:rPr>
          <w:rFonts w:asciiTheme="minorBidi" w:eastAsia="Times New Roman" w:hAnsiTheme="minorBidi"/>
          <w:b/>
          <w:bCs/>
          <w:u w:val="single"/>
          <w:lang w:val="en-US"/>
        </w:rPr>
        <w:t>Expanded:</w:t>
      </w:r>
    </w:p>
    <w:p w14:paraId="17B23415" w14:textId="47790F67" w:rsidR="00AB2A00" w:rsidRPr="00AB2A00" w:rsidRDefault="00AB2A00" w:rsidP="004E2A05">
      <w:pPr>
        <w:spacing w:line="480" w:lineRule="auto"/>
        <w:rPr>
          <w:rFonts w:asciiTheme="minorBidi" w:hAnsiTheme="minorBidi"/>
          <w:lang w:val="en-US"/>
        </w:rPr>
      </w:pPr>
      <w:r>
        <w:rPr>
          <w:rFonts w:asciiTheme="minorBidi" w:hAnsiTheme="minorBidi"/>
          <w:b/>
          <w:bCs/>
          <w:lang w:val="en-US"/>
        </w:rPr>
        <w:t xml:space="preserve">Sentence Definition: </w:t>
      </w:r>
      <w:r>
        <w:rPr>
          <w:rFonts w:asciiTheme="minorBidi" w:hAnsiTheme="minorBidi"/>
          <w:lang w:val="en-US"/>
        </w:rPr>
        <w:t xml:space="preserve">Dental Debridement refers to the removal of deposits off the tooth surface by dental professionals. </w:t>
      </w:r>
    </w:p>
    <w:p w14:paraId="6916B2D9" w14:textId="1910EF4F" w:rsidR="004E2A05" w:rsidRPr="00AB2A00" w:rsidRDefault="002E70FF" w:rsidP="00AB2A00">
      <w:pPr>
        <w:spacing w:line="480" w:lineRule="auto"/>
        <w:rPr>
          <w:rFonts w:asciiTheme="minorBidi" w:hAnsiTheme="minorBidi"/>
          <w:lang w:val="en-US"/>
        </w:rPr>
      </w:pPr>
      <w:r>
        <w:rPr>
          <w:rFonts w:asciiTheme="minorBidi" w:hAnsiTheme="minorBidi"/>
          <w:b/>
          <w:bCs/>
          <w:lang w:val="en-US"/>
        </w:rPr>
        <w:t>Etymology:</w:t>
      </w:r>
      <w:r>
        <w:rPr>
          <w:rFonts w:asciiTheme="minorBidi" w:hAnsiTheme="minorBidi"/>
          <w:lang w:val="en-US"/>
        </w:rPr>
        <w:t xml:space="preserve"> </w:t>
      </w:r>
      <w:r w:rsidR="00AB2A00">
        <w:rPr>
          <w:rFonts w:asciiTheme="minorBidi" w:hAnsiTheme="minorBidi"/>
          <w:lang w:val="en-US"/>
        </w:rPr>
        <w:t xml:space="preserve">The term </w:t>
      </w:r>
      <w:r w:rsidR="00AF4CD2" w:rsidRPr="00DD7107">
        <w:rPr>
          <w:rFonts w:asciiTheme="minorBidi" w:hAnsiTheme="minorBidi"/>
          <w:lang w:val="en-US"/>
        </w:rPr>
        <w:t xml:space="preserve">Dental debridement </w:t>
      </w:r>
      <w:r w:rsidR="00AB2A00">
        <w:rPr>
          <w:rFonts w:asciiTheme="minorBidi" w:hAnsiTheme="minorBidi"/>
          <w:lang w:val="en-US"/>
        </w:rPr>
        <w:t xml:space="preserve">dates </w:t>
      </w:r>
      <w:r w:rsidR="00AF4CD2" w:rsidRPr="00DD7107">
        <w:rPr>
          <w:rFonts w:asciiTheme="minorBidi" w:hAnsiTheme="minorBidi"/>
          <w:lang w:val="en-US"/>
        </w:rPr>
        <w:t>back to the 19</w:t>
      </w:r>
      <w:r w:rsidR="00AF4CD2" w:rsidRPr="00DD7107">
        <w:rPr>
          <w:rFonts w:asciiTheme="minorBidi" w:hAnsiTheme="minorBidi"/>
          <w:vertAlign w:val="superscript"/>
          <w:lang w:val="en-US"/>
        </w:rPr>
        <w:t>th</w:t>
      </w:r>
      <w:r w:rsidR="00AF4CD2" w:rsidRPr="00DD7107">
        <w:rPr>
          <w:rFonts w:asciiTheme="minorBidi" w:hAnsiTheme="minorBidi"/>
          <w:lang w:val="en-US"/>
        </w:rPr>
        <w:t xml:space="preserve"> century (</w:t>
      </w:r>
      <w:r w:rsidR="00AB2A00">
        <w:rPr>
          <w:rFonts w:asciiTheme="minorBidi" w:hAnsiTheme="minorBidi"/>
          <w:lang w:val="en-US"/>
        </w:rPr>
        <w:t xml:space="preserve">originated </w:t>
      </w:r>
      <w:r w:rsidR="00AF4CD2" w:rsidRPr="00DD7107">
        <w:rPr>
          <w:rFonts w:asciiTheme="minorBidi" w:hAnsiTheme="minorBidi"/>
          <w:lang w:val="en-US"/>
        </w:rPr>
        <w:t xml:space="preserve">from the French word </w:t>
      </w:r>
      <w:proofErr w:type="spellStart"/>
      <w:r w:rsidR="00AF4CD2" w:rsidRPr="00DD7107">
        <w:rPr>
          <w:rFonts w:asciiTheme="minorBidi" w:hAnsiTheme="minorBidi"/>
          <w:lang w:val="en-US"/>
        </w:rPr>
        <w:t>debrider</w:t>
      </w:r>
      <w:proofErr w:type="spellEnd"/>
      <w:r w:rsidR="00AF4CD2" w:rsidRPr="00DD7107">
        <w:rPr>
          <w:rFonts w:asciiTheme="minorBidi" w:hAnsiTheme="minorBidi"/>
          <w:lang w:val="en-US"/>
        </w:rPr>
        <w:t>) which translates to – remove the bridle from- and bridle is derived from a Germanic origin.</w:t>
      </w:r>
      <w:r w:rsidR="008B14DF" w:rsidRPr="00DD7107">
        <w:rPr>
          <w:rFonts w:asciiTheme="minorBidi" w:hAnsiTheme="minorBidi"/>
          <w:vertAlign w:val="superscript"/>
          <w:lang w:val="en-US"/>
        </w:rPr>
        <w:t>1</w:t>
      </w:r>
      <w:r w:rsidR="00F538B0" w:rsidRPr="00DD7107">
        <w:rPr>
          <w:rFonts w:asciiTheme="minorBidi" w:hAnsiTheme="minorBidi"/>
          <w:lang w:val="en-US"/>
        </w:rPr>
        <w:t xml:space="preserve"> </w:t>
      </w:r>
    </w:p>
    <w:p w14:paraId="035BFAE2" w14:textId="00F7BE2A" w:rsidR="00AF4CD2" w:rsidRDefault="004E2A05" w:rsidP="00E86A72">
      <w:pPr>
        <w:spacing w:line="480" w:lineRule="auto"/>
        <w:rPr>
          <w:rFonts w:asciiTheme="minorBidi" w:hAnsiTheme="minorBidi"/>
          <w:lang w:val="en-US"/>
        </w:rPr>
      </w:pPr>
      <w:r>
        <w:rPr>
          <w:rFonts w:asciiTheme="minorBidi" w:hAnsiTheme="minorBidi"/>
          <w:b/>
          <w:bCs/>
          <w:lang w:val="en-US"/>
        </w:rPr>
        <w:t xml:space="preserve">Operating Principal &amp; </w:t>
      </w:r>
      <w:r w:rsidRPr="004E2A05">
        <w:rPr>
          <w:rFonts w:asciiTheme="minorBidi" w:hAnsiTheme="minorBidi"/>
          <w:b/>
          <w:bCs/>
          <w:lang w:val="en-US"/>
        </w:rPr>
        <w:t xml:space="preserve">Required </w:t>
      </w:r>
      <w:r>
        <w:rPr>
          <w:rFonts w:asciiTheme="minorBidi" w:hAnsiTheme="minorBidi"/>
          <w:b/>
          <w:bCs/>
          <w:lang w:val="en-US"/>
        </w:rPr>
        <w:t>C</w:t>
      </w:r>
      <w:r w:rsidRPr="004E2A05">
        <w:rPr>
          <w:rFonts w:asciiTheme="minorBidi" w:hAnsiTheme="minorBidi"/>
          <w:b/>
          <w:bCs/>
          <w:lang w:val="en-US"/>
        </w:rPr>
        <w:t>onditions:</w:t>
      </w:r>
      <w:r w:rsidR="00AB2A00">
        <w:rPr>
          <w:rFonts w:asciiTheme="minorBidi" w:hAnsiTheme="minorBidi"/>
          <w:b/>
          <w:bCs/>
          <w:lang w:val="en-US"/>
        </w:rPr>
        <w:t xml:space="preserve"> </w:t>
      </w:r>
      <w:r w:rsidR="00AB2A00" w:rsidRPr="00DD7107">
        <w:rPr>
          <w:rFonts w:asciiTheme="minorBidi" w:hAnsiTheme="minorBidi"/>
          <w:lang w:val="en-US"/>
        </w:rPr>
        <w:t>Plaque and calculus “tartar” accumulates on tooth surface; it hardens and forms an attachment that is not easily broken or removed by our daily brushing.</w:t>
      </w:r>
      <w:r w:rsidR="00AB2A00">
        <w:rPr>
          <w:rFonts w:asciiTheme="minorBidi" w:hAnsiTheme="minorBidi"/>
          <w:lang w:val="en-US"/>
        </w:rPr>
        <w:t xml:space="preserve"> D</w:t>
      </w:r>
      <w:r w:rsidR="00F538B0" w:rsidRPr="00DD7107">
        <w:rPr>
          <w:rFonts w:asciiTheme="minorBidi" w:hAnsiTheme="minorBidi"/>
          <w:lang w:val="en-US"/>
        </w:rPr>
        <w:t xml:space="preserve">entists and dental hygienists </w:t>
      </w:r>
      <w:r w:rsidR="00AB2A00">
        <w:rPr>
          <w:rFonts w:asciiTheme="minorBidi" w:hAnsiTheme="minorBidi"/>
          <w:lang w:val="en-US"/>
        </w:rPr>
        <w:t>use</w:t>
      </w:r>
      <w:r w:rsidR="00F538B0" w:rsidRPr="00DD7107">
        <w:rPr>
          <w:rFonts w:asciiTheme="minorBidi" w:hAnsiTheme="minorBidi"/>
          <w:lang w:val="en-US"/>
        </w:rPr>
        <w:t xml:space="preserve"> specialized dental equipment and instruments, this is performed at the dental clinic and usually referred to as Dental Cleaning. The dental hygienist could use different tools and instruments like the manual ones and mechanical (sonic operated) called scalers, the removal includes deposits on the tooth surface above the gumline and below. These deposits usually cause gingivitis “gum inflammation” which leads to periodontitis “inflammation of the bone” if left untreated. </w:t>
      </w:r>
    </w:p>
    <w:p w14:paraId="3B471452" w14:textId="30E35712" w:rsidR="00AB2A00" w:rsidRPr="00DD7107" w:rsidRDefault="00AB2A00" w:rsidP="00E86A72">
      <w:pPr>
        <w:spacing w:line="480" w:lineRule="auto"/>
        <w:rPr>
          <w:rFonts w:asciiTheme="minorBidi" w:hAnsiTheme="minorBidi"/>
          <w:lang w:val="en-US"/>
        </w:rPr>
      </w:pPr>
      <w:r w:rsidRPr="004E2A05">
        <w:rPr>
          <w:rFonts w:asciiTheme="minorBidi" w:hAnsiTheme="minorBidi"/>
          <w:b/>
          <w:bCs/>
          <w:lang w:val="en-US"/>
        </w:rPr>
        <w:lastRenderedPageBreak/>
        <w:t xml:space="preserve">Contrast: </w:t>
      </w:r>
      <w:r>
        <w:rPr>
          <w:rFonts w:asciiTheme="minorBidi" w:hAnsiTheme="minorBidi"/>
          <w:lang w:val="en-US"/>
        </w:rPr>
        <w:t>U</w:t>
      </w:r>
      <w:r w:rsidRPr="00DD7107">
        <w:rPr>
          <w:rFonts w:asciiTheme="minorBidi" w:hAnsiTheme="minorBidi"/>
          <w:lang w:val="en-US"/>
        </w:rPr>
        <w:t>nlike medical debridement which means the removal of dead and hard tissue from a wound.</w:t>
      </w:r>
    </w:p>
    <w:p w14:paraId="538D954D" w14:textId="77777777" w:rsidR="004E2A05" w:rsidRDefault="004E2A05" w:rsidP="00E86A72">
      <w:pPr>
        <w:spacing w:line="480" w:lineRule="auto"/>
        <w:rPr>
          <w:rFonts w:asciiTheme="minorBidi" w:hAnsiTheme="minorBidi"/>
          <w:lang w:val="en-US"/>
        </w:rPr>
      </w:pPr>
      <w:r w:rsidRPr="004E2A05">
        <w:rPr>
          <w:rFonts w:asciiTheme="minorBidi" w:hAnsiTheme="minorBidi"/>
          <w:b/>
          <w:bCs/>
          <w:lang w:val="en-US"/>
        </w:rPr>
        <w:t>Negation:</w:t>
      </w:r>
      <w:r>
        <w:rPr>
          <w:rFonts w:asciiTheme="minorBidi" w:hAnsiTheme="minorBidi"/>
          <w:lang w:val="en-US"/>
        </w:rPr>
        <w:t xml:space="preserve"> </w:t>
      </w:r>
      <w:r w:rsidR="00F538B0" w:rsidRPr="00DD7107">
        <w:rPr>
          <w:rFonts w:asciiTheme="minorBidi" w:hAnsiTheme="minorBidi"/>
          <w:lang w:val="en-US"/>
        </w:rPr>
        <w:t>Dental Debridement is not the removal of tooth tissue or other parts of the mouth</w:t>
      </w:r>
      <w:r>
        <w:rPr>
          <w:rFonts w:asciiTheme="minorBidi" w:hAnsiTheme="minorBidi"/>
          <w:lang w:val="en-US"/>
        </w:rPr>
        <w:t>, but only the removal of the harmful deposits.</w:t>
      </w:r>
    </w:p>
    <w:p w14:paraId="62E82F57" w14:textId="7ABEB376" w:rsidR="00F538B0" w:rsidRPr="00DD7107" w:rsidRDefault="00F538B0" w:rsidP="00E86A72">
      <w:pPr>
        <w:spacing w:line="480" w:lineRule="auto"/>
        <w:rPr>
          <w:rFonts w:asciiTheme="minorBidi" w:hAnsiTheme="minorBidi"/>
          <w:lang w:val="en-US"/>
        </w:rPr>
      </w:pPr>
    </w:p>
    <w:p w14:paraId="75FFC008" w14:textId="77777777" w:rsidR="00DD7107" w:rsidRDefault="00DD7107" w:rsidP="00F538B0">
      <w:pPr>
        <w:rPr>
          <w:rFonts w:asciiTheme="minorBidi" w:hAnsiTheme="minorBidi"/>
          <w:lang w:val="en-US"/>
        </w:rPr>
      </w:pPr>
    </w:p>
    <w:p w14:paraId="5DC6B79B" w14:textId="2B7EA4F4" w:rsidR="00AF4CD2" w:rsidRDefault="00AF4CD2" w:rsidP="00ED710C">
      <w:pPr>
        <w:rPr>
          <w:lang w:val="en-US"/>
        </w:rPr>
      </w:pPr>
    </w:p>
    <w:p w14:paraId="348AF0D8" w14:textId="51465DE4" w:rsidR="00AF4CD2" w:rsidRDefault="00AF4CD2" w:rsidP="00ED710C">
      <w:pPr>
        <w:rPr>
          <w:lang w:val="en-US"/>
        </w:rPr>
      </w:pPr>
    </w:p>
    <w:p w14:paraId="1E0BB968" w14:textId="56E040E8" w:rsidR="008B14DF" w:rsidRPr="008B14DF" w:rsidRDefault="008B14DF" w:rsidP="008B14DF">
      <w:pPr>
        <w:rPr>
          <w:rFonts w:ascii="Times New Roman" w:eastAsia="Times New Roman" w:hAnsi="Times New Roman" w:cs="Times New Roman"/>
        </w:rPr>
      </w:pPr>
      <w:r w:rsidRPr="00AE09FB">
        <w:rPr>
          <w:rFonts w:ascii="Times New Roman" w:eastAsia="Times New Roman" w:hAnsi="Times New Roman" w:cs="Times New Roman"/>
          <w:b/>
          <w:bCs/>
        </w:rPr>
        <w:t>a.</w:t>
      </w:r>
      <w:r w:rsidRPr="008B14DF">
        <w:rPr>
          <w:rFonts w:ascii="Times New Roman" w:eastAsia="Times New Roman" w:hAnsi="Times New Roman" w:cs="Times New Roman"/>
        </w:rPr>
        <w:fldChar w:fldCharType="begin"/>
      </w:r>
      <w:r w:rsidRPr="008B14DF">
        <w:rPr>
          <w:rFonts w:ascii="Times New Roman" w:eastAsia="Times New Roman" w:hAnsi="Times New Roman" w:cs="Times New Roman"/>
        </w:rPr>
        <w:instrText xml:space="preserve"> INCLUDEPICTURE "https://ssl.adam.com/graphics/images/en/24374.jpg" \* MERGEFORMATINET </w:instrText>
      </w:r>
      <w:r w:rsidRPr="008B14DF">
        <w:rPr>
          <w:rFonts w:ascii="Times New Roman" w:eastAsia="Times New Roman" w:hAnsi="Times New Roman" w:cs="Times New Roman"/>
        </w:rPr>
        <w:fldChar w:fldCharType="separate"/>
      </w:r>
      <w:r w:rsidRPr="008B14DF">
        <w:rPr>
          <w:rFonts w:ascii="Times New Roman" w:eastAsia="Times New Roman" w:hAnsi="Times New Roman" w:cs="Times New Roman"/>
          <w:noProof/>
        </w:rPr>
        <w:drawing>
          <wp:inline distT="0" distB="0" distL="0" distR="0" wp14:anchorId="47D6716A" wp14:editId="21C39330">
            <wp:extent cx="2623127" cy="2098502"/>
            <wp:effectExtent l="0" t="0" r="6350" b="0"/>
            <wp:docPr id="1" name="Picture 1" descr="Periodont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iodontit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0539" cy="2104431"/>
                    </a:xfrm>
                    <a:prstGeom prst="rect">
                      <a:avLst/>
                    </a:prstGeom>
                    <a:noFill/>
                    <a:ln>
                      <a:noFill/>
                    </a:ln>
                  </pic:spPr>
                </pic:pic>
              </a:graphicData>
            </a:graphic>
          </wp:inline>
        </w:drawing>
      </w:r>
      <w:r w:rsidRPr="008B14DF">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AE09FB">
        <w:rPr>
          <w:rFonts w:ascii="Times New Roman" w:eastAsia="Times New Roman" w:hAnsi="Times New Roman" w:cs="Times New Roman"/>
          <w:b/>
          <w:bCs/>
        </w:rPr>
        <w:t>b.</w:t>
      </w:r>
      <w:r w:rsidRPr="00AE09FB">
        <w:rPr>
          <w:b/>
          <w:bCs/>
        </w:rPr>
        <w:t xml:space="preserve"> </w:t>
      </w:r>
      <w:r w:rsidRPr="008B14DF">
        <w:rPr>
          <w:rFonts w:ascii="Times New Roman" w:eastAsia="Times New Roman" w:hAnsi="Times New Roman" w:cs="Times New Roman"/>
        </w:rPr>
        <w:fldChar w:fldCharType="begin"/>
      </w:r>
      <w:r w:rsidRPr="008B14DF">
        <w:rPr>
          <w:rFonts w:ascii="Times New Roman" w:eastAsia="Times New Roman" w:hAnsi="Times New Roman" w:cs="Times New Roman"/>
        </w:rPr>
        <w:instrText xml:space="preserve"> INCLUDEPICTURE "https://image.shutterstock.com/image-illustration/oral-hygiene-scaling-root-planing-260nw-1780338605.jpg" \* MERGEFORMATINET </w:instrText>
      </w:r>
      <w:r w:rsidRPr="008B14DF">
        <w:rPr>
          <w:rFonts w:ascii="Times New Roman" w:eastAsia="Times New Roman" w:hAnsi="Times New Roman" w:cs="Times New Roman"/>
        </w:rPr>
        <w:fldChar w:fldCharType="separate"/>
      </w:r>
      <w:r w:rsidRPr="008B14DF">
        <w:rPr>
          <w:rFonts w:ascii="Times New Roman" w:eastAsia="Times New Roman" w:hAnsi="Times New Roman" w:cs="Times New Roman"/>
          <w:noProof/>
        </w:rPr>
        <w:drawing>
          <wp:inline distT="0" distB="0" distL="0" distR="0" wp14:anchorId="28B760DD" wp14:editId="73BE2332">
            <wp:extent cx="2854036" cy="2303632"/>
            <wp:effectExtent l="0" t="0" r="3810" b="0"/>
            <wp:docPr id="2" name="Picture 2" descr="Scaling Teeth High Res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ling Teeth High Res Stock Images | Shutter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626" cy="2321866"/>
                    </a:xfrm>
                    <a:prstGeom prst="rect">
                      <a:avLst/>
                    </a:prstGeom>
                    <a:noFill/>
                    <a:ln>
                      <a:noFill/>
                    </a:ln>
                  </pic:spPr>
                </pic:pic>
              </a:graphicData>
            </a:graphic>
          </wp:inline>
        </w:drawing>
      </w:r>
      <w:r w:rsidRPr="008B14DF">
        <w:rPr>
          <w:rFonts w:ascii="Times New Roman" w:eastAsia="Times New Roman" w:hAnsi="Times New Roman" w:cs="Times New Roman"/>
        </w:rPr>
        <w:fldChar w:fldCharType="end"/>
      </w:r>
    </w:p>
    <w:p w14:paraId="2A004B53" w14:textId="68567309" w:rsidR="00AE09FB" w:rsidRPr="00DD7107" w:rsidRDefault="00AE09FB" w:rsidP="00AE09FB">
      <w:pPr>
        <w:rPr>
          <w:rFonts w:asciiTheme="minorBidi" w:hAnsiTheme="minorBidi"/>
          <w:lang w:val="en-US"/>
        </w:rPr>
      </w:pPr>
      <w:r w:rsidRPr="00E86A72">
        <w:rPr>
          <w:rFonts w:asciiTheme="minorBidi" w:hAnsiTheme="minorBidi"/>
          <w:b/>
          <w:bCs/>
          <w:lang w:val="en-US"/>
        </w:rPr>
        <w:t>Figure 1</w:t>
      </w:r>
      <w:r w:rsidRPr="00DD7107">
        <w:rPr>
          <w:rFonts w:asciiTheme="minorBidi" w:hAnsiTheme="minorBidi"/>
          <w:lang w:val="en-US"/>
        </w:rPr>
        <w:t xml:space="preserve"> a. shows the effect of plaque and calculus on tooth health, b. shows the debridement of calculus.</w:t>
      </w:r>
      <w:r>
        <w:rPr>
          <w:rFonts w:asciiTheme="minorBidi" w:hAnsiTheme="minorBidi"/>
          <w:vertAlign w:val="superscript"/>
          <w:lang w:val="en-US"/>
        </w:rPr>
        <w:t>2</w:t>
      </w:r>
      <w:r w:rsidRPr="00DD7107">
        <w:rPr>
          <w:rFonts w:asciiTheme="minorBidi" w:hAnsiTheme="minorBidi"/>
          <w:lang w:val="en-US"/>
        </w:rPr>
        <w:t xml:space="preserve"> </w:t>
      </w:r>
    </w:p>
    <w:p w14:paraId="08C9D138" w14:textId="42D48A52" w:rsidR="008B14DF" w:rsidRPr="00AE09FB" w:rsidRDefault="008B14DF" w:rsidP="008B14DF">
      <w:pPr>
        <w:rPr>
          <w:rFonts w:ascii="Times New Roman" w:eastAsia="Times New Roman" w:hAnsi="Times New Roman" w:cs="Times New Roman"/>
          <w:lang w:val="en-US"/>
        </w:rPr>
      </w:pPr>
    </w:p>
    <w:p w14:paraId="323C0973" w14:textId="77777777" w:rsidR="008B14DF" w:rsidRDefault="008B14DF" w:rsidP="00ED710C">
      <w:pPr>
        <w:rPr>
          <w:lang w:val="en-US"/>
        </w:rPr>
      </w:pPr>
    </w:p>
    <w:p w14:paraId="7359CE77" w14:textId="74D80CE2" w:rsidR="008B14DF" w:rsidRPr="00AE09FB" w:rsidRDefault="008B14DF" w:rsidP="00AE09FB">
      <w:pPr>
        <w:pStyle w:val="ListParagraph"/>
        <w:numPr>
          <w:ilvl w:val="0"/>
          <w:numId w:val="5"/>
        </w:numPr>
        <w:rPr>
          <w:rFonts w:ascii="Times New Roman" w:eastAsia="Times New Roman" w:hAnsi="Times New Roman" w:cs="Times New Roman"/>
        </w:rPr>
      </w:pPr>
      <w:r w:rsidRPr="00AE09FB">
        <w:rPr>
          <w:rFonts w:ascii="Times New Roman" w:eastAsia="Times New Roman" w:hAnsi="Times New Roman" w:cs="Times New Roman"/>
        </w:rPr>
        <w:fldChar w:fldCharType="begin"/>
      </w:r>
      <w:r w:rsidRPr="00AE09FB">
        <w:rPr>
          <w:rFonts w:ascii="Times New Roman" w:eastAsia="Times New Roman" w:hAnsi="Times New Roman" w:cs="Times New Roman"/>
        </w:rPr>
        <w:instrText xml:space="preserve"> INCLUDEPICTURE "https://cdn.hswstatic.com/gif/dental-scaler-0.jpg" \* MERGEFORMATINET </w:instrText>
      </w:r>
      <w:r w:rsidRPr="00AE09FB">
        <w:rPr>
          <w:rFonts w:ascii="Times New Roman" w:eastAsia="Times New Roman" w:hAnsi="Times New Roman" w:cs="Times New Roman"/>
        </w:rPr>
        <w:fldChar w:fldCharType="separate"/>
      </w:r>
      <w:r w:rsidRPr="008B14DF">
        <w:rPr>
          <w:noProof/>
        </w:rPr>
        <w:drawing>
          <wp:inline distT="0" distB="0" distL="0" distR="0" wp14:anchorId="359D4823" wp14:editId="3D37F182">
            <wp:extent cx="2678545" cy="1785697"/>
            <wp:effectExtent l="0" t="0" r="1270" b="5080"/>
            <wp:docPr id="3" name="Picture 3" descr="What is a dental scaler? | HowStuff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a dental scaler? | HowStuffWork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5958" cy="1790639"/>
                    </a:xfrm>
                    <a:prstGeom prst="rect">
                      <a:avLst/>
                    </a:prstGeom>
                    <a:noFill/>
                    <a:ln>
                      <a:noFill/>
                    </a:ln>
                  </pic:spPr>
                </pic:pic>
              </a:graphicData>
            </a:graphic>
          </wp:inline>
        </w:drawing>
      </w:r>
      <w:r w:rsidRPr="00AE09FB">
        <w:rPr>
          <w:rFonts w:ascii="Times New Roman" w:eastAsia="Times New Roman" w:hAnsi="Times New Roman" w:cs="Times New Roman"/>
        </w:rPr>
        <w:fldChar w:fldCharType="end"/>
      </w:r>
      <w:r w:rsidRPr="00AE09FB">
        <w:rPr>
          <w:rFonts w:ascii="Times New Roman" w:eastAsia="Times New Roman" w:hAnsi="Times New Roman" w:cs="Times New Roman"/>
        </w:rPr>
        <w:t xml:space="preserve">   </w:t>
      </w:r>
      <w:r w:rsidRPr="00AE09FB">
        <w:rPr>
          <w:rFonts w:ascii="Times New Roman" w:eastAsia="Times New Roman" w:hAnsi="Times New Roman" w:cs="Times New Roman"/>
          <w:b/>
          <w:bCs/>
        </w:rPr>
        <w:t>b</w:t>
      </w:r>
      <w:r w:rsidRPr="00AE09FB">
        <w:rPr>
          <w:rFonts w:ascii="Times New Roman" w:eastAsia="Times New Roman" w:hAnsi="Times New Roman" w:cs="Times New Roman"/>
        </w:rPr>
        <w:t xml:space="preserve">.   </w:t>
      </w:r>
      <w:r w:rsidRPr="00AE09FB">
        <w:rPr>
          <w:rFonts w:ascii="Times New Roman" w:eastAsia="Times New Roman" w:hAnsi="Times New Roman" w:cs="Times New Roman"/>
        </w:rPr>
        <w:fldChar w:fldCharType="begin"/>
      </w:r>
      <w:r w:rsidRPr="00AE09FB">
        <w:rPr>
          <w:rFonts w:ascii="Times New Roman" w:eastAsia="Times New Roman" w:hAnsi="Times New Roman" w:cs="Times New Roman"/>
        </w:rPr>
        <w:instrText xml:space="preserve"> INCLUDEPICTURE "https://www.pearsondental.com/catalog/img/D70-0074.JPG" \* MERGEFORMATINET </w:instrText>
      </w:r>
      <w:r w:rsidRPr="00AE09FB">
        <w:rPr>
          <w:rFonts w:ascii="Times New Roman" w:eastAsia="Times New Roman" w:hAnsi="Times New Roman" w:cs="Times New Roman"/>
        </w:rPr>
        <w:fldChar w:fldCharType="separate"/>
      </w:r>
      <w:r w:rsidRPr="008B14DF">
        <w:rPr>
          <w:noProof/>
        </w:rPr>
        <w:drawing>
          <wp:inline distT="0" distB="0" distL="0" distR="0" wp14:anchorId="349C82FC" wp14:editId="0BA1CA63">
            <wp:extent cx="2253673" cy="2253673"/>
            <wp:effectExtent l="0" t="0" r="0" b="0"/>
            <wp:docPr id="5" name="Picture 5" descr="Cavitron® Select™ SPS (Dentsply) | Dental Product | Pearson D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vitron® Select™ SPS (Dentsply) | Dental Product | Pearson Dent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6820" cy="2256820"/>
                    </a:xfrm>
                    <a:prstGeom prst="rect">
                      <a:avLst/>
                    </a:prstGeom>
                    <a:noFill/>
                    <a:ln>
                      <a:noFill/>
                    </a:ln>
                  </pic:spPr>
                </pic:pic>
              </a:graphicData>
            </a:graphic>
          </wp:inline>
        </w:drawing>
      </w:r>
      <w:r w:rsidRPr="00AE09FB">
        <w:rPr>
          <w:rFonts w:ascii="Times New Roman" w:eastAsia="Times New Roman" w:hAnsi="Times New Roman" w:cs="Times New Roman"/>
        </w:rPr>
        <w:fldChar w:fldCharType="end"/>
      </w:r>
    </w:p>
    <w:p w14:paraId="6DE54439" w14:textId="5752B206" w:rsidR="008B14DF" w:rsidRPr="00AE09FB" w:rsidRDefault="008B14DF" w:rsidP="00AE09FB">
      <w:pPr>
        <w:rPr>
          <w:rFonts w:ascii="Times New Roman" w:eastAsia="Times New Roman" w:hAnsi="Times New Roman" w:cs="Times New Roman"/>
        </w:rPr>
      </w:pPr>
    </w:p>
    <w:p w14:paraId="19D47058" w14:textId="01E15605" w:rsidR="00AE09FB" w:rsidRPr="00AE09FB" w:rsidRDefault="00AE09FB" w:rsidP="00AE09FB">
      <w:pPr>
        <w:ind w:left="360"/>
        <w:rPr>
          <w:rFonts w:asciiTheme="minorBidi" w:hAnsiTheme="minorBidi"/>
          <w:lang w:val="en-US"/>
        </w:rPr>
      </w:pPr>
      <w:r w:rsidRPr="00AE09FB">
        <w:rPr>
          <w:rFonts w:asciiTheme="minorBidi" w:hAnsiTheme="minorBidi"/>
          <w:b/>
          <w:bCs/>
          <w:lang w:val="en-US"/>
        </w:rPr>
        <w:t xml:space="preserve">Figure 2 </w:t>
      </w:r>
      <w:r w:rsidRPr="00AE09FB">
        <w:rPr>
          <w:rFonts w:asciiTheme="minorBidi" w:hAnsiTheme="minorBidi"/>
          <w:lang w:val="en-US"/>
        </w:rPr>
        <w:t>a. shows manual dental scaler, b. shows</w:t>
      </w:r>
      <w:r>
        <w:rPr>
          <w:rFonts w:asciiTheme="minorBidi" w:hAnsiTheme="minorBidi"/>
          <w:lang w:val="en-US"/>
        </w:rPr>
        <w:t xml:space="preserve"> a</w:t>
      </w:r>
      <w:r w:rsidRPr="00AE09FB">
        <w:rPr>
          <w:rFonts w:asciiTheme="minorBidi" w:hAnsiTheme="minorBidi"/>
          <w:lang w:val="en-US"/>
        </w:rPr>
        <w:t xml:space="preserve"> </w:t>
      </w:r>
      <w:r w:rsidR="00142334" w:rsidRPr="00AE09FB">
        <w:rPr>
          <w:rFonts w:asciiTheme="minorBidi" w:hAnsiTheme="minorBidi"/>
          <w:lang w:val="en-US"/>
        </w:rPr>
        <w:t>sonic scaler</w:t>
      </w:r>
      <w:r w:rsidRPr="00AE09FB">
        <w:rPr>
          <w:rFonts w:asciiTheme="minorBidi" w:hAnsiTheme="minorBidi"/>
          <w:lang w:val="en-US"/>
        </w:rPr>
        <w:t>.</w:t>
      </w:r>
      <w:r w:rsidRPr="00AE09FB">
        <w:rPr>
          <w:rFonts w:asciiTheme="minorBidi" w:hAnsiTheme="minorBidi"/>
          <w:vertAlign w:val="superscript"/>
          <w:lang w:val="en-US"/>
        </w:rPr>
        <w:t>2</w:t>
      </w:r>
      <w:r w:rsidRPr="00AE09FB">
        <w:rPr>
          <w:rFonts w:asciiTheme="minorBidi" w:hAnsiTheme="minorBidi"/>
          <w:lang w:val="en-US"/>
        </w:rPr>
        <w:t xml:space="preserve"> </w:t>
      </w:r>
    </w:p>
    <w:p w14:paraId="7A8A8854" w14:textId="2F9CFC2C" w:rsidR="008B14DF" w:rsidRDefault="008B14DF" w:rsidP="00ED710C"/>
    <w:p w14:paraId="3482EEFD" w14:textId="1E1732EF" w:rsidR="008B14DF" w:rsidRDefault="008B14DF" w:rsidP="00ED710C"/>
    <w:p w14:paraId="7B09B830" w14:textId="3EEC0093" w:rsidR="008B14DF" w:rsidRDefault="008B14DF" w:rsidP="00ED710C"/>
    <w:p w14:paraId="7EDEDA0B" w14:textId="465FE59C" w:rsidR="008B14DF" w:rsidRDefault="008B14DF" w:rsidP="00ED710C"/>
    <w:p w14:paraId="67F87733" w14:textId="4201BE16" w:rsidR="008B14DF" w:rsidRDefault="008B14DF" w:rsidP="00ED710C"/>
    <w:p w14:paraId="57E634AC" w14:textId="357F8CCB" w:rsidR="008B14DF" w:rsidRDefault="008B14DF" w:rsidP="00ED710C"/>
    <w:p w14:paraId="79490735" w14:textId="3A5F5DB2" w:rsidR="008B14DF" w:rsidRPr="007F1690" w:rsidRDefault="008B14DF" w:rsidP="00AE09FB">
      <w:pPr>
        <w:spacing w:line="480" w:lineRule="auto"/>
        <w:jc w:val="center"/>
        <w:rPr>
          <w:rFonts w:asciiTheme="minorBidi" w:hAnsiTheme="minorBidi"/>
        </w:rPr>
      </w:pPr>
      <w:r w:rsidRPr="007F1690">
        <w:rPr>
          <w:rFonts w:asciiTheme="minorBidi" w:hAnsiTheme="minorBidi"/>
        </w:rPr>
        <w:t>Reference</w:t>
      </w:r>
    </w:p>
    <w:p w14:paraId="2D13B2B1" w14:textId="24B876AB" w:rsidR="008B14DF" w:rsidRDefault="008B14DF" w:rsidP="00AE09FB">
      <w:pPr>
        <w:spacing w:line="480" w:lineRule="auto"/>
        <w:ind w:left="360"/>
        <w:rPr>
          <w:rStyle w:val="Hyperlink"/>
          <w:rFonts w:asciiTheme="minorBidi" w:hAnsiTheme="minorBidi"/>
        </w:rPr>
      </w:pPr>
      <w:r w:rsidRPr="00AE09FB">
        <w:rPr>
          <w:rFonts w:asciiTheme="minorBidi" w:hAnsiTheme="minorBidi"/>
        </w:rPr>
        <w:t>Definitions from Oxford Language</w:t>
      </w:r>
      <w:r w:rsidR="007F1690" w:rsidRPr="00AE09FB">
        <w:rPr>
          <w:rFonts w:asciiTheme="minorBidi" w:hAnsiTheme="minorBidi"/>
        </w:rPr>
        <w:t>s. (2021) Oxford University Press</w:t>
      </w:r>
      <w:r w:rsidRPr="00AE09FB">
        <w:rPr>
          <w:rFonts w:asciiTheme="minorBidi" w:hAnsiTheme="minorBidi"/>
        </w:rPr>
        <w:t xml:space="preserve">. </w:t>
      </w:r>
      <w:r w:rsidR="007F1690" w:rsidRPr="00AE09FB">
        <w:rPr>
          <w:rFonts w:asciiTheme="minorBidi" w:hAnsiTheme="minorBidi"/>
        </w:rPr>
        <w:t xml:space="preserve">Retrieved from: </w:t>
      </w:r>
      <w:hyperlink r:id="rId9" w:history="1">
        <w:r w:rsidR="007F1690" w:rsidRPr="00AE09FB">
          <w:rPr>
            <w:rStyle w:val="Hyperlink"/>
            <w:rFonts w:asciiTheme="minorBidi" w:hAnsiTheme="minorBidi"/>
          </w:rPr>
          <w:t>https://languages.oup.com/google-dictionary-en/</w:t>
        </w:r>
      </w:hyperlink>
    </w:p>
    <w:p w14:paraId="53AD4C92" w14:textId="77777777" w:rsidR="00AE09FB" w:rsidRPr="00AE09FB" w:rsidRDefault="00AE09FB" w:rsidP="00AE09FB">
      <w:pPr>
        <w:spacing w:line="480" w:lineRule="auto"/>
        <w:ind w:left="360"/>
        <w:rPr>
          <w:rFonts w:asciiTheme="minorBidi" w:hAnsiTheme="minorBidi"/>
        </w:rPr>
      </w:pPr>
    </w:p>
    <w:p w14:paraId="28E56EEE" w14:textId="7CC2C885" w:rsidR="008B14DF" w:rsidRPr="00AE09FB" w:rsidRDefault="00AB2A00" w:rsidP="00AE09FB">
      <w:pPr>
        <w:spacing w:line="480" w:lineRule="auto"/>
        <w:ind w:left="360"/>
        <w:rPr>
          <w:rFonts w:asciiTheme="minorBidi" w:eastAsia="Times New Roman" w:hAnsiTheme="minorBidi"/>
        </w:rPr>
      </w:pPr>
      <w:proofErr w:type="spellStart"/>
      <w:r w:rsidRPr="00AE09FB">
        <w:rPr>
          <w:rFonts w:asciiTheme="minorBidi" w:eastAsia="Times New Roman" w:hAnsiTheme="minorBidi"/>
          <w:color w:val="000000"/>
          <w:shd w:val="clear" w:color="auto" w:fill="FFFFFF"/>
        </w:rPr>
        <w:t>Kapner</w:t>
      </w:r>
      <w:proofErr w:type="spellEnd"/>
      <w:r w:rsidR="001E0DE5" w:rsidRPr="00AE09FB">
        <w:rPr>
          <w:rFonts w:asciiTheme="minorBidi" w:eastAsia="Times New Roman" w:hAnsiTheme="minorBidi"/>
          <w:color w:val="000000"/>
          <w:shd w:val="clear" w:color="auto" w:fill="FFFFFF"/>
        </w:rPr>
        <w:t xml:space="preserve"> M</w:t>
      </w:r>
      <w:r w:rsidRPr="00AE09FB">
        <w:rPr>
          <w:rFonts w:asciiTheme="minorBidi" w:eastAsia="Times New Roman" w:hAnsiTheme="minorBidi"/>
          <w:color w:val="000000"/>
          <w:shd w:val="clear" w:color="auto" w:fill="FFFFFF"/>
        </w:rPr>
        <w:t>, Norwalk CT</w:t>
      </w:r>
      <w:r w:rsidR="001E0DE5" w:rsidRPr="00AE09FB">
        <w:rPr>
          <w:rFonts w:asciiTheme="minorBidi" w:eastAsia="Times New Roman" w:hAnsiTheme="minorBidi"/>
          <w:color w:val="000000"/>
          <w:shd w:val="clear" w:color="auto" w:fill="FFFFFF"/>
        </w:rPr>
        <w:t>,</w:t>
      </w:r>
      <w:r w:rsidRPr="00AE09FB">
        <w:rPr>
          <w:rFonts w:asciiTheme="minorBidi" w:eastAsia="Times New Roman" w:hAnsiTheme="minorBidi"/>
          <w:color w:val="000000"/>
          <w:shd w:val="clear" w:color="auto" w:fill="FFFFFF"/>
        </w:rPr>
        <w:t xml:space="preserve"> </w:t>
      </w:r>
      <w:proofErr w:type="spellStart"/>
      <w:r w:rsidRPr="00AE09FB">
        <w:rPr>
          <w:rFonts w:asciiTheme="minorBidi" w:eastAsia="Times New Roman" w:hAnsiTheme="minorBidi"/>
          <w:color w:val="000000"/>
          <w:shd w:val="clear" w:color="auto" w:fill="FFFFFF"/>
        </w:rPr>
        <w:t>VeriMed</w:t>
      </w:r>
      <w:proofErr w:type="spellEnd"/>
      <w:r w:rsidRPr="00AE09FB">
        <w:rPr>
          <w:rFonts w:asciiTheme="minorBidi" w:eastAsia="Times New Roman" w:hAnsiTheme="minorBidi"/>
          <w:color w:val="000000"/>
          <w:shd w:val="clear" w:color="auto" w:fill="FFFFFF"/>
        </w:rPr>
        <w:t xml:space="preserve"> Healthcare Network</w:t>
      </w:r>
      <w:r w:rsidR="001E0DE5" w:rsidRPr="00AE09FB">
        <w:rPr>
          <w:rFonts w:asciiTheme="minorBidi" w:eastAsia="Times New Roman" w:hAnsiTheme="minorBidi"/>
          <w:color w:val="000000"/>
          <w:shd w:val="clear" w:color="auto" w:fill="FFFFFF"/>
        </w:rPr>
        <w:t>,</w:t>
      </w:r>
      <w:r w:rsidRPr="00AE09FB">
        <w:rPr>
          <w:rFonts w:asciiTheme="minorBidi" w:eastAsia="Times New Roman" w:hAnsiTheme="minorBidi"/>
          <w:color w:val="000000"/>
          <w:shd w:val="clear" w:color="auto" w:fill="FFFFFF"/>
        </w:rPr>
        <w:t xml:space="preserve"> </w:t>
      </w:r>
      <w:proofErr w:type="spellStart"/>
      <w:r w:rsidRPr="00AE09FB">
        <w:rPr>
          <w:rFonts w:asciiTheme="minorBidi" w:eastAsia="Times New Roman" w:hAnsiTheme="minorBidi"/>
          <w:color w:val="000000"/>
          <w:shd w:val="clear" w:color="auto" w:fill="FFFFFF"/>
        </w:rPr>
        <w:t>Zieve</w:t>
      </w:r>
      <w:proofErr w:type="spellEnd"/>
      <w:r w:rsidR="001E0DE5" w:rsidRPr="00AE09FB">
        <w:rPr>
          <w:rFonts w:asciiTheme="minorBidi" w:eastAsia="Times New Roman" w:hAnsiTheme="minorBidi"/>
          <w:color w:val="000000"/>
          <w:shd w:val="clear" w:color="auto" w:fill="FFFFFF"/>
        </w:rPr>
        <w:t xml:space="preserve"> D</w:t>
      </w:r>
      <w:r w:rsidRPr="00AE09FB">
        <w:rPr>
          <w:rFonts w:asciiTheme="minorBidi" w:eastAsia="Times New Roman" w:hAnsiTheme="minorBidi"/>
          <w:color w:val="000000"/>
          <w:shd w:val="clear" w:color="auto" w:fill="FFFFFF"/>
        </w:rPr>
        <w:t>, MHA, Conaway</w:t>
      </w:r>
      <w:r w:rsidR="001E0DE5" w:rsidRPr="00AE09FB">
        <w:rPr>
          <w:rFonts w:asciiTheme="minorBidi" w:eastAsia="Times New Roman" w:hAnsiTheme="minorBidi"/>
          <w:color w:val="000000"/>
          <w:shd w:val="clear" w:color="auto" w:fill="FFFFFF"/>
        </w:rPr>
        <w:t xml:space="preserve"> B</w:t>
      </w:r>
      <w:r w:rsidRPr="00AE09FB">
        <w:rPr>
          <w:rFonts w:asciiTheme="minorBidi" w:eastAsia="Times New Roman" w:hAnsiTheme="minorBidi"/>
          <w:color w:val="000000"/>
          <w:shd w:val="clear" w:color="auto" w:fill="FFFFFF"/>
        </w:rPr>
        <w:t>, the A.D.A.M. Editorial team.</w:t>
      </w:r>
      <w:r w:rsidR="007F1690" w:rsidRPr="00AE09FB">
        <w:rPr>
          <w:rFonts w:asciiTheme="minorBidi" w:eastAsia="Times New Roman" w:hAnsiTheme="minorBidi"/>
          <w:color w:val="000000"/>
          <w:shd w:val="clear" w:color="auto" w:fill="FFFFFF"/>
        </w:rPr>
        <w:t xml:space="preserve"> (2020)</w:t>
      </w:r>
      <w:r w:rsidR="001E0DE5" w:rsidRPr="00AE09FB">
        <w:rPr>
          <w:rFonts w:asciiTheme="minorBidi" w:eastAsia="Times New Roman" w:hAnsiTheme="minorBidi"/>
          <w:color w:val="000000"/>
          <w:shd w:val="clear" w:color="auto" w:fill="FFFFFF"/>
        </w:rPr>
        <w:t xml:space="preserve"> Gingivitis</w:t>
      </w:r>
      <w:r w:rsidR="007F1690" w:rsidRPr="00AE09FB">
        <w:rPr>
          <w:rFonts w:asciiTheme="minorBidi" w:eastAsia="Times New Roman" w:hAnsiTheme="minorBidi"/>
          <w:color w:val="000000"/>
          <w:shd w:val="clear" w:color="auto" w:fill="FFFFFF"/>
        </w:rPr>
        <w:t xml:space="preserve">. Mount Sini Health Library. Available from: </w:t>
      </w:r>
      <w:hyperlink r:id="rId10" w:history="1">
        <w:r w:rsidR="007F1690" w:rsidRPr="00AE09FB">
          <w:rPr>
            <w:rStyle w:val="Hyperlink"/>
            <w:rFonts w:asciiTheme="minorBidi" w:hAnsiTheme="minorBidi"/>
          </w:rPr>
          <w:t>https://www.mountsinai.org/health-library/diseases-conditions/gingivitis</w:t>
        </w:r>
      </w:hyperlink>
    </w:p>
    <w:p w14:paraId="4CA4597D" w14:textId="77777777" w:rsidR="00DD7107" w:rsidRPr="007F1690" w:rsidRDefault="00DD7107" w:rsidP="00AE09FB">
      <w:pPr>
        <w:pStyle w:val="ListParagraph"/>
        <w:spacing w:line="480" w:lineRule="auto"/>
        <w:rPr>
          <w:rFonts w:asciiTheme="minorBidi" w:hAnsiTheme="minorBidi"/>
        </w:rPr>
      </w:pPr>
    </w:p>
    <w:sectPr w:rsidR="00DD7107" w:rsidRPr="007F1690" w:rsidSect="00DC4A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22079"/>
    <w:multiLevelType w:val="hybridMultilevel"/>
    <w:tmpl w:val="48DEE83A"/>
    <w:lvl w:ilvl="0" w:tplc="C0DC3F4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A5252"/>
    <w:multiLevelType w:val="multilevel"/>
    <w:tmpl w:val="BBB0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0E64D5"/>
    <w:multiLevelType w:val="hybridMultilevel"/>
    <w:tmpl w:val="37481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B36D7"/>
    <w:multiLevelType w:val="hybridMultilevel"/>
    <w:tmpl w:val="1506E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D063D"/>
    <w:multiLevelType w:val="hybridMultilevel"/>
    <w:tmpl w:val="1368F8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83"/>
    <w:rsid w:val="00057C59"/>
    <w:rsid w:val="0013626D"/>
    <w:rsid w:val="00142334"/>
    <w:rsid w:val="0015697D"/>
    <w:rsid w:val="001B773A"/>
    <w:rsid w:val="001E0DE5"/>
    <w:rsid w:val="00213F75"/>
    <w:rsid w:val="002E70FF"/>
    <w:rsid w:val="003F2898"/>
    <w:rsid w:val="003F68DF"/>
    <w:rsid w:val="00425EB3"/>
    <w:rsid w:val="004E2A05"/>
    <w:rsid w:val="00501EAA"/>
    <w:rsid w:val="00530827"/>
    <w:rsid w:val="00614BE8"/>
    <w:rsid w:val="007A1903"/>
    <w:rsid w:val="007F1690"/>
    <w:rsid w:val="008B14DF"/>
    <w:rsid w:val="0092794A"/>
    <w:rsid w:val="009D3578"/>
    <w:rsid w:val="009F4830"/>
    <w:rsid w:val="00A057BE"/>
    <w:rsid w:val="00A56F83"/>
    <w:rsid w:val="00AB2A00"/>
    <w:rsid w:val="00AD7450"/>
    <w:rsid w:val="00AE09FB"/>
    <w:rsid w:val="00AF4CD2"/>
    <w:rsid w:val="00B53230"/>
    <w:rsid w:val="00B92B46"/>
    <w:rsid w:val="00C80C05"/>
    <w:rsid w:val="00CE416F"/>
    <w:rsid w:val="00D86D4E"/>
    <w:rsid w:val="00DC4A35"/>
    <w:rsid w:val="00DD7107"/>
    <w:rsid w:val="00E86A72"/>
    <w:rsid w:val="00EC2F58"/>
    <w:rsid w:val="00ED710C"/>
    <w:rsid w:val="00F52EB8"/>
    <w:rsid w:val="00F538B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1E09BB34"/>
  <w15:chartTrackingRefBased/>
  <w15:docId w15:val="{581F46A8-C2D7-4B42-980F-B1368529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190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A1903"/>
    <w:rPr>
      <w:b/>
      <w:bCs/>
    </w:rPr>
  </w:style>
  <w:style w:type="character" w:styleId="Emphasis">
    <w:name w:val="Emphasis"/>
    <w:basedOn w:val="DefaultParagraphFont"/>
    <w:uiPriority w:val="20"/>
    <w:qFormat/>
    <w:rsid w:val="007A1903"/>
    <w:rPr>
      <w:i/>
      <w:iCs/>
    </w:rPr>
  </w:style>
  <w:style w:type="character" w:styleId="Hyperlink">
    <w:name w:val="Hyperlink"/>
    <w:basedOn w:val="DefaultParagraphFont"/>
    <w:uiPriority w:val="99"/>
    <w:unhideWhenUsed/>
    <w:rsid w:val="00C80C05"/>
    <w:rPr>
      <w:color w:val="0563C1" w:themeColor="hyperlink"/>
      <w:u w:val="single"/>
    </w:rPr>
  </w:style>
  <w:style w:type="character" w:styleId="UnresolvedMention">
    <w:name w:val="Unresolved Mention"/>
    <w:basedOn w:val="DefaultParagraphFont"/>
    <w:uiPriority w:val="99"/>
    <w:semiHidden/>
    <w:unhideWhenUsed/>
    <w:rsid w:val="00C80C05"/>
    <w:rPr>
      <w:color w:val="605E5C"/>
      <w:shd w:val="clear" w:color="auto" w:fill="E1DFDD"/>
    </w:rPr>
  </w:style>
  <w:style w:type="paragraph" w:styleId="ListParagraph">
    <w:name w:val="List Paragraph"/>
    <w:basedOn w:val="Normal"/>
    <w:uiPriority w:val="34"/>
    <w:qFormat/>
    <w:rsid w:val="008B1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4020">
      <w:bodyDiv w:val="1"/>
      <w:marLeft w:val="0"/>
      <w:marRight w:val="0"/>
      <w:marTop w:val="0"/>
      <w:marBottom w:val="0"/>
      <w:divBdr>
        <w:top w:val="none" w:sz="0" w:space="0" w:color="auto"/>
        <w:left w:val="none" w:sz="0" w:space="0" w:color="auto"/>
        <w:bottom w:val="none" w:sz="0" w:space="0" w:color="auto"/>
        <w:right w:val="none" w:sz="0" w:space="0" w:color="auto"/>
      </w:divBdr>
    </w:div>
    <w:div w:id="189538845">
      <w:bodyDiv w:val="1"/>
      <w:marLeft w:val="0"/>
      <w:marRight w:val="0"/>
      <w:marTop w:val="0"/>
      <w:marBottom w:val="0"/>
      <w:divBdr>
        <w:top w:val="none" w:sz="0" w:space="0" w:color="auto"/>
        <w:left w:val="none" w:sz="0" w:space="0" w:color="auto"/>
        <w:bottom w:val="none" w:sz="0" w:space="0" w:color="auto"/>
        <w:right w:val="none" w:sz="0" w:space="0" w:color="auto"/>
      </w:divBdr>
    </w:div>
    <w:div w:id="425269972">
      <w:bodyDiv w:val="1"/>
      <w:marLeft w:val="0"/>
      <w:marRight w:val="0"/>
      <w:marTop w:val="0"/>
      <w:marBottom w:val="0"/>
      <w:divBdr>
        <w:top w:val="none" w:sz="0" w:space="0" w:color="auto"/>
        <w:left w:val="none" w:sz="0" w:space="0" w:color="auto"/>
        <w:bottom w:val="none" w:sz="0" w:space="0" w:color="auto"/>
        <w:right w:val="none" w:sz="0" w:space="0" w:color="auto"/>
      </w:divBdr>
    </w:div>
    <w:div w:id="455487457">
      <w:bodyDiv w:val="1"/>
      <w:marLeft w:val="0"/>
      <w:marRight w:val="0"/>
      <w:marTop w:val="0"/>
      <w:marBottom w:val="0"/>
      <w:divBdr>
        <w:top w:val="none" w:sz="0" w:space="0" w:color="auto"/>
        <w:left w:val="none" w:sz="0" w:space="0" w:color="auto"/>
        <w:bottom w:val="none" w:sz="0" w:space="0" w:color="auto"/>
        <w:right w:val="none" w:sz="0" w:space="0" w:color="auto"/>
      </w:divBdr>
    </w:div>
    <w:div w:id="529956680">
      <w:bodyDiv w:val="1"/>
      <w:marLeft w:val="0"/>
      <w:marRight w:val="0"/>
      <w:marTop w:val="0"/>
      <w:marBottom w:val="0"/>
      <w:divBdr>
        <w:top w:val="none" w:sz="0" w:space="0" w:color="auto"/>
        <w:left w:val="none" w:sz="0" w:space="0" w:color="auto"/>
        <w:bottom w:val="none" w:sz="0" w:space="0" w:color="auto"/>
        <w:right w:val="none" w:sz="0" w:space="0" w:color="auto"/>
      </w:divBdr>
    </w:div>
    <w:div w:id="557403108">
      <w:bodyDiv w:val="1"/>
      <w:marLeft w:val="0"/>
      <w:marRight w:val="0"/>
      <w:marTop w:val="0"/>
      <w:marBottom w:val="0"/>
      <w:divBdr>
        <w:top w:val="none" w:sz="0" w:space="0" w:color="auto"/>
        <w:left w:val="none" w:sz="0" w:space="0" w:color="auto"/>
        <w:bottom w:val="none" w:sz="0" w:space="0" w:color="auto"/>
        <w:right w:val="none" w:sz="0" w:space="0" w:color="auto"/>
      </w:divBdr>
    </w:div>
    <w:div w:id="880941452">
      <w:bodyDiv w:val="1"/>
      <w:marLeft w:val="0"/>
      <w:marRight w:val="0"/>
      <w:marTop w:val="0"/>
      <w:marBottom w:val="0"/>
      <w:divBdr>
        <w:top w:val="none" w:sz="0" w:space="0" w:color="auto"/>
        <w:left w:val="none" w:sz="0" w:space="0" w:color="auto"/>
        <w:bottom w:val="none" w:sz="0" w:space="0" w:color="auto"/>
        <w:right w:val="none" w:sz="0" w:space="0" w:color="auto"/>
      </w:divBdr>
    </w:div>
    <w:div w:id="1420716265">
      <w:bodyDiv w:val="1"/>
      <w:marLeft w:val="0"/>
      <w:marRight w:val="0"/>
      <w:marTop w:val="0"/>
      <w:marBottom w:val="0"/>
      <w:divBdr>
        <w:top w:val="none" w:sz="0" w:space="0" w:color="auto"/>
        <w:left w:val="none" w:sz="0" w:space="0" w:color="auto"/>
        <w:bottom w:val="none" w:sz="0" w:space="0" w:color="auto"/>
        <w:right w:val="none" w:sz="0" w:space="0" w:color="auto"/>
      </w:divBdr>
    </w:div>
    <w:div w:id="1778714061">
      <w:bodyDiv w:val="1"/>
      <w:marLeft w:val="0"/>
      <w:marRight w:val="0"/>
      <w:marTop w:val="0"/>
      <w:marBottom w:val="0"/>
      <w:divBdr>
        <w:top w:val="none" w:sz="0" w:space="0" w:color="auto"/>
        <w:left w:val="none" w:sz="0" w:space="0" w:color="auto"/>
        <w:bottom w:val="none" w:sz="0" w:space="0" w:color="auto"/>
        <w:right w:val="none" w:sz="0" w:space="0" w:color="auto"/>
      </w:divBdr>
    </w:div>
    <w:div w:id="1803231978">
      <w:bodyDiv w:val="1"/>
      <w:marLeft w:val="0"/>
      <w:marRight w:val="0"/>
      <w:marTop w:val="0"/>
      <w:marBottom w:val="0"/>
      <w:divBdr>
        <w:top w:val="none" w:sz="0" w:space="0" w:color="auto"/>
        <w:left w:val="none" w:sz="0" w:space="0" w:color="auto"/>
        <w:bottom w:val="none" w:sz="0" w:space="0" w:color="auto"/>
        <w:right w:val="none" w:sz="0" w:space="0" w:color="auto"/>
      </w:divBdr>
    </w:div>
    <w:div w:id="1807354085">
      <w:bodyDiv w:val="1"/>
      <w:marLeft w:val="0"/>
      <w:marRight w:val="0"/>
      <w:marTop w:val="0"/>
      <w:marBottom w:val="0"/>
      <w:divBdr>
        <w:top w:val="none" w:sz="0" w:space="0" w:color="auto"/>
        <w:left w:val="none" w:sz="0" w:space="0" w:color="auto"/>
        <w:bottom w:val="none" w:sz="0" w:space="0" w:color="auto"/>
        <w:right w:val="none" w:sz="0" w:space="0" w:color="auto"/>
      </w:divBdr>
    </w:div>
    <w:div w:id="18343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mountsinai.org/health-library/diseases-conditions/gingivitis" TargetMode="External"/><Relationship Id="rId4" Type="http://schemas.openxmlformats.org/officeDocument/2006/relationships/webSettings" Target="webSettings.xml"/><Relationship Id="rId9" Type="http://schemas.openxmlformats.org/officeDocument/2006/relationships/hyperlink" Target="https://languages.oup.com/google-dictionary-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 Khudher</dc:creator>
  <cp:keywords/>
  <dc:description/>
  <cp:lastModifiedBy>Shahd H. Khudher</cp:lastModifiedBy>
  <cp:revision>2</cp:revision>
  <dcterms:created xsi:type="dcterms:W3CDTF">2021-08-13T15:52:00Z</dcterms:created>
  <dcterms:modified xsi:type="dcterms:W3CDTF">2021-08-13T15:52:00Z</dcterms:modified>
</cp:coreProperties>
</file>