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1B" w:rsidRDefault="00D40776">
      <w:pPr>
        <w:pStyle w:val="Title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903268" wp14:editId="42EAB02D">
                <wp:simplePos x="0" y="0"/>
                <wp:positionH relativeFrom="column">
                  <wp:posOffset>-199390</wp:posOffset>
                </wp:positionH>
                <wp:positionV relativeFrom="paragraph">
                  <wp:posOffset>-119380</wp:posOffset>
                </wp:positionV>
                <wp:extent cx="741680" cy="8534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91B" w:rsidRDefault="0075614D"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071553AC" wp14:editId="58379C77">
                                  <wp:extent cx="558800" cy="758864"/>
                                  <wp:effectExtent l="0" t="0" r="0" b="317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758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7pt;margin-top:-9.4pt;width:58.4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" o:allowincell="f" stroked="f">
                <v:textbox>
                  <w:txbxContent>
                    <w:p w:rsidR="00E0491B" w:rsidRDefault="0075614D"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071553AC" wp14:editId="58379C77">
                            <wp:extent cx="558800" cy="758864"/>
                            <wp:effectExtent l="0" t="0" r="0" b="317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758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491B">
        <w:t xml:space="preserve">THE </w:t>
      </w:r>
      <w:smartTag w:uri="urn:schemas-microsoft-com:office:smarttags" w:element="PlaceType">
        <w:r w:rsidR="00E0491B">
          <w:t>UNIVERSITY</w:t>
        </w:r>
      </w:smartTag>
      <w:r w:rsidR="00E0491B">
        <w:t xml:space="preserve"> OF BRITISH COLUMBIA</w:t>
      </w:r>
    </w:p>
    <w:p w:rsidR="00E0491B" w:rsidRDefault="00E0491B">
      <w:pPr>
        <w:jc w:val="center"/>
        <w:rPr>
          <w:rFonts w:ascii="Arial" w:hAnsi="Arial"/>
        </w:rPr>
      </w:pPr>
      <w:r>
        <w:rPr>
          <w:rFonts w:ascii="Arial" w:hAnsi="Arial"/>
        </w:rPr>
        <w:t>Faculty of Education</w:t>
      </w:r>
    </w:p>
    <w:p w:rsidR="00E0491B" w:rsidRPr="00892DC1" w:rsidRDefault="00E0491B">
      <w:pPr>
        <w:jc w:val="center"/>
        <w:rPr>
          <w:rFonts w:ascii="Arial" w:hAnsi="Arial"/>
          <w:b/>
          <w:lang w:val="fr-CA"/>
        </w:rPr>
      </w:pPr>
      <w:r w:rsidRPr="00892DC1">
        <w:rPr>
          <w:rFonts w:ascii="Arial" w:hAnsi="Arial"/>
          <w:b/>
          <w:lang w:val="fr-CA"/>
        </w:rPr>
        <w:t>Teacher Education Office</w:t>
      </w:r>
    </w:p>
    <w:p w:rsidR="00E0491B" w:rsidRPr="00892DC1" w:rsidRDefault="00E0491B">
      <w:pPr>
        <w:rPr>
          <w:rFonts w:ascii="Arial" w:hAnsi="Arial"/>
          <w:lang w:val="fr-CA"/>
        </w:rPr>
      </w:pPr>
    </w:p>
    <w:p w:rsidR="001743B1" w:rsidRPr="00B77F67" w:rsidRDefault="009053B1">
      <w:pPr>
        <w:jc w:val="center"/>
        <w:rPr>
          <w:rFonts w:ascii="Arial" w:hAnsi="Arial"/>
          <w:b/>
          <w:sz w:val="24"/>
          <w:lang w:val="fr-CA"/>
        </w:rPr>
      </w:pPr>
      <w:r>
        <w:rPr>
          <w:rFonts w:ascii="Arial" w:hAnsi="Arial"/>
          <w:b/>
          <w:sz w:val="24"/>
          <w:lang w:val="fr-CA"/>
        </w:rPr>
        <w:t>POST-</w:t>
      </w:r>
      <w:r w:rsidR="00CD38D1" w:rsidRPr="00B77F67">
        <w:rPr>
          <w:rFonts w:ascii="Arial" w:hAnsi="Arial"/>
          <w:b/>
          <w:sz w:val="24"/>
          <w:lang w:val="fr-CA"/>
        </w:rPr>
        <w:t xml:space="preserve">EDUC </w:t>
      </w:r>
      <w:r w:rsidR="00A55FE1" w:rsidRPr="00B77F67">
        <w:rPr>
          <w:rFonts w:ascii="Arial" w:hAnsi="Arial"/>
          <w:b/>
          <w:sz w:val="24"/>
          <w:lang w:val="fr-CA"/>
        </w:rPr>
        <w:t>315</w:t>
      </w:r>
      <w:r>
        <w:rPr>
          <w:rFonts w:ascii="Arial" w:hAnsi="Arial"/>
          <w:b/>
          <w:sz w:val="24"/>
          <w:lang w:val="fr-CA"/>
        </w:rPr>
        <w:t> : COMPTE RENDU</w:t>
      </w:r>
    </w:p>
    <w:p w:rsidR="009053B1" w:rsidRDefault="009053B1">
      <w:pPr>
        <w:jc w:val="center"/>
        <w:rPr>
          <w:rFonts w:ascii="Arial" w:hAnsi="Arial"/>
          <w:b/>
          <w:sz w:val="24"/>
          <w:lang w:val="fr-CA"/>
        </w:rPr>
      </w:pPr>
    </w:p>
    <w:p w:rsidR="00E0491B" w:rsidRDefault="002F4B41">
      <w:pPr>
        <w:jc w:val="center"/>
        <w:rPr>
          <w:rFonts w:ascii="Arial" w:hAnsi="Arial"/>
          <w:b/>
          <w:sz w:val="24"/>
          <w:lang w:val="fr-CA"/>
        </w:rPr>
      </w:pPr>
      <w:r>
        <w:rPr>
          <w:rFonts w:ascii="Arial" w:hAnsi="Arial"/>
          <w:b/>
          <w:sz w:val="24"/>
          <w:lang w:val="fr-CA"/>
        </w:rPr>
        <w:t xml:space="preserve">COMMENT PRÉPARER POUR </w:t>
      </w:r>
      <w:r w:rsidR="00A55FE1">
        <w:rPr>
          <w:rFonts w:ascii="Arial" w:hAnsi="Arial"/>
          <w:b/>
          <w:sz w:val="24"/>
          <w:lang w:val="fr-CA"/>
        </w:rPr>
        <w:t xml:space="preserve">LE </w:t>
      </w:r>
      <w:r w:rsidR="00E0491B">
        <w:rPr>
          <w:rFonts w:ascii="Arial" w:hAnsi="Arial"/>
          <w:b/>
          <w:sz w:val="24"/>
          <w:lang w:val="fr-CA"/>
        </w:rPr>
        <w:t xml:space="preserve">STAGE DE </w:t>
      </w:r>
      <w:r w:rsidR="001743B1">
        <w:rPr>
          <w:rFonts w:ascii="Arial" w:hAnsi="Arial"/>
          <w:b/>
          <w:sz w:val="24"/>
          <w:lang w:val="fr-CA"/>
        </w:rPr>
        <w:t>DIX</w:t>
      </w:r>
      <w:r w:rsidR="009053B1">
        <w:rPr>
          <w:rFonts w:ascii="Arial" w:hAnsi="Arial"/>
          <w:b/>
          <w:sz w:val="24"/>
          <w:lang w:val="fr-CA"/>
        </w:rPr>
        <w:t xml:space="preserve"> SEMAINES</w:t>
      </w:r>
    </w:p>
    <w:p w:rsidR="00B441FD" w:rsidRDefault="00B441FD">
      <w:pPr>
        <w:jc w:val="center"/>
        <w:rPr>
          <w:rFonts w:ascii="Arial" w:hAnsi="Arial"/>
          <w:b/>
          <w:sz w:val="24"/>
          <w:lang w:val="fr-CA"/>
        </w:rPr>
      </w:pPr>
    </w:p>
    <w:p w:rsidR="00E0491B" w:rsidRDefault="00E0491B">
      <w:pPr>
        <w:jc w:val="center"/>
        <w:rPr>
          <w:rFonts w:ascii="Arial" w:hAnsi="Arial"/>
          <w:b/>
          <w:sz w:val="24"/>
          <w:lang w:val="fr-CA"/>
        </w:rPr>
      </w:pPr>
      <w:r>
        <w:rPr>
          <w:rFonts w:ascii="Arial" w:hAnsi="Arial"/>
          <w:b/>
          <w:sz w:val="24"/>
          <w:lang w:val="fr-CA"/>
        </w:rPr>
        <w:t>AGENDA</w:t>
      </w:r>
    </w:p>
    <w:p w:rsidR="00B441FD" w:rsidRDefault="00B441FD">
      <w:pPr>
        <w:jc w:val="center"/>
        <w:rPr>
          <w:rFonts w:ascii="Arial" w:hAnsi="Arial"/>
          <w:b/>
          <w:sz w:val="24"/>
          <w:lang w:val="fr-CA"/>
        </w:rPr>
      </w:pPr>
    </w:p>
    <w:p w:rsidR="009053B1" w:rsidRDefault="00AD678D" w:rsidP="00AD678D">
      <w:pPr>
        <w:rPr>
          <w:rFonts w:ascii="Arial" w:hAnsi="Arial"/>
          <w:b/>
          <w:sz w:val="24"/>
          <w:lang w:val="fr-CA"/>
        </w:rPr>
      </w:pPr>
      <w:r>
        <w:rPr>
          <w:rFonts w:ascii="Arial" w:hAnsi="Arial"/>
          <w:b/>
          <w:sz w:val="24"/>
          <w:lang w:val="fr-CA"/>
        </w:rPr>
        <w:tab/>
      </w:r>
      <w:r>
        <w:rPr>
          <w:rFonts w:ascii="Arial" w:hAnsi="Arial"/>
          <w:b/>
          <w:sz w:val="24"/>
          <w:lang w:val="fr-CA"/>
        </w:rPr>
        <w:tab/>
      </w:r>
      <w:r>
        <w:rPr>
          <w:rFonts w:ascii="Arial" w:hAnsi="Arial"/>
          <w:b/>
          <w:sz w:val="24"/>
          <w:lang w:val="fr-CA"/>
        </w:rPr>
        <w:tab/>
      </w:r>
      <w:r w:rsidR="009053B1">
        <w:rPr>
          <w:rFonts w:ascii="Arial" w:hAnsi="Arial"/>
          <w:b/>
          <w:sz w:val="24"/>
          <w:lang w:val="fr-CA"/>
        </w:rPr>
        <w:tab/>
      </w:r>
      <w:r w:rsidR="009053B1">
        <w:rPr>
          <w:rFonts w:ascii="Arial" w:hAnsi="Arial"/>
          <w:b/>
          <w:sz w:val="24"/>
          <w:lang w:val="fr-CA"/>
        </w:rPr>
        <w:tab/>
      </w:r>
      <w:r w:rsidR="00CD38D1">
        <w:rPr>
          <w:rFonts w:ascii="Arial" w:hAnsi="Arial"/>
          <w:b/>
          <w:sz w:val="24"/>
          <w:lang w:val="fr-CA"/>
        </w:rPr>
        <w:t>Mard</w:t>
      </w:r>
      <w:r w:rsidR="00272AD8">
        <w:rPr>
          <w:rFonts w:ascii="Arial" w:hAnsi="Arial"/>
          <w:b/>
          <w:sz w:val="24"/>
          <w:lang w:val="fr-CA"/>
        </w:rPr>
        <w:t xml:space="preserve">i, le </w:t>
      </w:r>
      <w:r w:rsidR="00347186">
        <w:rPr>
          <w:rFonts w:ascii="Arial" w:hAnsi="Arial"/>
          <w:b/>
          <w:sz w:val="24"/>
          <w:lang w:val="fr-CA"/>
        </w:rPr>
        <w:t>1</w:t>
      </w:r>
      <w:r w:rsidR="00B56DA6">
        <w:rPr>
          <w:rFonts w:ascii="Arial" w:hAnsi="Arial"/>
          <w:b/>
          <w:sz w:val="24"/>
          <w:lang w:val="fr-CA"/>
        </w:rPr>
        <w:t>2</w:t>
      </w:r>
      <w:r w:rsidR="00272AD8">
        <w:rPr>
          <w:rFonts w:ascii="Arial" w:hAnsi="Arial"/>
          <w:b/>
          <w:sz w:val="24"/>
          <w:lang w:val="fr-CA"/>
        </w:rPr>
        <w:t xml:space="preserve"> </w:t>
      </w:r>
      <w:r w:rsidR="00347186">
        <w:rPr>
          <w:rFonts w:ascii="Arial" w:hAnsi="Arial"/>
          <w:b/>
          <w:sz w:val="24"/>
          <w:lang w:val="fr-CA"/>
        </w:rPr>
        <w:t>novem</w:t>
      </w:r>
      <w:r w:rsidR="00272AD8">
        <w:rPr>
          <w:rFonts w:ascii="Arial" w:hAnsi="Arial"/>
          <w:b/>
          <w:sz w:val="24"/>
          <w:lang w:val="fr-CA"/>
        </w:rPr>
        <w:t xml:space="preserve">bre, </w:t>
      </w:r>
      <w:r w:rsidR="00CD38D1">
        <w:rPr>
          <w:rFonts w:ascii="Arial" w:hAnsi="Arial"/>
          <w:b/>
          <w:sz w:val="24"/>
          <w:lang w:val="fr-CA"/>
        </w:rPr>
        <w:t>201</w:t>
      </w:r>
      <w:r w:rsidR="00B56DA6">
        <w:rPr>
          <w:rFonts w:ascii="Arial" w:hAnsi="Arial"/>
          <w:b/>
          <w:sz w:val="24"/>
          <w:lang w:val="fr-CA"/>
        </w:rPr>
        <w:t>3</w:t>
      </w:r>
    </w:p>
    <w:p w:rsidR="00E0491B" w:rsidRPr="00045AC6" w:rsidRDefault="009053B1" w:rsidP="009053B1">
      <w:pPr>
        <w:ind w:left="6480" w:hanging="6054"/>
        <w:rPr>
          <w:rFonts w:ascii="Arial" w:hAnsi="Arial"/>
          <w:b/>
          <w:sz w:val="24"/>
          <w:lang w:val="fr-CA"/>
        </w:rPr>
      </w:pPr>
      <w:r w:rsidRPr="00045AC6">
        <w:rPr>
          <w:rFonts w:ascii="Arial" w:hAnsi="Arial"/>
          <w:b/>
          <w:sz w:val="24"/>
          <w:lang w:val="fr-CA"/>
        </w:rPr>
        <w:t xml:space="preserve">No. 2 </w:t>
      </w:r>
      <w:r w:rsidRPr="00045AC6">
        <w:rPr>
          <w:rFonts w:ascii="Arial" w:hAnsi="Arial"/>
          <w:b/>
          <w:sz w:val="24"/>
          <w:lang w:val="fr-CA"/>
        </w:rPr>
        <w:tab/>
      </w:r>
      <w:r w:rsidRPr="00045AC6">
        <w:rPr>
          <w:rFonts w:ascii="Arial" w:hAnsi="Arial"/>
          <w:b/>
          <w:sz w:val="24"/>
          <w:lang w:val="fr-CA"/>
        </w:rPr>
        <w:tab/>
      </w:r>
      <w:r w:rsidR="00347186" w:rsidRPr="00045AC6">
        <w:rPr>
          <w:rFonts w:ascii="Arial" w:hAnsi="Arial"/>
          <w:b/>
          <w:sz w:val="24"/>
          <w:lang w:val="fr-CA"/>
        </w:rPr>
        <w:t>12</w:t>
      </w:r>
      <w:r w:rsidR="00E0491B" w:rsidRPr="00045AC6">
        <w:rPr>
          <w:rFonts w:ascii="Arial" w:hAnsi="Arial"/>
          <w:b/>
          <w:sz w:val="24"/>
          <w:lang w:val="fr-CA"/>
        </w:rPr>
        <w:t>h</w:t>
      </w:r>
      <w:r w:rsidR="00B56DA6" w:rsidRPr="00045AC6">
        <w:rPr>
          <w:rFonts w:ascii="Arial" w:hAnsi="Arial"/>
          <w:b/>
          <w:sz w:val="24"/>
          <w:lang w:val="fr-CA"/>
        </w:rPr>
        <w:t>3</w:t>
      </w:r>
      <w:r w:rsidR="00E0491B" w:rsidRPr="00045AC6">
        <w:rPr>
          <w:rFonts w:ascii="Arial" w:hAnsi="Arial"/>
          <w:b/>
          <w:sz w:val="24"/>
          <w:lang w:val="fr-CA"/>
        </w:rPr>
        <w:t>0 – 1</w:t>
      </w:r>
      <w:r w:rsidR="00347186" w:rsidRPr="00045AC6">
        <w:rPr>
          <w:rFonts w:ascii="Arial" w:hAnsi="Arial"/>
          <w:b/>
          <w:sz w:val="24"/>
          <w:lang w:val="fr-CA"/>
        </w:rPr>
        <w:t>3</w:t>
      </w:r>
      <w:r w:rsidR="00030FB8" w:rsidRPr="00045AC6">
        <w:rPr>
          <w:rFonts w:ascii="Arial" w:hAnsi="Arial"/>
          <w:b/>
          <w:sz w:val="24"/>
          <w:lang w:val="fr-CA"/>
        </w:rPr>
        <w:t>h</w:t>
      </w:r>
      <w:r w:rsidR="00B56DA6" w:rsidRPr="00045AC6">
        <w:rPr>
          <w:rFonts w:ascii="Arial" w:hAnsi="Arial"/>
          <w:b/>
          <w:sz w:val="24"/>
          <w:lang w:val="fr-CA"/>
        </w:rPr>
        <w:t>3</w:t>
      </w:r>
      <w:r w:rsidR="00E0491B" w:rsidRPr="00045AC6">
        <w:rPr>
          <w:rFonts w:ascii="Arial" w:hAnsi="Arial"/>
          <w:b/>
          <w:sz w:val="24"/>
          <w:lang w:val="fr-CA"/>
        </w:rPr>
        <w:t xml:space="preserve">0 </w:t>
      </w:r>
      <w:r w:rsidR="00347186" w:rsidRPr="00045AC6">
        <w:rPr>
          <w:rFonts w:ascii="Arial" w:hAnsi="Arial"/>
          <w:b/>
          <w:sz w:val="24"/>
          <w:lang w:val="fr-CA"/>
        </w:rPr>
        <w:t xml:space="preserve">Scarfe </w:t>
      </w:r>
      <w:r w:rsidR="00045AC6" w:rsidRPr="00045AC6">
        <w:rPr>
          <w:rFonts w:ascii="Arial" w:hAnsi="Arial"/>
          <w:b/>
          <w:sz w:val="24"/>
          <w:lang w:val="fr-CA"/>
        </w:rPr>
        <w:t>204</w:t>
      </w:r>
    </w:p>
    <w:p w:rsidR="00347186" w:rsidRPr="00484047" w:rsidRDefault="00347186" w:rsidP="00347186">
      <w:pPr>
        <w:rPr>
          <w:rFonts w:ascii="Arial" w:hAnsi="Arial"/>
          <w:b/>
          <w:sz w:val="24"/>
          <w:lang w:val="pt-BR"/>
        </w:rPr>
      </w:pPr>
      <w:r w:rsidRPr="00484047">
        <w:rPr>
          <w:rFonts w:ascii="Arial" w:hAnsi="Arial"/>
          <w:b/>
          <w:sz w:val="24"/>
          <w:lang w:val="pt-BR"/>
        </w:rPr>
        <w:t xml:space="preserve"> </w:t>
      </w:r>
    </w:p>
    <w:p w:rsidR="00C14583" w:rsidRPr="00244229" w:rsidRDefault="00C14583" w:rsidP="00C14583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i/>
          <w:iCs/>
          <w:sz w:val="20"/>
          <w:lang w:val="fr-CA"/>
        </w:rPr>
      </w:pPr>
      <w:r w:rsidRPr="00244229">
        <w:rPr>
          <w:rFonts w:ascii="Arial" w:hAnsi="Arial" w:cs="Arial"/>
          <w:b/>
          <w:bCs/>
          <w:i/>
          <w:iCs/>
          <w:sz w:val="20"/>
          <w:lang w:val="fr-CA"/>
        </w:rPr>
        <w:t>Évaluat</w:t>
      </w:r>
      <w:r w:rsidR="00045AC6" w:rsidRPr="00244229">
        <w:rPr>
          <w:rFonts w:ascii="Arial" w:hAnsi="Arial" w:cs="Arial"/>
          <w:b/>
          <w:bCs/>
          <w:i/>
          <w:iCs/>
          <w:sz w:val="20"/>
          <w:lang w:val="fr-CA"/>
        </w:rPr>
        <w:t xml:space="preserve">ion de 315 : feuilles à remettre </w:t>
      </w:r>
      <w:r w:rsidR="00B441FD" w:rsidRPr="00244229">
        <w:rPr>
          <w:rFonts w:ascii="Arial" w:hAnsi="Arial" w:cs="Arial"/>
          <w:b/>
          <w:bCs/>
          <w:i/>
          <w:iCs/>
          <w:sz w:val="20"/>
          <w:lang w:val="fr-CA"/>
        </w:rPr>
        <w:t>et l’auto-évaluation</w:t>
      </w:r>
    </w:p>
    <w:p w:rsidR="00B441FD" w:rsidRPr="00E129E6" w:rsidRDefault="00021542" w:rsidP="00B441FD">
      <w:pPr>
        <w:pStyle w:val="ListParagraph"/>
        <w:numPr>
          <w:ilvl w:val="0"/>
          <w:numId w:val="25"/>
        </w:numPr>
        <w:rPr>
          <w:rFonts w:ascii="Arial" w:hAnsi="Arial" w:cs="Arial"/>
          <w:bCs/>
          <w:i/>
          <w:iCs/>
          <w:sz w:val="20"/>
          <w:lang w:val="fr-CA"/>
        </w:rPr>
      </w:pPr>
      <w:r>
        <w:rPr>
          <w:rFonts w:ascii="Arial" w:hAnsi="Arial" w:cs="Arial"/>
          <w:bCs/>
          <w:i/>
          <w:iCs/>
          <w:sz w:val="20"/>
          <w:lang w:val="fr-CA"/>
        </w:rPr>
        <w:t>Les « hauts » et les « défis »</w:t>
      </w:r>
      <w:r w:rsidR="00B51246">
        <w:rPr>
          <w:rFonts w:ascii="Arial" w:hAnsi="Arial" w:cs="Arial"/>
          <w:bCs/>
          <w:i/>
          <w:iCs/>
          <w:sz w:val="20"/>
          <w:lang w:val="fr-CA"/>
        </w:rPr>
        <w:t> : qu’est-ce sont vos meilleurs conseils</w:t>
      </w:r>
    </w:p>
    <w:p w:rsidR="00C14583" w:rsidRPr="00244229" w:rsidRDefault="00390B67" w:rsidP="00B441FD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lang w:val="fr-CA"/>
        </w:rPr>
      </w:pPr>
      <w:r w:rsidRPr="00244229">
        <w:rPr>
          <w:rFonts w:ascii="Arial" w:hAnsi="Arial" w:cs="Arial"/>
          <w:sz w:val="20"/>
          <w:lang w:val="fr-CA"/>
        </w:rPr>
        <w:t>Vos questions</w:t>
      </w:r>
    </w:p>
    <w:p w:rsidR="00B441FD" w:rsidRDefault="00C45275" w:rsidP="005D4B1F">
      <w:pPr>
        <w:pStyle w:val="ListParagraph"/>
        <w:numPr>
          <w:ilvl w:val="0"/>
          <w:numId w:val="25"/>
        </w:numPr>
        <w:rPr>
          <w:rStyle w:val="Hyperlink"/>
          <w:rFonts w:ascii="Arial" w:hAnsi="Arial" w:cs="Arial"/>
          <w:b/>
          <w:sz w:val="20"/>
          <w:lang w:val="fr-CA"/>
        </w:rPr>
      </w:pPr>
      <w:r>
        <w:rPr>
          <w:rFonts w:ascii="Arial" w:hAnsi="Arial" w:cs="Arial"/>
          <w:i/>
          <w:sz w:val="20"/>
          <w:lang w:val="fr-CA"/>
        </w:rPr>
        <w:t>Une</w:t>
      </w:r>
      <w:r w:rsidRPr="0021048A">
        <w:rPr>
          <w:rFonts w:ascii="Arial" w:hAnsi="Arial" w:cs="Arial"/>
          <w:i/>
          <w:sz w:val="20"/>
          <w:lang w:val="fr-CA"/>
        </w:rPr>
        <w:t xml:space="preserve"> lettre aux Parents</w:t>
      </w:r>
      <w:r>
        <w:rPr>
          <w:rFonts w:ascii="Arial" w:hAnsi="Arial" w:cs="Arial"/>
          <w:i/>
          <w:sz w:val="20"/>
          <w:lang w:val="fr-CA"/>
        </w:rPr>
        <w:t xml:space="preserve"> (voir </w:t>
      </w:r>
      <w:hyperlink r:id="rId9" w:history="1">
        <w:r w:rsidRPr="00EE0E62">
          <w:rPr>
            <w:rStyle w:val="Hyperlink"/>
            <w:rFonts w:ascii="Arial" w:hAnsi="Arial" w:cs="Arial"/>
            <w:b/>
            <w:sz w:val="20"/>
            <w:lang w:val="fr-CA"/>
          </w:rPr>
          <w:t>http://blogs.ubc.ca/shoofey/</w:t>
        </w:r>
      </w:hyperlink>
      <w:r>
        <w:rPr>
          <w:rStyle w:val="Hyperlink"/>
          <w:rFonts w:ascii="Arial" w:hAnsi="Arial" w:cs="Arial"/>
          <w:b/>
          <w:sz w:val="20"/>
          <w:lang w:val="fr-CA"/>
        </w:rPr>
        <w:t>)</w:t>
      </w:r>
    </w:p>
    <w:p w:rsidR="00244229" w:rsidRPr="00310E91" w:rsidRDefault="00244229" w:rsidP="00244229">
      <w:pPr>
        <w:numPr>
          <w:ilvl w:val="0"/>
          <w:numId w:val="25"/>
        </w:numPr>
        <w:rPr>
          <w:rFonts w:ascii="Arial" w:hAnsi="Arial" w:cs="Arial"/>
          <w:bCs/>
          <w:i/>
          <w:iCs/>
          <w:sz w:val="20"/>
          <w:lang w:val="fr-CA"/>
        </w:rPr>
      </w:pPr>
      <w:r>
        <w:rPr>
          <w:rFonts w:ascii="Arial" w:hAnsi="Arial" w:cs="Arial"/>
          <w:bCs/>
          <w:i/>
          <w:iCs/>
          <w:sz w:val="20"/>
          <w:lang w:val="fr-CA"/>
        </w:rPr>
        <w:t>La langue d’enseignement en français de base</w:t>
      </w:r>
    </w:p>
    <w:p w:rsidR="00244229" w:rsidRDefault="00244229" w:rsidP="00244229">
      <w:pPr>
        <w:numPr>
          <w:ilvl w:val="0"/>
          <w:numId w:val="25"/>
        </w:numPr>
        <w:rPr>
          <w:rFonts w:ascii="Arial" w:hAnsi="Arial" w:cs="Arial"/>
          <w:i/>
          <w:sz w:val="20"/>
          <w:lang w:val="fr-CA"/>
        </w:rPr>
      </w:pPr>
      <w:r w:rsidRPr="0021048A">
        <w:rPr>
          <w:rFonts w:ascii="Arial" w:hAnsi="Arial" w:cs="Arial"/>
          <w:i/>
          <w:sz w:val="20"/>
          <w:lang w:val="fr-CA"/>
        </w:rPr>
        <w:t>Les Prof. Accueils</w:t>
      </w:r>
      <w:r>
        <w:rPr>
          <w:rFonts w:ascii="Arial" w:hAnsi="Arial" w:cs="Arial"/>
          <w:i/>
          <w:sz w:val="20"/>
          <w:lang w:val="fr-CA"/>
        </w:rPr>
        <w:t xml:space="preserve"> et les observations, rencontres et contacts; votre espace de travail</w:t>
      </w:r>
    </w:p>
    <w:p w:rsidR="002922D2" w:rsidRPr="00244229" w:rsidRDefault="002922D2" w:rsidP="00244229">
      <w:pPr>
        <w:numPr>
          <w:ilvl w:val="0"/>
          <w:numId w:val="25"/>
        </w:numPr>
        <w:rPr>
          <w:rStyle w:val="Hyperlink"/>
          <w:rFonts w:ascii="Arial" w:hAnsi="Arial" w:cs="Arial"/>
          <w:i/>
          <w:color w:val="auto"/>
          <w:sz w:val="20"/>
          <w:u w:val="none"/>
          <w:lang w:val="fr-CA"/>
        </w:rPr>
      </w:pPr>
      <w:r>
        <w:rPr>
          <w:rFonts w:ascii="Arial" w:hAnsi="Arial" w:cs="Arial"/>
          <w:i/>
          <w:sz w:val="20"/>
          <w:lang w:val="fr-CA"/>
        </w:rPr>
        <w:t>Dates limites pour les unités/leçons</w:t>
      </w:r>
    </w:p>
    <w:p w:rsidR="005D4B1F" w:rsidRPr="005D4B1F" w:rsidRDefault="005D4B1F" w:rsidP="005D4B1F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0"/>
          <w:lang w:val="fr-CA"/>
        </w:rPr>
      </w:pPr>
      <w:r w:rsidRPr="005D4B1F">
        <w:rPr>
          <w:rFonts w:ascii="Arial" w:hAnsi="Arial" w:cs="Arial"/>
          <w:b/>
          <w:sz w:val="20"/>
          <w:lang w:val="fr-CA"/>
        </w:rPr>
        <w:t xml:space="preserve">Rappels: </w:t>
      </w:r>
    </w:p>
    <w:p w:rsidR="005D4B1F" w:rsidRDefault="005D4B1F" w:rsidP="005D4B1F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fr-CA"/>
        </w:rPr>
      </w:pPr>
      <w:r w:rsidRPr="0075614D">
        <w:rPr>
          <w:rFonts w:ascii="Arial" w:hAnsi="Arial" w:cs="Arial"/>
          <w:b/>
          <w:sz w:val="20"/>
          <w:lang w:val="fr-CA"/>
        </w:rPr>
        <w:t xml:space="preserve">les mardi </w:t>
      </w:r>
      <w:r>
        <w:rPr>
          <w:rFonts w:ascii="Arial" w:hAnsi="Arial" w:cs="Arial"/>
          <w:b/>
          <w:sz w:val="20"/>
          <w:lang w:val="fr-CA"/>
        </w:rPr>
        <w:t>19, 26</w:t>
      </w:r>
      <w:r w:rsidRPr="0075614D">
        <w:rPr>
          <w:rFonts w:ascii="Arial" w:hAnsi="Arial" w:cs="Arial"/>
          <w:b/>
          <w:sz w:val="20"/>
          <w:lang w:val="fr-CA"/>
        </w:rPr>
        <w:t xml:space="preserve"> novembre </w:t>
      </w:r>
      <w:r>
        <w:rPr>
          <w:rFonts w:ascii="Arial" w:hAnsi="Arial" w:cs="Arial"/>
          <w:b/>
          <w:sz w:val="20"/>
          <w:lang w:val="fr-CA"/>
        </w:rPr>
        <w:t>et le 3</w:t>
      </w:r>
      <w:r w:rsidRPr="0075614D">
        <w:rPr>
          <w:rFonts w:ascii="Arial" w:hAnsi="Arial" w:cs="Arial"/>
          <w:b/>
          <w:sz w:val="20"/>
          <w:lang w:val="fr-CA"/>
        </w:rPr>
        <w:t xml:space="preserve"> décembre: le stage continue dans vos écoles</w:t>
      </w:r>
      <w:r>
        <w:rPr>
          <w:rFonts w:ascii="Arial" w:hAnsi="Arial" w:cs="Arial"/>
          <w:b/>
          <w:sz w:val="20"/>
          <w:lang w:val="fr-CA"/>
        </w:rPr>
        <w:t xml:space="preserve"> (School Visits)</w:t>
      </w:r>
    </w:p>
    <w:p w:rsidR="005D4B1F" w:rsidRPr="005D4B1F" w:rsidRDefault="005D4B1F" w:rsidP="005D4B1F">
      <w:pPr>
        <w:pStyle w:val="ListParagraph"/>
        <w:numPr>
          <w:ilvl w:val="0"/>
          <w:numId w:val="18"/>
        </w:numPr>
        <w:rPr>
          <w:rFonts w:ascii="Arial" w:hAnsi="Arial" w:cs="Arial"/>
          <w:b/>
          <w:color w:val="4F81BD" w:themeColor="accent1"/>
          <w:sz w:val="20"/>
          <w:lang w:val="fr-CA"/>
        </w:rPr>
      </w:pPr>
      <w:r w:rsidRPr="005D4B1F">
        <w:rPr>
          <w:rFonts w:ascii="Arial" w:hAnsi="Arial" w:cs="Arial"/>
          <w:b/>
          <w:bCs/>
          <w:color w:val="FF0000"/>
          <w:sz w:val="20"/>
          <w:u w:val="single"/>
          <w:lang w:val="fr-CA"/>
        </w:rPr>
        <w:t xml:space="preserve">Les attentes des 3 mardis </w:t>
      </w:r>
    </w:p>
    <w:p w:rsidR="005D4B1F" w:rsidRPr="005D4B1F" w:rsidRDefault="005D4B1F" w:rsidP="005D4B1F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lang w:val="fr-CA"/>
        </w:rPr>
      </w:pPr>
      <w:r w:rsidRPr="005D4B1F">
        <w:rPr>
          <w:rFonts w:ascii="Arial" w:hAnsi="Arial" w:cs="Arial"/>
          <w:b/>
          <w:color w:val="4F81BD" w:themeColor="accent1"/>
          <w:sz w:val="20"/>
          <w:lang w:val="fr-CA"/>
        </w:rPr>
        <w:t>Message de John Yamamoto du TEO:</w:t>
      </w:r>
    </w:p>
    <w:p w:rsidR="005D4B1F" w:rsidRPr="005D4B1F" w:rsidRDefault="005D4B1F" w:rsidP="005D4B1F">
      <w:pPr>
        <w:pStyle w:val="ListParagraph"/>
        <w:jc w:val="both"/>
        <w:rPr>
          <w:rFonts w:ascii="Arial" w:hAnsi="Arial" w:cs="Arial"/>
          <w:b/>
          <w:i/>
          <w:sz w:val="20"/>
        </w:rPr>
      </w:pPr>
      <w:r w:rsidRPr="005D4B1F">
        <w:rPr>
          <w:rFonts w:ascii="Arial" w:hAnsi="Arial" w:cs="Arial"/>
          <w:b/>
          <w:i/>
          <w:sz w:val="20"/>
        </w:rPr>
        <w:t>School visit days are a chance for you to reconnect with your school advisors and confi</w:t>
      </w:r>
      <w:r>
        <w:rPr>
          <w:rFonts w:ascii="Arial" w:hAnsi="Arial" w:cs="Arial"/>
          <w:b/>
          <w:i/>
          <w:sz w:val="20"/>
        </w:rPr>
        <w:t>rm your practicum assignments</w:t>
      </w:r>
      <w:r w:rsidR="00B51246">
        <w:rPr>
          <w:rFonts w:ascii="Arial" w:hAnsi="Arial" w:cs="Arial"/>
          <w:b/>
          <w:i/>
          <w:sz w:val="20"/>
        </w:rPr>
        <w:t xml:space="preserve"> for EDUC 421</w:t>
      </w:r>
      <w:r>
        <w:rPr>
          <w:rFonts w:ascii="Arial" w:hAnsi="Arial" w:cs="Arial"/>
          <w:b/>
          <w:i/>
          <w:sz w:val="20"/>
        </w:rPr>
        <w:t>. </w:t>
      </w:r>
      <w:r w:rsidRPr="005D4B1F">
        <w:rPr>
          <w:rFonts w:ascii="Arial" w:hAnsi="Arial" w:cs="Arial"/>
          <w:b/>
          <w:i/>
          <w:sz w:val="20"/>
        </w:rPr>
        <w:t xml:space="preserve">Take these days to consult with your advisors and discuss your planning (both completed and future); obtain resources, continue to refine your unit and lesson plans, and </w:t>
      </w:r>
      <w:r w:rsidR="00B51246">
        <w:rPr>
          <w:rFonts w:ascii="Arial" w:hAnsi="Arial" w:cs="Arial"/>
          <w:b/>
          <w:i/>
          <w:sz w:val="20"/>
        </w:rPr>
        <w:t xml:space="preserve">possibly </w:t>
      </w:r>
      <w:r w:rsidRPr="005D4B1F">
        <w:rPr>
          <w:rFonts w:ascii="Arial" w:hAnsi="Arial" w:cs="Arial"/>
          <w:b/>
          <w:i/>
          <w:sz w:val="20"/>
        </w:rPr>
        <w:t>get in a few more observations.</w:t>
      </w:r>
      <w:r>
        <w:rPr>
          <w:rFonts w:ascii="Arial" w:hAnsi="Arial" w:cs="Arial"/>
          <w:b/>
          <w:i/>
          <w:sz w:val="20"/>
        </w:rPr>
        <w:t xml:space="preserve"> Discuss submission deadlines for unit overviews &amp; lesson plans.</w:t>
      </w:r>
    </w:p>
    <w:p w:rsidR="005D4B1F" w:rsidRPr="005D4B1F" w:rsidRDefault="005D4B1F" w:rsidP="005D4B1F">
      <w:pPr>
        <w:pStyle w:val="NormalWeb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Note: </w:t>
      </w:r>
      <w:r w:rsidRPr="005D4B1F">
        <w:rPr>
          <w:rFonts w:ascii="Arial" w:hAnsi="Arial" w:cs="Arial"/>
          <w:b/>
          <w:sz w:val="20"/>
          <w:szCs w:val="20"/>
        </w:rPr>
        <w:t>These dates are not meant specifically for further teaching, although you can talk with your advisors about possibly doing more instruction if you wish.</w:t>
      </w:r>
      <w:r w:rsidRPr="005D4B1F">
        <w:rPr>
          <w:rFonts w:ascii="Arial" w:hAnsi="Arial" w:cs="Arial"/>
          <w:b/>
          <w:sz w:val="20"/>
        </w:rPr>
        <w:tab/>
      </w:r>
    </w:p>
    <w:p w:rsidR="005D4B1F" w:rsidRDefault="005D4B1F" w:rsidP="005D4B1F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fr-CA"/>
        </w:rPr>
      </w:pPr>
      <w:r w:rsidRPr="00B56DA6">
        <w:rPr>
          <w:rFonts w:ascii="Arial" w:hAnsi="Arial" w:cs="Arial"/>
          <w:b/>
          <w:sz w:val="20"/>
          <w:lang w:val="fr-CA"/>
        </w:rPr>
        <w:t xml:space="preserve">le 30 janvier, 2014: « Orientation Day » </w:t>
      </w:r>
      <w:r>
        <w:rPr>
          <w:rFonts w:ascii="Arial" w:hAnsi="Arial" w:cs="Arial"/>
          <w:b/>
          <w:sz w:val="20"/>
          <w:lang w:val="fr-CA"/>
        </w:rPr>
        <w:t>(</w:t>
      </w:r>
      <w:r w:rsidRPr="00B56DA6">
        <w:rPr>
          <w:rFonts w:ascii="Arial" w:hAnsi="Arial" w:cs="Arial"/>
          <w:b/>
          <w:i/>
          <w:sz w:val="20"/>
          <w:lang w:val="fr-CA"/>
        </w:rPr>
        <w:t>CBFE</w:t>
      </w:r>
      <w:r w:rsidR="00414503">
        <w:rPr>
          <w:rFonts w:ascii="Arial" w:hAnsi="Arial" w:cs="Arial"/>
          <w:b/>
          <w:i/>
          <w:sz w:val="20"/>
          <w:lang w:val="fr-CA"/>
        </w:rPr>
        <w:t> </w:t>
      </w:r>
      <w:r w:rsidR="00414503">
        <w:rPr>
          <w:rFonts w:ascii="Arial" w:hAnsi="Arial" w:cs="Arial"/>
          <w:b/>
          <w:sz w:val="20"/>
          <w:lang w:val="fr-CA"/>
        </w:rPr>
        <w:t xml:space="preserve">: </w:t>
      </w:r>
      <w:r>
        <w:rPr>
          <w:rStyle w:val="Strong"/>
          <w:color w:val="800080"/>
        </w:rPr>
        <w:t>Community Partner Contact Day)</w:t>
      </w:r>
      <w:r w:rsidRPr="00B56DA6">
        <w:rPr>
          <w:rFonts w:ascii="Arial" w:hAnsi="Arial" w:cs="Arial"/>
          <w:b/>
          <w:sz w:val="20"/>
          <w:lang w:val="fr-CA"/>
        </w:rPr>
        <w:t xml:space="preserve"> </w:t>
      </w:r>
    </w:p>
    <w:p w:rsidR="005D4B1F" w:rsidRPr="00B56DA6" w:rsidRDefault="005D4B1F" w:rsidP="005D4B1F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fr-CA"/>
        </w:rPr>
      </w:pPr>
      <w:r w:rsidRPr="00B56DA6">
        <w:rPr>
          <w:rFonts w:ascii="Arial" w:hAnsi="Arial" w:cs="Arial"/>
          <w:b/>
          <w:sz w:val="20"/>
          <w:lang w:val="fr-CA"/>
        </w:rPr>
        <w:t>le 31 janvier, 2014 : « </w:t>
      </w:r>
      <w:r>
        <w:rPr>
          <w:rFonts w:ascii="Arial" w:hAnsi="Arial" w:cs="Arial"/>
          <w:b/>
          <w:sz w:val="20"/>
          <w:lang w:val="fr-CA"/>
        </w:rPr>
        <w:t xml:space="preserve">Formal </w:t>
      </w:r>
      <w:r w:rsidRPr="00B56DA6">
        <w:rPr>
          <w:rFonts w:ascii="Arial" w:hAnsi="Arial" w:cs="Arial"/>
          <w:b/>
          <w:sz w:val="20"/>
          <w:lang w:val="fr-CA"/>
        </w:rPr>
        <w:t>Pre-Practicum Contact Day »</w:t>
      </w:r>
    </w:p>
    <w:p w:rsidR="005D4B1F" w:rsidRPr="000233ED" w:rsidRDefault="005D4B1F" w:rsidP="005D4B1F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fr-CA"/>
        </w:rPr>
      </w:pPr>
      <w:r w:rsidRPr="000233ED">
        <w:rPr>
          <w:rFonts w:ascii="Arial" w:hAnsi="Arial" w:cs="Arial"/>
          <w:b/>
          <w:sz w:val="20"/>
          <w:lang w:val="fr-CA"/>
        </w:rPr>
        <w:t>le 3 février – 25 avril, 2014: EDUC 421 (Grand Stage)</w:t>
      </w:r>
    </w:p>
    <w:p w:rsidR="005D4B1F" w:rsidRPr="005D4B1F" w:rsidRDefault="005D4B1F" w:rsidP="005D4B1F">
      <w:pPr>
        <w:rPr>
          <w:rFonts w:ascii="Arial" w:hAnsi="Arial" w:cs="Arial"/>
          <w:b/>
          <w:sz w:val="20"/>
          <w:lang w:val="fr-CA"/>
        </w:rPr>
      </w:pPr>
    </w:p>
    <w:p w:rsidR="00347186" w:rsidRPr="0021048A" w:rsidRDefault="00B441FD" w:rsidP="00CD6288">
      <w:pPr>
        <w:pStyle w:val="ListParagraph"/>
        <w:numPr>
          <w:ilvl w:val="0"/>
          <w:numId w:val="13"/>
        </w:numPr>
        <w:rPr>
          <w:rFonts w:ascii="Arial" w:hAnsi="Arial" w:cs="Arial"/>
          <w:b/>
          <w:i/>
          <w:sz w:val="20"/>
          <w:lang w:val="fr-CA"/>
        </w:rPr>
      </w:pPr>
      <w:r>
        <w:rPr>
          <w:rFonts w:ascii="Arial" w:hAnsi="Arial" w:cs="Arial"/>
          <w:b/>
          <w:i/>
          <w:sz w:val="20"/>
          <w:lang w:val="fr-CA"/>
        </w:rPr>
        <w:t>Comment prépa</w:t>
      </w:r>
      <w:r w:rsidR="00C14583">
        <w:rPr>
          <w:rFonts w:ascii="Arial" w:hAnsi="Arial" w:cs="Arial"/>
          <w:b/>
          <w:i/>
          <w:sz w:val="20"/>
          <w:lang w:val="fr-CA"/>
        </w:rPr>
        <w:t>rer pour EDUC 421</w:t>
      </w:r>
    </w:p>
    <w:p w:rsidR="0021048A" w:rsidRPr="00E129E6" w:rsidRDefault="007F704F" w:rsidP="0021048A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lang w:val="fr-CA"/>
        </w:rPr>
      </w:pPr>
      <w:hyperlink r:id="rId10" w:history="1">
        <w:r w:rsidR="00E129E6" w:rsidRPr="00EE0E62">
          <w:rPr>
            <w:rStyle w:val="Hyperlink"/>
            <w:rFonts w:ascii="Arial" w:hAnsi="Arial" w:cs="Arial"/>
            <w:b/>
            <w:sz w:val="20"/>
            <w:lang w:val="fr-CA"/>
          </w:rPr>
          <w:t>http://blogs.ubc.ca/shoofey/</w:t>
        </w:r>
      </w:hyperlink>
    </w:p>
    <w:p w:rsidR="00F3772D" w:rsidRPr="00B441FD" w:rsidRDefault="00F3772D" w:rsidP="00B441FD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</w:rPr>
      </w:pPr>
      <w:r w:rsidRPr="00B441FD">
        <w:rPr>
          <w:rFonts w:ascii="Arial" w:hAnsi="Arial" w:cs="Arial"/>
          <w:b/>
          <w:sz w:val="20"/>
        </w:rPr>
        <w:t xml:space="preserve">Bachelor of Education Program Practicum Guidelines 2013-2014: </w:t>
      </w:r>
    </w:p>
    <w:p w:rsidR="00F3772D" w:rsidRPr="00F3772D" w:rsidRDefault="007F704F" w:rsidP="00F3772D">
      <w:pPr>
        <w:pStyle w:val="ListParagraph"/>
        <w:rPr>
          <w:rStyle w:val="Hyperlink"/>
          <w:rFonts w:ascii="Arial" w:hAnsi="Arial" w:cs="Arial"/>
          <w:i/>
          <w:color w:val="auto"/>
          <w:sz w:val="20"/>
          <w:u w:val="none"/>
          <w:lang w:val="en-CA"/>
        </w:rPr>
      </w:pPr>
      <w:hyperlink r:id="rId11" w:history="1">
        <w:r w:rsidR="00F3772D" w:rsidRPr="00F3772D">
          <w:rPr>
            <w:rStyle w:val="Hyperlink"/>
            <w:lang w:val="en-CA"/>
          </w:rPr>
          <w:t>http://teach.educ.ubc.ca/files/2013/08/BEd-Practicum-Guidelines-2013-14.pdf</w:t>
        </w:r>
      </w:hyperlink>
    </w:p>
    <w:p w:rsidR="0021048A" w:rsidRDefault="00B51246" w:rsidP="0021048A">
      <w:pPr>
        <w:pStyle w:val="ListParagraph"/>
        <w:numPr>
          <w:ilvl w:val="0"/>
          <w:numId w:val="16"/>
        </w:numPr>
        <w:rPr>
          <w:rFonts w:ascii="Arial" w:hAnsi="Arial" w:cs="Arial"/>
          <w:i/>
          <w:sz w:val="20"/>
          <w:lang w:val="fr-CA"/>
        </w:rPr>
      </w:pPr>
      <w:r>
        <w:rPr>
          <w:rFonts w:ascii="Arial" w:hAnsi="Arial" w:cs="Arial"/>
          <w:i/>
          <w:sz w:val="20"/>
          <w:lang w:val="fr-CA"/>
        </w:rPr>
        <w:t>Évaluation d’</w:t>
      </w:r>
      <w:r w:rsidR="00E129E6">
        <w:rPr>
          <w:rFonts w:ascii="Arial" w:hAnsi="Arial" w:cs="Arial"/>
          <w:i/>
          <w:sz w:val="20"/>
          <w:lang w:val="fr-CA"/>
        </w:rPr>
        <w:t xml:space="preserve"> EDUC 421</w:t>
      </w:r>
      <w:r w:rsidR="00B441FD">
        <w:rPr>
          <w:rFonts w:ascii="Arial" w:hAnsi="Arial" w:cs="Arial"/>
          <w:i/>
          <w:sz w:val="20"/>
          <w:lang w:val="fr-CA"/>
        </w:rPr>
        <w:t>et le Rapport Final: pages 25</w:t>
      </w:r>
      <w:r w:rsidR="00E129E6">
        <w:rPr>
          <w:rFonts w:ascii="Arial" w:hAnsi="Arial" w:cs="Arial"/>
          <w:i/>
          <w:sz w:val="20"/>
          <w:lang w:val="fr-CA"/>
        </w:rPr>
        <w:t>-28</w:t>
      </w:r>
    </w:p>
    <w:p w:rsidR="00252882" w:rsidRPr="0021048A" w:rsidRDefault="00252882" w:rsidP="0021048A">
      <w:pPr>
        <w:pStyle w:val="ListParagraph"/>
        <w:numPr>
          <w:ilvl w:val="0"/>
          <w:numId w:val="16"/>
        </w:numPr>
        <w:rPr>
          <w:rFonts w:ascii="Arial" w:hAnsi="Arial" w:cs="Arial"/>
          <w:i/>
          <w:sz w:val="20"/>
          <w:lang w:val="fr-CA"/>
        </w:rPr>
      </w:pPr>
      <w:r>
        <w:rPr>
          <w:rFonts w:ascii="Arial" w:hAnsi="Arial" w:cs="Arial"/>
          <w:i/>
          <w:sz w:val="20"/>
          <w:lang w:val="fr-CA"/>
        </w:rPr>
        <w:t>Les attentes pour les unités</w:t>
      </w:r>
      <w:r w:rsidR="000E5083">
        <w:rPr>
          <w:rFonts w:ascii="Arial" w:hAnsi="Arial" w:cs="Arial"/>
          <w:i/>
          <w:sz w:val="20"/>
          <w:lang w:val="fr-CA"/>
        </w:rPr>
        <w:t xml:space="preserve"> et les plans de leçons : page 13</w:t>
      </w:r>
    </w:p>
    <w:p w:rsidR="00102D8A" w:rsidRDefault="00102D8A" w:rsidP="00102D8A">
      <w:pPr>
        <w:pStyle w:val="ListParagraph"/>
        <w:numPr>
          <w:ilvl w:val="0"/>
          <w:numId w:val="16"/>
        </w:numPr>
        <w:rPr>
          <w:rFonts w:ascii="Arial" w:hAnsi="Arial" w:cs="Arial"/>
          <w:i/>
          <w:sz w:val="20"/>
          <w:lang w:val="fr-CA"/>
        </w:rPr>
      </w:pPr>
      <w:r w:rsidRPr="0021048A">
        <w:rPr>
          <w:rFonts w:ascii="Arial" w:hAnsi="Arial" w:cs="Arial"/>
          <w:b/>
          <w:bCs/>
          <w:iCs/>
          <w:sz w:val="20"/>
          <w:lang w:val="fr-CA"/>
        </w:rPr>
        <w:t>Questions souvent demandées</w:t>
      </w:r>
      <w:r w:rsidRPr="0021048A">
        <w:rPr>
          <w:rFonts w:ascii="Arial" w:hAnsi="Arial" w:cs="Arial"/>
          <w:i/>
          <w:sz w:val="20"/>
          <w:lang w:val="fr-CA"/>
        </w:rPr>
        <w:t xml:space="preserve"> (FAQ) : Pages </w:t>
      </w:r>
      <w:r>
        <w:rPr>
          <w:rFonts w:ascii="Arial" w:hAnsi="Arial" w:cs="Arial"/>
          <w:i/>
          <w:sz w:val="20"/>
          <w:lang w:val="fr-CA"/>
        </w:rPr>
        <w:t>29-36</w:t>
      </w:r>
      <w:r w:rsidRPr="0021048A">
        <w:rPr>
          <w:rFonts w:ascii="Arial" w:hAnsi="Arial" w:cs="Arial"/>
          <w:i/>
          <w:sz w:val="20"/>
          <w:lang w:val="fr-CA"/>
        </w:rPr>
        <w:t xml:space="preserve"> </w:t>
      </w:r>
    </w:p>
    <w:p w:rsidR="00E129E6" w:rsidRPr="00B51246" w:rsidRDefault="00E129E6" w:rsidP="00E129E6">
      <w:pPr>
        <w:pStyle w:val="ListParagraph"/>
        <w:numPr>
          <w:ilvl w:val="0"/>
          <w:numId w:val="22"/>
        </w:numPr>
        <w:rPr>
          <w:rFonts w:ascii="Arial" w:hAnsi="Arial" w:cs="Arial"/>
          <w:i/>
          <w:sz w:val="20"/>
          <w:lang w:val="fr-CA"/>
        </w:rPr>
      </w:pPr>
      <w:r w:rsidRPr="00B51246">
        <w:rPr>
          <w:rFonts w:ascii="Arial" w:hAnsi="Arial" w:cs="Arial"/>
          <w:bCs/>
          <w:iCs/>
          <w:sz w:val="20"/>
          <w:lang w:val="fr-CA"/>
        </w:rPr>
        <w:t>Les absences/l’emploi : p. 32-3</w:t>
      </w:r>
      <w:r w:rsidR="00B441FD" w:rsidRPr="00B51246">
        <w:rPr>
          <w:rFonts w:ascii="Arial" w:hAnsi="Arial" w:cs="Arial"/>
          <w:bCs/>
          <w:iCs/>
          <w:sz w:val="20"/>
          <w:lang w:val="fr-CA"/>
        </w:rPr>
        <w:t>3 (Questions 11 à 15)</w:t>
      </w:r>
    </w:p>
    <w:p w:rsidR="00244229" w:rsidRPr="00244229" w:rsidRDefault="00244229" w:rsidP="00244229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lang w:val="fr-CA"/>
        </w:rPr>
      </w:pPr>
      <w:r w:rsidRPr="005D4B1F">
        <w:rPr>
          <w:rFonts w:ascii="Arial" w:hAnsi="Arial" w:cs="Arial"/>
          <w:i/>
          <w:sz w:val="20"/>
          <w:lang w:val="fr-CA"/>
        </w:rPr>
        <w:t>L’Évaluation du mi-point</w:t>
      </w:r>
      <w:r>
        <w:rPr>
          <w:rFonts w:ascii="Arial" w:hAnsi="Arial" w:cs="Arial"/>
          <w:i/>
          <w:sz w:val="20"/>
          <w:lang w:val="fr-CA"/>
        </w:rPr>
        <w:t xml:space="preserve"> (p. 14)</w:t>
      </w:r>
    </w:p>
    <w:p w:rsidR="005D4B1F" w:rsidRPr="005D4B1F" w:rsidRDefault="005D4B1F" w:rsidP="005D4B1F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lang w:val="fr-CA"/>
        </w:rPr>
      </w:pPr>
      <w:r w:rsidRPr="005D4B1F">
        <w:rPr>
          <w:rFonts w:ascii="Arial" w:hAnsi="Arial" w:cs="Arial"/>
          <w:i/>
          <w:sz w:val="20"/>
          <w:lang w:val="fr-CA"/>
        </w:rPr>
        <w:t>Comment et quand observer</w:t>
      </w:r>
      <w:r w:rsidR="00F1324D">
        <w:rPr>
          <w:rFonts w:ascii="Arial" w:hAnsi="Arial" w:cs="Arial"/>
          <w:i/>
          <w:sz w:val="20"/>
          <w:lang w:val="fr-CA"/>
        </w:rPr>
        <w:t xml:space="preserve"> (</w:t>
      </w:r>
      <w:r w:rsidR="00435DFB">
        <w:rPr>
          <w:rFonts w:ascii="Arial" w:hAnsi="Arial" w:cs="Arial"/>
          <w:i/>
          <w:sz w:val="20"/>
          <w:lang w:val="fr-CA"/>
        </w:rPr>
        <w:t xml:space="preserve">p. </w:t>
      </w:r>
      <w:r w:rsidR="00244229">
        <w:rPr>
          <w:rFonts w:ascii="Arial" w:hAnsi="Arial" w:cs="Arial"/>
          <w:i/>
          <w:sz w:val="20"/>
          <w:lang w:val="fr-CA"/>
        </w:rPr>
        <w:t xml:space="preserve">19, 20-21 et </w:t>
      </w:r>
      <w:r w:rsidR="00435DFB">
        <w:rPr>
          <w:rFonts w:ascii="Arial" w:hAnsi="Arial" w:cs="Arial"/>
          <w:i/>
          <w:sz w:val="20"/>
          <w:lang w:val="fr-CA"/>
        </w:rPr>
        <w:t>31)</w:t>
      </w:r>
    </w:p>
    <w:p w:rsidR="005D4B1F" w:rsidRPr="005D4B1F" w:rsidRDefault="005D4B1F" w:rsidP="005D4B1F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lang w:val="fr-CA"/>
        </w:rPr>
      </w:pPr>
      <w:r w:rsidRPr="005D4B1F">
        <w:rPr>
          <w:rFonts w:ascii="Arial" w:hAnsi="Arial" w:cs="Arial"/>
          <w:i/>
          <w:sz w:val="20"/>
          <w:lang w:val="fr-CA"/>
        </w:rPr>
        <w:t>L’Évaluation formative/ sommative de votre enseignement</w:t>
      </w:r>
      <w:r w:rsidR="00435DFB">
        <w:rPr>
          <w:rFonts w:ascii="Arial" w:hAnsi="Arial" w:cs="Arial"/>
          <w:i/>
          <w:sz w:val="20"/>
          <w:lang w:val="fr-CA"/>
        </w:rPr>
        <w:t xml:space="preserve"> </w:t>
      </w:r>
      <w:r w:rsidR="00244229">
        <w:rPr>
          <w:rFonts w:ascii="Arial" w:hAnsi="Arial" w:cs="Arial"/>
          <w:i/>
          <w:sz w:val="20"/>
          <w:lang w:val="fr-CA"/>
        </w:rPr>
        <w:t>(pages 22-25)</w:t>
      </w:r>
    </w:p>
    <w:p w:rsidR="005D4B1F" w:rsidRPr="005D4B1F" w:rsidRDefault="001E6C12" w:rsidP="00B51246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lang w:val="fr-CA"/>
        </w:rPr>
      </w:pPr>
      <w:r w:rsidRPr="005D4B1F">
        <w:rPr>
          <w:rFonts w:ascii="Arial" w:hAnsi="Arial" w:cs="Arial"/>
          <w:i/>
          <w:sz w:val="20"/>
          <w:lang w:val="en-CA"/>
        </w:rPr>
        <w:t>S’il y a des inquiètudes/</w:t>
      </w:r>
      <w:r>
        <w:rPr>
          <w:rFonts w:ascii="Arial" w:hAnsi="Arial" w:cs="Arial"/>
          <w:i/>
          <w:sz w:val="20"/>
          <w:lang w:val="fr-CA"/>
        </w:rPr>
        <w:t>When concerns arise</w:t>
      </w:r>
      <w:r w:rsidRPr="005D4B1F">
        <w:rPr>
          <w:rFonts w:ascii="Arial" w:hAnsi="Arial" w:cs="Arial"/>
          <w:i/>
          <w:sz w:val="20"/>
          <w:lang w:val="fr-CA"/>
        </w:rPr>
        <w:t xml:space="preserve">: </w:t>
      </w:r>
      <w:r>
        <w:rPr>
          <w:rFonts w:ascii="Arial" w:hAnsi="Arial" w:cs="Arial"/>
          <w:i/>
          <w:sz w:val="20"/>
          <w:lang w:val="fr-CA"/>
        </w:rPr>
        <w:t>The Interim Report &amp; Action Plan (pages 22-25)</w:t>
      </w:r>
    </w:p>
    <w:p w:rsidR="00CD6288" w:rsidRPr="0021048A" w:rsidRDefault="00B51246" w:rsidP="004E06CA">
      <w:pPr>
        <w:pStyle w:val="ListParagraph"/>
        <w:numPr>
          <w:ilvl w:val="0"/>
          <w:numId w:val="13"/>
        </w:num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  <w:lang w:val="fr-CA"/>
        </w:rPr>
        <w:t>Les</w:t>
      </w:r>
      <w:r w:rsidR="00CD6288" w:rsidRPr="0021048A">
        <w:rPr>
          <w:rFonts w:ascii="Arial" w:hAnsi="Arial" w:cs="Arial"/>
          <w:b/>
          <w:sz w:val="20"/>
          <w:lang w:val="fr-CA"/>
        </w:rPr>
        <w:t xml:space="preserve"> réflexions</w:t>
      </w:r>
    </w:p>
    <w:p w:rsidR="00B441FD" w:rsidRPr="00B441FD" w:rsidRDefault="00602133" w:rsidP="00244229">
      <w:pPr>
        <w:pStyle w:val="NormalWeb"/>
        <w:numPr>
          <w:ilvl w:val="0"/>
          <w:numId w:val="9"/>
        </w:numPr>
        <w:spacing w:before="0" w:beforeAutospacing="0" w:after="0" w:afterAutospacing="0"/>
        <w:ind w:left="425" w:firstLine="0"/>
        <w:rPr>
          <w:rFonts w:ascii="Arial" w:hAnsi="Arial" w:cs="Arial"/>
          <w:bCs/>
          <w:i/>
          <w:iCs/>
          <w:sz w:val="20"/>
          <w:lang w:val="fr-CA"/>
        </w:rPr>
      </w:pPr>
      <w:r w:rsidRPr="00B441FD">
        <w:rPr>
          <w:rFonts w:ascii="Arial" w:hAnsi="Arial" w:cs="Arial"/>
          <w:bCs/>
          <w:i/>
          <w:iCs/>
          <w:sz w:val="20"/>
          <w:lang w:val="fr-CA"/>
        </w:rPr>
        <w:t xml:space="preserve">Le Portfolio Professionnel </w:t>
      </w:r>
      <w:r w:rsidR="00E129E6" w:rsidRPr="00B441FD">
        <w:rPr>
          <w:rFonts w:ascii="Arial" w:hAnsi="Arial" w:cs="Arial"/>
          <w:bCs/>
          <w:i/>
          <w:iCs/>
          <w:sz w:val="20"/>
          <w:lang w:val="fr-CA"/>
        </w:rPr>
        <w:t xml:space="preserve">(e-Portfolio - </w:t>
      </w:r>
      <w:r w:rsidR="00B441FD" w:rsidRPr="00244229">
        <w:rPr>
          <w:rFonts w:ascii="Arial" w:hAnsi="Arial" w:cs="Arial"/>
          <w:sz w:val="20"/>
          <w:szCs w:val="20"/>
          <w:lang w:val="fr-CA"/>
        </w:rPr>
        <w:t>Le blog d’Yvonne Dawydiak</w:t>
      </w:r>
      <w:r w:rsidR="00B441FD" w:rsidRPr="00B441FD">
        <w:rPr>
          <w:lang w:val="fr-CA"/>
        </w:rPr>
        <w:t xml:space="preserve"> (</w:t>
      </w:r>
      <w:hyperlink r:id="rId12" w:history="1">
        <w:r w:rsidR="00B441FD" w:rsidRPr="00B441FD">
          <w:rPr>
            <w:rStyle w:val="Hyperlink"/>
            <w:lang w:val="fr-CA"/>
          </w:rPr>
          <w:t>http://blogs.ubc.ca/scarfesandbox/</w:t>
        </w:r>
      </w:hyperlink>
      <w:r w:rsidR="00414503">
        <w:rPr>
          <w:lang w:val="fr-CA"/>
        </w:rPr>
        <w:t xml:space="preserve">), </w:t>
      </w:r>
      <w:r w:rsidR="00E129E6" w:rsidRPr="00B441FD">
        <w:rPr>
          <w:rFonts w:ascii="Arial" w:hAnsi="Arial" w:cs="Arial"/>
          <w:b/>
          <w:sz w:val="20"/>
          <w:lang w:val="fr-CA"/>
        </w:rPr>
        <w:t>http://blogs.ubc.ca/mcpherson/</w:t>
      </w:r>
      <w:r w:rsidR="00E129E6" w:rsidRPr="00B441FD">
        <w:rPr>
          <w:rFonts w:ascii="Arial" w:hAnsi="Arial" w:cs="Arial"/>
          <w:bCs/>
          <w:i/>
          <w:iCs/>
          <w:sz w:val="20"/>
          <w:lang w:val="fr-CA"/>
        </w:rPr>
        <w:t xml:space="preserve">) </w:t>
      </w:r>
      <w:r w:rsidRPr="00B441FD">
        <w:rPr>
          <w:rFonts w:ascii="Arial" w:hAnsi="Arial" w:cs="Arial"/>
          <w:bCs/>
          <w:i/>
          <w:iCs/>
          <w:sz w:val="20"/>
          <w:lang w:val="fr-CA"/>
        </w:rPr>
        <w:t>et EDUC 452 : Inquiry Seminar III (Summer Term 2)</w:t>
      </w:r>
    </w:p>
    <w:p w:rsidR="00B51246" w:rsidRPr="00B51246" w:rsidRDefault="00B51246" w:rsidP="00B51246">
      <w:pPr>
        <w:pStyle w:val="NormalWeb"/>
        <w:numPr>
          <w:ilvl w:val="0"/>
          <w:numId w:val="9"/>
        </w:numPr>
        <w:spacing w:before="0" w:beforeAutospacing="0" w:after="0" w:afterAutospacing="0"/>
        <w:ind w:left="425" w:firstLine="0"/>
        <w:rPr>
          <w:rFonts w:ascii="Arial" w:hAnsi="Arial" w:cs="Arial"/>
          <w:bCs/>
          <w:i/>
          <w:iCs/>
          <w:sz w:val="20"/>
          <w:lang w:val="fr-CA"/>
        </w:rPr>
      </w:pPr>
      <w:r>
        <w:rPr>
          <w:rFonts w:ascii="Arial" w:hAnsi="Arial" w:cs="Arial"/>
          <w:bCs/>
          <w:i/>
          <w:iCs/>
          <w:sz w:val="20"/>
          <w:lang w:val="fr-CA"/>
        </w:rPr>
        <w:t>Les  documents</w:t>
      </w:r>
      <w:r w:rsidR="00602133" w:rsidRPr="00B51246">
        <w:rPr>
          <w:rFonts w:ascii="Arial" w:hAnsi="Arial" w:cs="Arial"/>
          <w:bCs/>
          <w:i/>
          <w:iCs/>
          <w:sz w:val="20"/>
          <w:lang w:val="fr-CA"/>
        </w:rPr>
        <w:t>: « </w:t>
      </w:r>
      <w:r w:rsidRPr="00B51246">
        <w:rPr>
          <w:rFonts w:ascii="Arial" w:hAnsi="Arial" w:cs="Arial"/>
          <w:bCs/>
          <w:i/>
          <w:iCs/>
          <w:sz w:val="20"/>
          <w:lang w:val="fr-CA"/>
        </w:rPr>
        <w:t xml:space="preserve">Comment </w:t>
      </w:r>
      <w:r w:rsidR="001E6C12" w:rsidRPr="00B51246">
        <w:rPr>
          <w:rFonts w:ascii="Arial" w:hAnsi="Arial" w:cs="Arial"/>
          <w:bCs/>
          <w:i/>
          <w:iCs/>
          <w:sz w:val="20"/>
          <w:lang w:val="fr-CA"/>
        </w:rPr>
        <w:t>préparer</w:t>
      </w:r>
      <w:r w:rsidRPr="00B51246">
        <w:rPr>
          <w:rFonts w:ascii="Arial" w:hAnsi="Arial" w:cs="Arial"/>
          <w:bCs/>
          <w:i/>
          <w:iCs/>
          <w:sz w:val="20"/>
          <w:lang w:val="fr-CA"/>
        </w:rPr>
        <w:t xml:space="preserve"> pour </w:t>
      </w:r>
      <w:r w:rsidR="00602133" w:rsidRPr="00B51246">
        <w:rPr>
          <w:rFonts w:ascii="Arial" w:hAnsi="Arial" w:cs="Arial"/>
          <w:bCs/>
          <w:i/>
          <w:iCs/>
          <w:sz w:val="20"/>
          <w:lang w:val="fr-CA"/>
        </w:rPr>
        <w:t xml:space="preserve"> EDUC </w:t>
      </w:r>
      <w:r w:rsidR="00E129E6" w:rsidRPr="00B51246">
        <w:rPr>
          <w:rFonts w:ascii="Arial" w:hAnsi="Arial" w:cs="Arial"/>
          <w:bCs/>
          <w:i/>
          <w:iCs/>
          <w:sz w:val="20"/>
          <w:lang w:val="fr-CA"/>
        </w:rPr>
        <w:t>421</w:t>
      </w:r>
      <w:r w:rsidR="00602133" w:rsidRPr="00B51246">
        <w:rPr>
          <w:rFonts w:ascii="Arial" w:hAnsi="Arial" w:cs="Arial"/>
          <w:bCs/>
          <w:i/>
          <w:iCs/>
          <w:sz w:val="20"/>
          <w:lang w:val="fr-CA"/>
        </w:rPr>
        <w:t>»</w:t>
      </w:r>
      <w:hyperlink r:id="rId13" w:history="1">
        <w:r w:rsidR="00B441FD" w:rsidRPr="00B51246">
          <w:rPr>
            <w:rStyle w:val="Hyperlink"/>
            <w:rFonts w:ascii="Arial" w:hAnsi="Arial" w:cs="Arial"/>
            <w:b/>
            <w:sz w:val="20"/>
            <w:lang w:val="fr-CA"/>
          </w:rPr>
          <w:t>http://blogs.ubc.ca/shoofey/</w:t>
        </w:r>
      </w:hyperlink>
      <w:r w:rsidRPr="00B51246">
        <w:rPr>
          <w:rStyle w:val="Hyperlink"/>
          <w:rFonts w:ascii="Arial" w:hAnsi="Arial" w:cs="Arial"/>
          <w:b/>
          <w:sz w:val="20"/>
          <w:lang w:val="fr-CA"/>
        </w:rPr>
        <w:t xml:space="preserve"> </w:t>
      </w:r>
      <w:r w:rsidRPr="00B51246">
        <w:rPr>
          <w:rStyle w:val="Hyperlink"/>
          <w:rFonts w:ascii="Arial" w:hAnsi="Arial" w:cs="Arial"/>
          <w:b/>
          <w:color w:val="auto"/>
          <w:sz w:val="20"/>
          <w:lang w:val="fr-CA"/>
        </w:rPr>
        <w:t>sous EDUC 421</w:t>
      </w:r>
    </w:p>
    <w:p w:rsidR="00310E91" w:rsidRDefault="00310E91" w:rsidP="004E06CA">
      <w:pPr>
        <w:numPr>
          <w:ilvl w:val="0"/>
          <w:numId w:val="9"/>
        </w:numPr>
        <w:ind w:left="732" w:hanging="372"/>
        <w:rPr>
          <w:rFonts w:ascii="Arial" w:hAnsi="Arial" w:cs="Arial"/>
          <w:bCs/>
          <w:i/>
          <w:iCs/>
          <w:sz w:val="20"/>
          <w:lang w:val="fr-CA"/>
        </w:rPr>
      </w:pPr>
      <w:r w:rsidRPr="00310E91">
        <w:rPr>
          <w:rFonts w:ascii="Arial" w:hAnsi="Arial" w:cs="Arial"/>
          <w:bCs/>
          <w:i/>
          <w:iCs/>
          <w:sz w:val="20"/>
          <w:lang w:val="fr-CA"/>
        </w:rPr>
        <w:t>Les réflexions</w:t>
      </w:r>
      <w:r w:rsidR="00E129E6">
        <w:rPr>
          <w:rFonts w:ascii="Arial" w:hAnsi="Arial" w:cs="Arial"/>
          <w:bCs/>
          <w:i/>
          <w:iCs/>
          <w:sz w:val="20"/>
          <w:lang w:val="fr-CA"/>
        </w:rPr>
        <w:t xml:space="preserve"> de chaque semaine</w:t>
      </w:r>
      <w:r w:rsidR="004E06CA">
        <w:rPr>
          <w:rFonts w:ascii="Arial" w:hAnsi="Arial" w:cs="Arial"/>
          <w:bCs/>
          <w:i/>
          <w:iCs/>
          <w:sz w:val="20"/>
          <w:lang w:val="fr-CA"/>
        </w:rPr>
        <w:t xml:space="preserve">, </w:t>
      </w:r>
      <w:r>
        <w:rPr>
          <w:rFonts w:ascii="Arial" w:hAnsi="Arial" w:cs="Arial"/>
          <w:bCs/>
          <w:i/>
          <w:iCs/>
          <w:sz w:val="20"/>
          <w:lang w:val="fr-CA"/>
        </w:rPr>
        <w:t>votre rôle comme facilitatrices/facilitateurs</w:t>
      </w:r>
      <w:r w:rsidR="00B441FD">
        <w:rPr>
          <w:rFonts w:ascii="Arial" w:hAnsi="Arial" w:cs="Arial"/>
          <w:bCs/>
          <w:i/>
          <w:iCs/>
          <w:sz w:val="20"/>
          <w:lang w:val="fr-CA"/>
        </w:rPr>
        <w:t xml:space="preserve"> et le</w:t>
      </w:r>
      <w:r w:rsidR="004E06CA">
        <w:rPr>
          <w:rFonts w:ascii="Arial" w:hAnsi="Arial" w:cs="Arial"/>
          <w:bCs/>
          <w:i/>
          <w:iCs/>
          <w:sz w:val="20"/>
          <w:lang w:val="fr-CA"/>
        </w:rPr>
        <w:t xml:space="preserve"> rapport avec les élèves</w:t>
      </w:r>
    </w:p>
    <w:p w:rsidR="005D4B1F" w:rsidRPr="0021048A" w:rsidRDefault="00B51246" w:rsidP="0030024B">
      <w:pPr>
        <w:pStyle w:val="Heading1"/>
        <w:ind w:left="720" w:firstLine="720"/>
        <w:jc w:val="left"/>
        <w:rPr>
          <w:rFonts w:cs="Arial"/>
          <w:i/>
          <w:sz w:val="20"/>
          <w:lang w:val="fr-CA"/>
        </w:rPr>
      </w:pPr>
      <w:r>
        <w:rPr>
          <w:rFonts w:cs="Arial"/>
          <w:i/>
          <w:sz w:val="20"/>
          <w:lang w:val="fr-CA"/>
        </w:rPr>
        <w:t xml:space="preserve">Voir </w:t>
      </w:r>
      <w:r w:rsidR="0030024B">
        <w:rPr>
          <w:rFonts w:cs="Arial"/>
          <w:i/>
          <w:sz w:val="20"/>
          <w:lang w:val="fr-CA"/>
        </w:rPr>
        <w:t>« </w:t>
      </w:r>
      <w:r w:rsidR="0030024B" w:rsidRPr="0030024B">
        <w:rPr>
          <w:b/>
          <w:sz w:val="20"/>
          <w:lang w:val="fr-CA"/>
        </w:rPr>
        <w:t>Les réflexions du stage</w:t>
      </w:r>
      <w:r w:rsidR="0030024B">
        <w:rPr>
          <w:b/>
          <w:sz w:val="20"/>
          <w:lang w:val="fr-CA"/>
        </w:rPr>
        <w:t> »</w:t>
      </w:r>
      <w:hyperlink r:id="rId14" w:history="1">
        <w:r w:rsidRPr="00B51246">
          <w:rPr>
            <w:rStyle w:val="Hyperlink"/>
            <w:rFonts w:cs="Arial"/>
            <w:b/>
            <w:sz w:val="20"/>
            <w:lang w:val="fr-CA"/>
          </w:rPr>
          <w:t>http://blogs.ubc.ca/shoofey/</w:t>
        </w:r>
      </w:hyperlink>
      <w:r w:rsidRPr="00B51246">
        <w:rPr>
          <w:rStyle w:val="Hyperlink"/>
          <w:rFonts w:cs="Arial"/>
          <w:b/>
          <w:sz w:val="20"/>
          <w:lang w:val="fr-CA"/>
        </w:rPr>
        <w:t xml:space="preserve"> </w:t>
      </w:r>
      <w:r w:rsidRPr="0030024B">
        <w:rPr>
          <w:rStyle w:val="Hyperlink"/>
          <w:rFonts w:cs="Arial"/>
          <w:b/>
          <w:color w:val="auto"/>
          <w:sz w:val="20"/>
          <w:u w:val="none"/>
          <w:lang w:val="fr-CA"/>
        </w:rPr>
        <w:t>sous EDUC 421</w:t>
      </w:r>
    </w:p>
    <w:p w:rsidR="00347186" w:rsidRPr="002922D2" w:rsidRDefault="00347186" w:rsidP="00C45275">
      <w:pPr>
        <w:pStyle w:val="ListParagraph"/>
        <w:numPr>
          <w:ilvl w:val="0"/>
          <w:numId w:val="28"/>
        </w:numPr>
        <w:tabs>
          <w:tab w:val="left" w:pos="780"/>
        </w:tabs>
        <w:rPr>
          <w:rFonts w:ascii="Arial" w:hAnsi="Arial" w:cs="Arial"/>
          <w:i/>
          <w:sz w:val="20"/>
          <w:lang w:val="fr-CA"/>
        </w:rPr>
      </w:pPr>
      <w:r w:rsidRPr="002922D2">
        <w:rPr>
          <w:rFonts w:ascii="Arial" w:hAnsi="Arial" w:cs="Arial"/>
          <w:b/>
          <w:sz w:val="20"/>
          <w:lang w:val="fr-CA"/>
        </w:rPr>
        <w:t>La Pl</w:t>
      </w:r>
      <w:r w:rsidR="003E774E" w:rsidRPr="002922D2">
        <w:rPr>
          <w:rFonts w:ascii="Arial" w:hAnsi="Arial" w:cs="Arial"/>
          <w:b/>
          <w:sz w:val="20"/>
          <w:lang w:val="fr-CA"/>
        </w:rPr>
        <w:t xml:space="preserve">anification pour le Stage de 10 semaines: lundi, le </w:t>
      </w:r>
      <w:r w:rsidR="00F3772D" w:rsidRPr="002922D2">
        <w:rPr>
          <w:rFonts w:ascii="Arial" w:hAnsi="Arial" w:cs="Arial"/>
          <w:b/>
          <w:sz w:val="20"/>
          <w:lang w:val="fr-CA"/>
        </w:rPr>
        <w:t>3 février</w:t>
      </w:r>
      <w:r w:rsidRPr="002922D2">
        <w:rPr>
          <w:rFonts w:ascii="Arial" w:hAnsi="Arial" w:cs="Arial"/>
          <w:b/>
          <w:sz w:val="20"/>
          <w:lang w:val="fr-CA"/>
        </w:rPr>
        <w:t xml:space="preserve"> au vendredi, le </w:t>
      </w:r>
      <w:r w:rsidR="00F3772D" w:rsidRPr="002922D2">
        <w:rPr>
          <w:rFonts w:ascii="Arial" w:hAnsi="Arial" w:cs="Arial"/>
          <w:b/>
          <w:sz w:val="20"/>
          <w:lang w:val="fr-CA"/>
        </w:rPr>
        <w:t>25</w:t>
      </w:r>
      <w:r w:rsidR="003E774E" w:rsidRPr="002922D2">
        <w:rPr>
          <w:rFonts w:ascii="Arial" w:hAnsi="Arial" w:cs="Arial"/>
          <w:b/>
          <w:sz w:val="20"/>
          <w:lang w:val="fr-CA"/>
        </w:rPr>
        <w:t xml:space="preserve"> avril 201</w:t>
      </w:r>
      <w:r w:rsidR="00F3772D" w:rsidRPr="002922D2">
        <w:rPr>
          <w:rFonts w:ascii="Arial" w:hAnsi="Arial" w:cs="Arial"/>
          <w:b/>
          <w:sz w:val="20"/>
          <w:lang w:val="fr-CA"/>
        </w:rPr>
        <w:t>4</w:t>
      </w:r>
      <w:r w:rsidR="00CD6288" w:rsidRPr="002922D2">
        <w:rPr>
          <w:rFonts w:ascii="Arial" w:hAnsi="Arial" w:cs="Arial"/>
          <w:b/>
          <w:sz w:val="20"/>
          <w:lang w:val="fr-CA"/>
        </w:rPr>
        <w:t xml:space="preserve"> </w:t>
      </w:r>
      <w:r w:rsidRPr="002922D2">
        <w:rPr>
          <w:rFonts w:ascii="Arial" w:hAnsi="Arial" w:cs="Arial"/>
          <w:i/>
          <w:sz w:val="20"/>
          <w:lang w:val="fr-CA"/>
        </w:rPr>
        <w:t>Votre Santé</w:t>
      </w:r>
    </w:p>
    <w:p w:rsidR="00347186" w:rsidRPr="00C45275" w:rsidRDefault="00347186" w:rsidP="00C45275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lang w:val="fr-CA"/>
        </w:rPr>
      </w:pPr>
      <w:r w:rsidRPr="00C45275">
        <w:rPr>
          <w:rFonts w:ascii="Arial" w:hAnsi="Arial" w:cs="Arial"/>
          <w:i/>
          <w:sz w:val="20"/>
          <w:lang w:val="fr-CA"/>
        </w:rPr>
        <w:t>Ressources de l’école</w:t>
      </w:r>
      <w:r w:rsidR="003E774E" w:rsidRPr="00C45275">
        <w:rPr>
          <w:rFonts w:ascii="Arial" w:hAnsi="Arial" w:cs="Arial"/>
          <w:sz w:val="20"/>
          <w:lang w:val="fr-CA"/>
        </w:rPr>
        <w:t xml:space="preserve">: </w:t>
      </w:r>
      <w:r w:rsidRPr="00C45275">
        <w:rPr>
          <w:rFonts w:ascii="Arial" w:hAnsi="Arial" w:cs="Arial"/>
          <w:sz w:val="20"/>
          <w:lang w:val="fr-CA"/>
        </w:rPr>
        <w:t>La Bibliothèque, les Aides audiovisuelles, Le Guide du Maître</w:t>
      </w:r>
    </w:p>
    <w:p w:rsidR="00347186" w:rsidRPr="0021048A" w:rsidRDefault="00347186" w:rsidP="00C45275">
      <w:pPr>
        <w:numPr>
          <w:ilvl w:val="0"/>
          <w:numId w:val="28"/>
        </w:numPr>
        <w:rPr>
          <w:rFonts w:ascii="Arial" w:hAnsi="Arial" w:cs="Arial"/>
          <w:i/>
          <w:sz w:val="20"/>
          <w:lang w:val="fr-CA"/>
        </w:rPr>
      </w:pPr>
      <w:r w:rsidRPr="0021048A">
        <w:rPr>
          <w:rFonts w:ascii="Arial" w:hAnsi="Arial" w:cs="Arial"/>
          <w:i/>
          <w:sz w:val="20"/>
          <w:lang w:val="fr-CA"/>
        </w:rPr>
        <w:t>Les Ateliers, Les Rencontres des Prof, les Activités Parascolaires</w:t>
      </w:r>
    </w:p>
    <w:p w:rsidR="00347186" w:rsidRPr="00244229" w:rsidRDefault="00347186" w:rsidP="00C45275">
      <w:pPr>
        <w:numPr>
          <w:ilvl w:val="0"/>
          <w:numId w:val="28"/>
        </w:numPr>
        <w:rPr>
          <w:rFonts w:ascii="Arial" w:hAnsi="Arial" w:cs="Arial"/>
          <w:sz w:val="20"/>
          <w:lang w:val="fr-CA"/>
        </w:rPr>
      </w:pPr>
      <w:r w:rsidRPr="0021048A">
        <w:rPr>
          <w:rFonts w:ascii="Arial" w:hAnsi="Arial" w:cs="Arial"/>
          <w:i/>
          <w:sz w:val="20"/>
          <w:lang w:val="fr-CA"/>
        </w:rPr>
        <w:t>B</w:t>
      </w:r>
      <w:r w:rsidR="00F616B6" w:rsidRPr="0021048A">
        <w:rPr>
          <w:rFonts w:ascii="Arial" w:hAnsi="Arial" w:cs="Arial"/>
          <w:i/>
          <w:sz w:val="20"/>
          <w:lang w:val="fr-CA"/>
        </w:rPr>
        <w:t xml:space="preserve">âtir un réseau de ressources: </w:t>
      </w:r>
      <w:r w:rsidR="002F2EA6">
        <w:rPr>
          <w:rFonts w:ascii="Arial" w:hAnsi="Arial" w:cs="Arial"/>
          <w:i/>
          <w:sz w:val="20"/>
          <w:lang w:val="fr-CA"/>
        </w:rPr>
        <w:t>collègues, le</w:t>
      </w:r>
      <w:r w:rsidR="00C45275">
        <w:rPr>
          <w:rFonts w:ascii="Arial" w:hAnsi="Arial" w:cs="Arial"/>
          <w:i/>
          <w:sz w:val="20"/>
          <w:lang w:val="fr-CA"/>
        </w:rPr>
        <w:t>ç</w:t>
      </w:r>
      <w:r w:rsidRPr="0021048A">
        <w:rPr>
          <w:rFonts w:ascii="Arial" w:hAnsi="Arial" w:cs="Arial"/>
          <w:i/>
          <w:sz w:val="20"/>
          <w:lang w:val="fr-CA"/>
        </w:rPr>
        <w:t xml:space="preserve">ons, </w:t>
      </w:r>
      <w:r w:rsidR="00693592">
        <w:rPr>
          <w:rFonts w:ascii="Arial" w:hAnsi="Arial" w:cs="Arial"/>
          <w:i/>
          <w:sz w:val="20"/>
          <w:lang w:val="fr-CA"/>
        </w:rPr>
        <w:t xml:space="preserve">livres, </w:t>
      </w:r>
      <w:r w:rsidRPr="0021048A">
        <w:rPr>
          <w:rFonts w:ascii="Arial" w:hAnsi="Arial" w:cs="Arial"/>
          <w:i/>
          <w:sz w:val="20"/>
          <w:lang w:val="fr-CA"/>
        </w:rPr>
        <w:t>associations</w:t>
      </w:r>
      <w:r w:rsidR="00C14583">
        <w:rPr>
          <w:rFonts w:ascii="Arial" w:hAnsi="Arial" w:cs="Arial"/>
          <w:i/>
          <w:sz w:val="20"/>
          <w:lang w:val="fr-CA"/>
        </w:rPr>
        <w:t xml:space="preserve"> (PSA)</w:t>
      </w:r>
    </w:p>
    <w:p w:rsidR="00244229" w:rsidRDefault="00244229" w:rsidP="00244229">
      <w:pPr>
        <w:rPr>
          <w:rFonts w:ascii="Arial" w:hAnsi="Arial" w:cs="Arial"/>
          <w:i/>
          <w:sz w:val="20"/>
          <w:lang w:val="fr-CA"/>
        </w:rPr>
      </w:pPr>
    </w:p>
    <w:p w:rsidR="00244229" w:rsidRDefault="00244229" w:rsidP="00244229">
      <w:pPr>
        <w:rPr>
          <w:rFonts w:ascii="Arial" w:hAnsi="Arial" w:cs="Arial"/>
          <w:i/>
          <w:sz w:val="20"/>
          <w:lang w:val="fr-CA"/>
        </w:rPr>
      </w:pPr>
    </w:p>
    <w:p w:rsidR="00244229" w:rsidRPr="0021048A" w:rsidRDefault="00244229" w:rsidP="00244229">
      <w:pPr>
        <w:rPr>
          <w:rFonts w:ascii="Arial" w:hAnsi="Arial" w:cs="Arial"/>
          <w:sz w:val="20"/>
          <w:lang w:val="fr-CA"/>
        </w:rPr>
      </w:pPr>
    </w:p>
    <w:p w:rsidR="00347186" w:rsidRDefault="001743B1" w:rsidP="00C45275">
      <w:pPr>
        <w:pStyle w:val="Heading1"/>
        <w:numPr>
          <w:ilvl w:val="0"/>
          <w:numId w:val="13"/>
        </w:numPr>
        <w:jc w:val="left"/>
        <w:rPr>
          <w:rFonts w:cs="Arial"/>
          <w:b/>
          <w:bCs/>
          <w:i/>
          <w:sz w:val="20"/>
          <w:lang w:val="fr-CA"/>
        </w:rPr>
      </w:pPr>
      <w:r>
        <w:rPr>
          <w:rFonts w:cs="Arial"/>
          <w:b/>
          <w:bCs/>
          <w:i/>
          <w:sz w:val="20"/>
          <w:lang w:val="fr-CA"/>
        </w:rPr>
        <w:t>Le Plan de leçon et l</w:t>
      </w:r>
      <w:r w:rsidR="00347186" w:rsidRPr="0021048A">
        <w:rPr>
          <w:rFonts w:cs="Arial"/>
          <w:b/>
          <w:bCs/>
          <w:i/>
          <w:sz w:val="20"/>
          <w:lang w:val="fr-CA"/>
        </w:rPr>
        <w:t>es Stratégies D’enseignement</w:t>
      </w:r>
    </w:p>
    <w:p w:rsidR="002922D2" w:rsidRPr="002922D2" w:rsidRDefault="002922D2" w:rsidP="002922D2">
      <w:pPr>
        <w:rPr>
          <w:lang w:val="fr-CA"/>
        </w:rPr>
      </w:pPr>
    </w:p>
    <w:p w:rsidR="0021048A" w:rsidRPr="0030024B" w:rsidRDefault="0021048A" w:rsidP="00581F7C">
      <w:pPr>
        <w:numPr>
          <w:ilvl w:val="0"/>
          <w:numId w:val="17"/>
        </w:numPr>
        <w:rPr>
          <w:rFonts w:ascii="Arial" w:hAnsi="Arial" w:cs="Arial"/>
          <w:sz w:val="20"/>
          <w:lang w:val="en-CA"/>
        </w:rPr>
      </w:pPr>
      <w:r w:rsidRPr="0021048A">
        <w:rPr>
          <w:rFonts w:ascii="Arial" w:hAnsi="Arial" w:cs="Arial"/>
          <w:iCs/>
          <w:sz w:val="20"/>
          <w:lang w:val="en-CA"/>
        </w:rPr>
        <w:t>Les Habitudes:</w:t>
      </w:r>
      <w:r w:rsidRPr="0021048A">
        <w:rPr>
          <w:rFonts w:ascii="Arial" w:hAnsi="Arial" w:cs="Arial"/>
          <w:sz w:val="20"/>
          <w:lang w:val="en-CA"/>
        </w:rPr>
        <w:t xml:space="preserve">  </w:t>
      </w:r>
      <w:r w:rsidR="0030024B">
        <w:rPr>
          <w:rFonts w:ascii="Arial" w:hAnsi="Arial" w:cs="Arial"/>
          <w:iCs/>
          <w:sz w:val="20"/>
          <w:lang w:val="en-CA"/>
        </w:rPr>
        <w:t xml:space="preserve">Right? </w:t>
      </w:r>
      <w:r w:rsidRPr="0021048A">
        <w:rPr>
          <w:rFonts w:ascii="Arial" w:hAnsi="Arial" w:cs="Arial"/>
          <w:iCs/>
          <w:sz w:val="20"/>
          <w:lang w:val="en-CA"/>
        </w:rPr>
        <w:t xml:space="preserve">OK? </w:t>
      </w:r>
      <w:r w:rsidR="0030024B">
        <w:rPr>
          <w:rFonts w:ascii="Arial" w:hAnsi="Arial" w:cs="Arial"/>
          <w:iCs/>
          <w:sz w:val="20"/>
          <w:lang w:val="en-CA"/>
        </w:rPr>
        <w:t xml:space="preserve">Là? </w:t>
      </w:r>
      <w:r w:rsidRPr="0021048A">
        <w:rPr>
          <w:rFonts w:ascii="Arial" w:hAnsi="Arial" w:cs="Arial"/>
          <w:iCs/>
          <w:sz w:val="20"/>
          <w:lang w:val="en-CA"/>
        </w:rPr>
        <w:t>You guys, Alright!  Shshshsh</w:t>
      </w:r>
    </w:p>
    <w:p w:rsidR="00581F7C" w:rsidRPr="0021048A" w:rsidRDefault="00581F7C" w:rsidP="00581F7C">
      <w:pPr>
        <w:numPr>
          <w:ilvl w:val="0"/>
          <w:numId w:val="17"/>
        </w:numPr>
        <w:rPr>
          <w:rFonts w:ascii="Arial" w:hAnsi="Arial" w:cs="Arial"/>
          <w:i/>
          <w:sz w:val="20"/>
          <w:lang w:val="fr-CA"/>
        </w:rPr>
      </w:pPr>
      <w:r w:rsidRPr="0021048A">
        <w:rPr>
          <w:rFonts w:ascii="Arial" w:hAnsi="Arial" w:cs="Arial"/>
          <w:i/>
          <w:sz w:val="20"/>
          <w:lang w:val="fr-CA"/>
        </w:rPr>
        <w:t>Le Plan de la Salle de Classe</w:t>
      </w:r>
      <w:r w:rsidR="00C45275">
        <w:rPr>
          <w:rFonts w:ascii="Arial" w:hAnsi="Arial" w:cs="Arial"/>
          <w:i/>
          <w:sz w:val="20"/>
          <w:lang w:val="fr-CA"/>
        </w:rPr>
        <w:t> : Apprendre les noms de vos élèves</w:t>
      </w:r>
    </w:p>
    <w:p w:rsidR="00581F7C" w:rsidRPr="0021048A" w:rsidRDefault="00581F7C" w:rsidP="00581F7C">
      <w:pPr>
        <w:numPr>
          <w:ilvl w:val="0"/>
          <w:numId w:val="17"/>
        </w:numPr>
        <w:rPr>
          <w:rFonts w:ascii="Arial" w:hAnsi="Arial" w:cs="Arial"/>
          <w:i/>
          <w:sz w:val="20"/>
          <w:lang w:val="fr-CA"/>
        </w:rPr>
      </w:pPr>
      <w:r w:rsidRPr="0021048A">
        <w:rPr>
          <w:rFonts w:ascii="Arial" w:hAnsi="Arial" w:cs="Arial"/>
          <w:i/>
          <w:sz w:val="20"/>
          <w:lang w:val="fr-CA"/>
        </w:rPr>
        <w:t>Le Plan D’Unité et la Tâche finale</w:t>
      </w:r>
    </w:p>
    <w:p w:rsidR="00581F7C" w:rsidRPr="00316557" w:rsidRDefault="00581F7C" w:rsidP="00347186">
      <w:pPr>
        <w:numPr>
          <w:ilvl w:val="0"/>
          <w:numId w:val="17"/>
        </w:numPr>
        <w:rPr>
          <w:rFonts w:ascii="Arial" w:hAnsi="Arial" w:cs="Arial"/>
          <w:sz w:val="20"/>
          <w:lang w:val="fr-CA"/>
        </w:rPr>
      </w:pPr>
      <w:r w:rsidRPr="0021048A">
        <w:rPr>
          <w:rFonts w:ascii="Arial" w:hAnsi="Arial" w:cs="Arial"/>
          <w:i/>
          <w:sz w:val="20"/>
          <w:lang w:val="fr-CA"/>
        </w:rPr>
        <w:t>Les Plans de Leçons : Mémoriser ou non? 4 habiletés de langues</w:t>
      </w:r>
    </w:p>
    <w:p w:rsidR="00316557" w:rsidRPr="0021048A" w:rsidRDefault="00316557" w:rsidP="00347186">
      <w:pPr>
        <w:numPr>
          <w:ilvl w:val="0"/>
          <w:numId w:val="17"/>
        </w:numPr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i/>
          <w:sz w:val="20"/>
          <w:lang w:val="fr-CA"/>
        </w:rPr>
        <w:t>Le crochet </w:t>
      </w:r>
      <w:r w:rsidR="00414503">
        <w:rPr>
          <w:rFonts w:ascii="Arial" w:hAnsi="Arial" w:cs="Arial"/>
          <w:i/>
          <w:sz w:val="20"/>
          <w:lang w:val="fr-CA"/>
        </w:rPr>
        <w:t>ou le déclencheur</w:t>
      </w:r>
      <w:r>
        <w:rPr>
          <w:rFonts w:ascii="Arial" w:hAnsi="Arial" w:cs="Arial"/>
          <w:i/>
          <w:sz w:val="20"/>
          <w:lang w:val="fr-CA"/>
        </w:rPr>
        <w:t>: Travail de cloche/La Minuit folle</w:t>
      </w:r>
    </w:p>
    <w:p w:rsidR="00347186" w:rsidRPr="0021048A" w:rsidRDefault="00F616B6" w:rsidP="00581F7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lang w:val="fr-CA"/>
        </w:rPr>
      </w:pPr>
      <w:r w:rsidRPr="0021048A">
        <w:rPr>
          <w:rFonts w:ascii="Arial" w:hAnsi="Arial" w:cs="Arial"/>
          <w:sz w:val="20"/>
          <w:lang w:val="fr-CA"/>
        </w:rPr>
        <w:t xml:space="preserve">Le déroulement d’une  leçon: </w:t>
      </w:r>
      <w:r w:rsidR="00581F7C" w:rsidRPr="0021048A">
        <w:rPr>
          <w:rFonts w:ascii="Arial" w:hAnsi="Arial" w:cs="Arial"/>
          <w:sz w:val="20"/>
          <w:lang w:val="fr-CA"/>
        </w:rPr>
        <w:t xml:space="preserve">les objectifs (RAP) du </w:t>
      </w:r>
      <w:r w:rsidR="00347186" w:rsidRPr="0021048A">
        <w:rPr>
          <w:rFonts w:ascii="Arial" w:hAnsi="Arial" w:cs="Arial"/>
          <w:sz w:val="20"/>
          <w:lang w:val="fr-CA"/>
        </w:rPr>
        <w:t>ERI</w:t>
      </w:r>
      <w:r w:rsidR="00414503">
        <w:rPr>
          <w:rFonts w:ascii="Arial" w:hAnsi="Arial" w:cs="Arial"/>
          <w:sz w:val="20"/>
          <w:lang w:val="fr-CA"/>
        </w:rPr>
        <w:t xml:space="preserve"> et les pages</w:t>
      </w:r>
      <w:r w:rsidR="00347186" w:rsidRPr="0021048A">
        <w:rPr>
          <w:rFonts w:ascii="Arial" w:hAnsi="Arial" w:cs="Arial"/>
          <w:sz w:val="20"/>
          <w:lang w:val="fr-CA"/>
        </w:rPr>
        <w:t>, le début, la procédure, la fer</w:t>
      </w:r>
      <w:r w:rsidR="00AE3350">
        <w:rPr>
          <w:rFonts w:ascii="Arial" w:hAnsi="Arial" w:cs="Arial"/>
          <w:sz w:val="20"/>
          <w:lang w:val="fr-CA"/>
        </w:rPr>
        <w:t>m</w:t>
      </w:r>
      <w:r w:rsidR="00414503">
        <w:rPr>
          <w:rFonts w:ascii="Arial" w:hAnsi="Arial" w:cs="Arial"/>
          <w:sz w:val="20"/>
          <w:lang w:val="fr-CA"/>
        </w:rPr>
        <w:t>eture; la</w:t>
      </w:r>
      <w:r w:rsidR="00C14583">
        <w:rPr>
          <w:rFonts w:ascii="Arial" w:hAnsi="Arial" w:cs="Arial"/>
          <w:sz w:val="20"/>
          <w:lang w:val="fr-CA"/>
        </w:rPr>
        <w:t xml:space="preserve"> </w:t>
      </w:r>
      <w:r w:rsidR="00414503">
        <w:rPr>
          <w:rFonts w:ascii="Arial" w:hAnsi="Arial" w:cs="Arial"/>
          <w:sz w:val="20"/>
          <w:lang w:val="fr-CA"/>
        </w:rPr>
        <w:t>durée</w:t>
      </w:r>
      <w:r w:rsidR="00C14583">
        <w:rPr>
          <w:rFonts w:ascii="Arial" w:hAnsi="Arial" w:cs="Arial"/>
          <w:sz w:val="20"/>
          <w:lang w:val="fr-CA"/>
        </w:rPr>
        <w:t xml:space="preserve"> des activités, </w:t>
      </w:r>
      <w:r w:rsidR="00AE3350">
        <w:rPr>
          <w:rFonts w:ascii="Arial" w:hAnsi="Arial" w:cs="Arial"/>
          <w:sz w:val="20"/>
          <w:lang w:val="fr-CA"/>
        </w:rPr>
        <w:t xml:space="preserve"> les transitions</w:t>
      </w:r>
      <w:r w:rsidR="00C14583">
        <w:rPr>
          <w:rFonts w:ascii="Arial" w:hAnsi="Arial" w:cs="Arial"/>
          <w:sz w:val="20"/>
          <w:lang w:val="fr-CA"/>
        </w:rPr>
        <w:t>, l’évaluation</w:t>
      </w:r>
    </w:p>
    <w:p w:rsidR="00347186" w:rsidRPr="00316557" w:rsidRDefault="00B417A0" w:rsidP="00581F7C">
      <w:pPr>
        <w:numPr>
          <w:ilvl w:val="0"/>
          <w:numId w:val="17"/>
        </w:numPr>
        <w:rPr>
          <w:rFonts w:ascii="Arial" w:hAnsi="Arial" w:cs="Arial"/>
          <w:i/>
          <w:sz w:val="20"/>
          <w:lang w:val="fr-CA"/>
        </w:rPr>
      </w:pPr>
      <w:r w:rsidRPr="0021048A">
        <w:rPr>
          <w:rFonts w:ascii="Arial" w:hAnsi="Arial" w:cs="Arial"/>
          <w:sz w:val="20"/>
          <w:lang w:val="fr-CA"/>
        </w:rPr>
        <w:t xml:space="preserve">Évaluation: </w:t>
      </w:r>
      <w:r w:rsidR="00347186" w:rsidRPr="0021048A">
        <w:rPr>
          <w:rFonts w:ascii="Arial" w:hAnsi="Arial" w:cs="Arial"/>
          <w:sz w:val="20"/>
          <w:lang w:val="fr-CA"/>
        </w:rPr>
        <w:t xml:space="preserve">Activités (Habiletés de la langue), quiz et test </w:t>
      </w:r>
      <w:r w:rsidR="00414503">
        <w:rPr>
          <w:rFonts w:ascii="Arial" w:hAnsi="Arial" w:cs="Arial"/>
          <w:sz w:val="20"/>
          <w:lang w:val="fr-CA"/>
        </w:rPr>
        <w:t xml:space="preserve">communicatifs, projets, </w:t>
      </w:r>
      <w:r w:rsidR="00347186" w:rsidRPr="0021048A">
        <w:rPr>
          <w:rFonts w:ascii="Arial" w:hAnsi="Arial" w:cs="Arial"/>
          <w:sz w:val="20"/>
          <w:lang w:val="fr-CA"/>
        </w:rPr>
        <w:t xml:space="preserve"> la participation</w:t>
      </w:r>
      <w:r w:rsidRPr="0021048A">
        <w:rPr>
          <w:rFonts w:ascii="Arial" w:hAnsi="Arial" w:cs="Arial"/>
          <w:sz w:val="20"/>
          <w:lang w:val="fr-CA"/>
        </w:rPr>
        <w:t xml:space="preserve"> et la liste de contrôle</w:t>
      </w:r>
      <w:r w:rsidR="0030024B">
        <w:rPr>
          <w:rFonts w:ascii="Arial" w:hAnsi="Arial" w:cs="Arial"/>
          <w:sz w:val="20"/>
          <w:lang w:val="fr-CA"/>
        </w:rPr>
        <w:t xml:space="preserve"> (voir mon blog sous Ressources)</w:t>
      </w:r>
      <w:r w:rsidR="00414503">
        <w:rPr>
          <w:rFonts w:ascii="Arial" w:hAnsi="Arial" w:cs="Arial"/>
          <w:sz w:val="20"/>
          <w:lang w:val="fr-CA"/>
        </w:rPr>
        <w:t xml:space="preserve">, le devoir: Récompenses : </w:t>
      </w:r>
      <w:r w:rsidR="00347186" w:rsidRPr="0021048A">
        <w:rPr>
          <w:rFonts w:ascii="Arial" w:hAnsi="Arial" w:cs="Arial"/>
          <w:sz w:val="20"/>
          <w:lang w:val="fr-CA"/>
        </w:rPr>
        <w:t>Points</w:t>
      </w:r>
      <w:r w:rsidRPr="0021048A">
        <w:rPr>
          <w:rFonts w:ascii="Arial" w:hAnsi="Arial" w:cs="Arial"/>
          <w:sz w:val="20"/>
          <w:lang w:val="fr-CA"/>
        </w:rPr>
        <w:t>/dollars</w:t>
      </w:r>
      <w:r w:rsidR="00347186" w:rsidRPr="0021048A">
        <w:rPr>
          <w:rFonts w:ascii="Arial" w:hAnsi="Arial" w:cs="Arial"/>
          <w:sz w:val="20"/>
          <w:lang w:val="fr-CA"/>
        </w:rPr>
        <w:t xml:space="preserve"> et/ou bonbons</w:t>
      </w:r>
      <w:r w:rsidR="0030024B">
        <w:rPr>
          <w:rFonts w:ascii="Arial" w:hAnsi="Arial" w:cs="Arial"/>
          <w:sz w:val="20"/>
          <w:lang w:val="fr-CA"/>
        </w:rPr>
        <w:t>? (voir mon blog sous EDUC 421 : Comment préparer pour le stage (</w:t>
      </w:r>
      <w:hyperlink r:id="rId15" w:history="1">
        <w:r w:rsidR="0030024B" w:rsidRPr="0030024B">
          <w:rPr>
            <w:rStyle w:val="Hyperlink"/>
            <w:lang w:val="fr-CA"/>
          </w:rPr>
          <w:t>On-se-prépare-pour-EDUC-4211</w:t>
        </w:r>
      </w:hyperlink>
      <w:r w:rsidR="0030024B" w:rsidRPr="0030024B">
        <w:rPr>
          <w:lang w:val="fr-CA"/>
        </w:rPr>
        <w:t>)</w:t>
      </w:r>
    </w:p>
    <w:p w:rsidR="00823796" w:rsidRDefault="00823796" w:rsidP="00414503">
      <w:pPr>
        <w:pStyle w:val="ListParagraph"/>
        <w:rPr>
          <w:rFonts w:ascii="Arial" w:hAnsi="Arial" w:cs="Arial"/>
          <w:sz w:val="20"/>
          <w:lang w:val="fr-CA"/>
        </w:rPr>
      </w:pPr>
    </w:p>
    <w:p w:rsidR="00823796" w:rsidRPr="00823796" w:rsidRDefault="00823796" w:rsidP="00823796">
      <w:pPr>
        <w:ind w:firstLine="720"/>
        <w:rPr>
          <w:rFonts w:ascii="Arial" w:hAnsi="Arial" w:cs="Arial"/>
          <w:b/>
          <w:sz w:val="20"/>
          <w:lang w:val="fr-CA"/>
        </w:rPr>
      </w:pPr>
      <w:r w:rsidRPr="00823796">
        <w:rPr>
          <w:rFonts w:ascii="Arial" w:hAnsi="Arial" w:cs="Arial"/>
          <w:b/>
          <w:sz w:val="20"/>
          <w:lang w:val="fr-CA"/>
        </w:rPr>
        <w:t>Note: « </w:t>
      </w:r>
      <w:r w:rsidRPr="00823796">
        <w:rPr>
          <w:rFonts w:ascii="Arial" w:hAnsi="Arial" w:cs="Arial"/>
          <w:b/>
          <w:sz w:val="20"/>
          <w:lang w:val="fr-CA"/>
        </w:rPr>
        <w:t>L</w:t>
      </w:r>
      <w:r w:rsidRPr="00823796">
        <w:rPr>
          <w:rFonts w:ascii="Arial" w:hAnsi="Arial" w:cs="Arial"/>
          <w:b/>
          <w:sz w:val="20"/>
          <w:lang w:val="fr-CA"/>
        </w:rPr>
        <w:t xml:space="preserve">'évaluation au service de l'apprentissage » pour l'aspect formatif (for </w:t>
      </w:r>
      <w:proofErr w:type="spellStart"/>
      <w:r w:rsidRPr="00823796">
        <w:rPr>
          <w:rFonts w:ascii="Arial" w:hAnsi="Arial" w:cs="Arial"/>
          <w:b/>
          <w:sz w:val="20"/>
          <w:lang w:val="fr-CA"/>
        </w:rPr>
        <w:t>learning</w:t>
      </w:r>
      <w:proofErr w:type="spellEnd"/>
      <w:r w:rsidRPr="00823796">
        <w:rPr>
          <w:rFonts w:ascii="Arial" w:hAnsi="Arial" w:cs="Arial"/>
          <w:b/>
          <w:sz w:val="20"/>
          <w:lang w:val="fr-CA"/>
        </w:rPr>
        <w:t>)</w:t>
      </w:r>
    </w:p>
    <w:p w:rsidR="00823796" w:rsidRPr="00823796" w:rsidRDefault="00823796" w:rsidP="00823796">
      <w:pPr>
        <w:ind w:firstLine="720"/>
        <w:rPr>
          <w:rFonts w:ascii="Arial" w:hAnsi="Arial" w:cs="Arial"/>
          <w:b/>
          <w:sz w:val="20"/>
          <w:lang w:val="fr-CA"/>
        </w:rPr>
      </w:pPr>
      <w:r w:rsidRPr="00823796">
        <w:rPr>
          <w:rFonts w:ascii="Arial" w:hAnsi="Arial" w:cs="Arial"/>
          <w:b/>
          <w:sz w:val="20"/>
          <w:lang w:val="fr-CA"/>
        </w:rPr>
        <w:t xml:space="preserve"> « </w:t>
      </w:r>
      <w:proofErr w:type="gramStart"/>
      <w:r w:rsidRPr="00823796">
        <w:rPr>
          <w:rFonts w:ascii="Arial" w:hAnsi="Arial" w:cs="Arial"/>
          <w:b/>
          <w:sz w:val="20"/>
          <w:lang w:val="fr-CA"/>
        </w:rPr>
        <w:t>l'évaluation</w:t>
      </w:r>
      <w:proofErr w:type="gramEnd"/>
      <w:r w:rsidRPr="00823796">
        <w:rPr>
          <w:rFonts w:ascii="Arial" w:hAnsi="Arial" w:cs="Arial"/>
          <w:b/>
          <w:sz w:val="20"/>
          <w:lang w:val="fr-CA"/>
        </w:rPr>
        <w:t xml:space="preserve"> en tant qu'apprentissage » est normalement utilisée pour l'aspect métacognitif (as </w:t>
      </w:r>
    </w:p>
    <w:p w:rsidR="00823796" w:rsidRPr="00823796" w:rsidRDefault="00823796" w:rsidP="00823796">
      <w:pPr>
        <w:ind w:firstLine="720"/>
        <w:rPr>
          <w:rFonts w:ascii="Arial" w:hAnsi="Arial" w:cs="Arial"/>
          <w:sz w:val="20"/>
          <w:lang w:val="fr-CA"/>
        </w:rPr>
      </w:pPr>
      <w:proofErr w:type="spellStart"/>
      <w:proofErr w:type="gramStart"/>
      <w:r w:rsidRPr="00823796">
        <w:rPr>
          <w:rFonts w:ascii="Arial" w:hAnsi="Arial" w:cs="Arial"/>
          <w:b/>
          <w:sz w:val="20"/>
          <w:lang w:val="fr-CA"/>
        </w:rPr>
        <w:t>learning</w:t>
      </w:r>
      <w:proofErr w:type="spellEnd"/>
      <w:proofErr w:type="gramEnd"/>
      <w:r w:rsidRPr="00823796">
        <w:rPr>
          <w:rFonts w:ascii="Arial" w:hAnsi="Arial" w:cs="Arial"/>
          <w:b/>
          <w:sz w:val="20"/>
          <w:lang w:val="fr-CA"/>
        </w:rPr>
        <w:t>)</w:t>
      </w:r>
      <w:r w:rsidRPr="00823796">
        <w:rPr>
          <w:rFonts w:ascii="Arial" w:hAnsi="Arial" w:cs="Arial"/>
          <w:b/>
          <w:sz w:val="20"/>
          <w:lang w:val="fr-CA"/>
        </w:rPr>
        <w:t xml:space="preserve"> </w:t>
      </w:r>
      <w:r w:rsidRPr="00823796">
        <w:rPr>
          <w:rFonts w:ascii="Arial" w:hAnsi="Arial" w:cs="Arial"/>
          <w:b/>
          <w:szCs w:val="22"/>
          <w:lang w:val="fr-CA"/>
        </w:rPr>
        <w:t xml:space="preserve"> </w:t>
      </w:r>
      <w:r w:rsidRPr="00823796">
        <w:rPr>
          <w:rFonts w:ascii="Arial" w:hAnsi="Arial" w:cs="Arial"/>
          <w:b/>
          <w:szCs w:val="22"/>
          <w:lang w:val="fr-CA"/>
        </w:rPr>
        <w:t xml:space="preserve">". </w:t>
      </w:r>
      <w:r w:rsidRPr="00823796">
        <w:rPr>
          <w:rFonts w:ascii="Arial" w:hAnsi="Arial" w:cs="Arial"/>
          <w:b/>
          <w:szCs w:val="22"/>
          <w:lang w:val="fr-CA"/>
        </w:rPr>
        <w:t>L’évaluation de l'apprentissage est l’évaluation sommative.</w:t>
      </w:r>
    </w:p>
    <w:p w:rsidR="00823796" w:rsidRDefault="00B14774" w:rsidP="00414503">
      <w:pPr>
        <w:pStyle w:val="ListParagraph"/>
        <w:rPr>
          <w:rFonts w:ascii="Arial" w:hAnsi="Arial" w:cs="Arial"/>
          <w:sz w:val="20"/>
          <w:lang w:val="fr-CA"/>
        </w:rPr>
      </w:pPr>
      <w:hyperlink r:id="rId16" w:history="1">
        <w:r w:rsidRPr="00FA4817">
          <w:rPr>
            <w:rStyle w:val="Hyperlink"/>
            <w:rFonts w:ascii="Arial" w:hAnsi="Arial" w:cs="Arial"/>
            <w:sz w:val="20"/>
            <w:lang w:val="fr-CA"/>
          </w:rPr>
          <w:t>http://www.edu.gov.mb.ca/m12/frpub/me/docs/repenser_eval/docs/section_2.pdf</w:t>
        </w:r>
      </w:hyperlink>
    </w:p>
    <w:p w:rsidR="00B14774" w:rsidRPr="00823796" w:rsidRDefault="00B14774" w:rsidP="00414503">
      <w:pPr>
        <w:pStyle w:val="ListParagraph"/>
        <w:rPr>
          <w:rFonts w:ascii="Arial" w:hAnsi="Arial" w:cs="Arial"/>
          <w:sz w:val="20"/>
          <w:lang w:val="fr-CA"/>
        </w:rPr>
      </w:pPr>
    </w:p>
    <w:p w:rsidR="0030024B" w:rsidRPr="0021048A" w:rsidRDefault="0030024B" w:rsidP="0030024B">
      <w:pPr>
        <w:numPr>
          <w:ilvl w:val="0"/>
          <w:numId w:val="17"/>
        </w:numPr>
        <w:rPr>
          <w:rFonts w:ascii="Arial" w:hAnsi="Arial" w:cs="Arial"/>
          <w:sz w:val="20"/>
          <w:lang w:val="fr-CA"/>
        </w:rPr>
      </w:pPr>
      <w:r w:rsidRPr="0021048A">
        <w:rPr>
          <w:rFonts w:ascii="Arial" w:hAnsi="Arial" w:cs="Arial"/>
          <w:sz w:val="20"/>
          <w:lang w:val="fr-CA"/>
        </w:rPr>
        <w:t>Le Cartable</w:t>
      </w:r>
      <w:r>
        <w:rPr>
          <w:rFonts w:ascii="Arial" w:hAnsi="Arial" w:cs="Arial"/>
          <w:sz w:val="20"/>
          <w:lang w:val="fr-CA"/>
        </w:rPr>
        <w:t xml:space="preserve"> de l’élève</w:t>
      </w:r>
      <w:r w:rsidRPr="0021048A">
        <w:rPr>
          <w:rFonts w:ascii="Arial" w:hAnsi="Arial" w:cs="Arial"/>
          <w:sz w:val="20"/>
          <w:lang w:val="fr-CA"/>
        </w:rPr>
        <w:t>: Organiser les élèves</w:t>
      </w:r>
      <w:r>
        <w:rPr>
          <w:rFonts w:ascii="Arial" w:hAnsi="Arial" w:cs="Arial"/>
          <w:sz w:val="20"/>
          <w:lang w:val="fr-CA"/>
        </w:rPr>
        <w:t>, les feuilles, les devoirs</w:t>
      </w:r>
    </w:p>
    <w:p w:rsidR="0030024B" w:rsidRPr="0030024B" w:rsidRDefault="0030024B" w:rsidP="0030024B">
      <w:pPr>
        <w:numPr>
          <w:ilvl w:val="0"/>
          <w:numId w:val="17"/>
        </w:numPr>
        <w:rPr>
          <w:rFonts w:ascii="Arial" w:hAnsi="Arial" w:cs="Arial"/>
          <w:sz w:val="20"/>
          <w:lang w:val="fr-CA"/>
        </w:rPr>
      </w:pPr>
      <w:r w:rsidRPr="004E06CA">
        <w:rPr>
          <w:rFonts w:ascii="Arial" w:hAnsi="Arial" w:cs="Arial"/>
          <w:sz w:val="20"/>
          <w:lang w:val="fr-CA"/>
        </w:rPr>
        <w:t>L’Apprentissage Coopératif</w:t>
      </w:r>
      <w:r>
        <w:rPr>
          <w:rFonts w:ascii="Arial" w:hAnsi="Arial" w:cs="Arial"/>
          <w:sz w:val="20"/>
          <w:lang w:val="fr-CA"/>
        </w:rPr>
        <w:t xml:space="preserve"> (</w:t>
      </w:r>
      <w:r w:rsidRPr="00021542">
        <w:rPr>
          <w:rFonts w:ascii="Arial" w:hAnsi="Arial" w:cs="Arial"/>
          <w:i/>
          <w:sz w:val="20"/>
          <w:lang w:val="fr-CA"/>
        </w:rPr>
        <w:t>Penser-Partager-Discuter</w:t>
      </w:r>
      <w:r>
        <w:rPr>
          <w:rFonts w:ascii="Arial" w:hAnsi="Arial" w:cs="Arial"/>
          <w:i/>
          <w:sz w:val="20"/>
          <w:lang w:val="fr-CA"/>
        </w:rPr>
        <w:t xml:space="preserve"> – voir Barrie Bennett</w:t>
      </w:r>
      <w:r>
        <w:rPr>
          <w:rFonts w:ascii="Arial" w:hAnsi="Arial" w:cs="Arial"/>
          <w:sz w:val="20"/>
          <w:lang w:val="fr-CA"/>
        </w:rPr>
        <w:t>), les jeux et la musique</w:t>
      </w:r>
      <w:r>
        <w:rPr>
          <w:rFonts w:ascii="Arial" w:hAnsi="Arial" w:cs="Arial"/>
          <w:sz w:val="20"/>
          <w:lang w:val="fr-CA"/>
        </w:rPr>
        <w:t xml:space="preserve"> </w:t>
      </w:r>
    </w:p>
    <w:p w:rsidR="00347186" w:rsidRPr="00316557" w:rsidRDefault="00347186" w:rsidP="00581F7C">
      <w:pPr>
        <w:numPr>
          <w:ilvl w:val="0"/>
          <w:numId w:val="17"/>
        </w:numPr>
        <w:rPr>
          <w:rFonts w:ascii="Arial" w:hAnsi="Arial" w:cs="Arial"/>
          <w:i/>
          <w:sz w:val="20"/>
          <w:lang w:val="fr-CA"/>
        </w:rPr>
      </w:pPr>
      <w:r w:rsidRPr="0021048A">
        <w:rPr>
          <w:rFonts w:ascii="Arial" w:hAnsi="Arial" w:cs="Arial"/>
          <w:i/>
          <w:sz w:val="20"/>
          <w:lang w:val="fr-CA"/>
        </w:rPr>
        <w:t>Les Aides audio-visuelles</w:t>
      </w:r>
      <w:r w:rsidR="00581F7C" w:rsidRPr="0021048A">
        <w:rPr>
          <w:rFonts w:ascii="Arial" w:hAnsi="Arial" w:cs="Arial"/>
          <w:sz w:val="20"/>
          <w:lang w:val="fr-CA"/>
        </w:rPr>
        <w:t>: Le</w:t>
      </w:r>
      <w:r w:rsidRPr="0021048A">
        <w:rPr>
          <w:rFonts w:ascii="Arial" w:hAnsi="Arial" w:cs="Arial"/>
          <w:sz w:val="20"/>
          <w:lang w:val="fr-CA"/>
        </w:rPr>
        <w:t xml:space="preserve"> </w:t>
      </w:r>
      <w:r w:rsidR="00581F7C" w:rsidRPr="0021048A">
        <w:rPr>
          <w:rFonts w:ascii="Arial" w:hAnsi="Arial" w:cs="Arial"/>
          <w:sz w:val="20"/>
          <w:lang w:val="fr-CA"/>
        </w:rPr>
        <w:t>Rétroprojecteur</w:t>
      </w:r>
      <w:r w:rsidR="00316557">
        <w:rPr>
          <w:rFonts w:ascii="Arial" w:hAnsi="Arial" w:cs="Arial"/>
          <w:sz w:val="20"/>
          <w:lang w:val="fr-CA"/>
        </w:rPr>
        <w:t>/Smart B</w:t>
      </w:r>
      <w:r w:rsidR="00DB58B8" w:rsidRPr="0021048A">
        <w:rPr>
          <w:rFonts w:ascii="Arial" w:hAnsi="Arial" w:cs="Arial"/>
          <w:sz w:val="20"/>
          <w:lang w:val="fr-CA"/>
        </w:rPr>
        <w:t>oard</w:t>
      </w:r>
      <w:r w:rsidR="00C45275">
        <w:rPr>
          <w:rFonts w:ascii="Arial" w:hAnsi="Arial" w:cs="Arial"/>
          <w:sz w:val="20"/>
          <w:lang w:val="fr-CA"/>
        </w:rPr>
        <w:t xml:space="preserve">/Projecteur </w:t>
      </w:r>
      <w:r w:rsidR="005D4B1F">
        <w:rPr>
          <w:rFonts w:ascii="Arial" w:hAnsi="Arial" w:cs="Arial"/>
          <w:sz w:val="20"/>
          <w:lang w:val="fr-CA"/>
        </w:rPr>
        <w:t>Interactif</w:t>
      </w:r>
      <w:r w:rsidRPr="0021048A">
        <w:rPr>
          <w:rFonts w:ascii="Arial" w:hAnsi="Arial" w:cs="Arial"/>
          <w:sz w:val="20"/>
          <w:lang w:val="fr-CA"/>
        </w:rPr>
        <w:t xml:space="preserve">, les CD, tableau blanc  </w:t>
      </w:r>
      <w:r w:rsidR="00316557">
        <w:rPr>
          <w:rFonts w:ascii="Arial" w:hAnsi="Arial" w:cs="Arial"/>
          <w:sz w:val="20"/>
          <w:lang w:val="fr-CA"/>
        </w:rPr>
        <w:t>et votre écriture</w:t>
      </w:r>
      <w:r w:rsidR="00C45275">
        <w:rPr>
          <w:rFonts w:ascii="Arial" w:hAnsi="Arial" w:cs="Arial"/>
          <w:sz w:val="20"/>
          <w:lang w:val="fr-CA"/>
        </w:rPr>
        <w:t xml:space="preserve"> (le problème avec le dos vers la classe)</w:t>
      </w:r>
    </w:p>
    <w:p w:rsidR="009053B1" w:rsidRDefault="004636D3" w:rsidP="00C45275">
      <w:pPr>
        <w:pStyle w:val="Heading4"/>
        <w:numPr>
          <w:ilvl w:val="0"/>
          <w:numId w:val="13"/>
        </w:numPr>
        <w:rPr>
          <w:rFonts w:ascii="Arial" w:hAnsi="Arial" w:cs="Arial"/>
          <w:color w:val="auto"/>
          <w:sz w:val="20"/>
          <w:lang w:val="fr-CA"/>
        </w:rPr>
      </w:pPr>
      <w:r>
        <w:rPr>
          <w:rFonts w:ascii="Arial" w:hAnsi="Arial" w:cs="Arial"/>
          <w:color w:val="auto"/>
          <w:sz w:val="20"/>
          <w:lang w:val="fr-CA"/>
        </w:rPr>
        <w:t xml:space="preserve">Votre plan pour une </w:t>
      </w:r>
      <w:r w:rsidR="00316557">
        <w:rPr>
          <w:rFonts w:ascii="Arial" w:hAnsi="Arial" w:cs="Arial"/>
          <w:color w:val="auto"/>
          <w:sz w:val="20"/>
          <w:lang w:val="fr-CA"/>
        </w:rPr>
        <w:t xml:space="preserve"> gestion de classe</w:t>
      </w:r>
      <w:r w:rsidR="00AE3350">
        <w:rPr>
          <w:rFonts w:ascii="Arial" w:hAnsi="Arial" w:cs="Arial"/>
          <w:color w:val="auto"/>
          <w:sz w:val="20"/>
          <w:lang w:val="fr-CA"/>
        </w:rPr>
        <w:t xml:space="preserve"> </w:t>
      </w:r>
      <w:r w:rsidR="00C45275">
        <w:rPr>
          <w:rFonts w:ascii="Arial" w:hAnsi="Arial" w:cs="Arial"/>
          <w:color w:val="auto"/>
          <w:sz w:val="20"/>
          <w:lang w:val="fr-CA"/>
        </w:rPr>
        <w:t>(</w:t>
      </w:r>
      <w:r w:rsidR="00C45275">
        <w:rPr>
          <w:rFonts w:ascii="Arial" w:hAnsi="Arial" w:cs="Arial"/>
          <w:sz w:val="20"/>
          <w:lang w:val="fr-CA"/>
        </w:rPr>
        <w:t xml:space="preserve">voir </w:t>
      </w:r>
      <w:hyperlink r:id="rId17" w:history="1">
        <w:r w:rsidR="00C45275" w:rsidRPr="00EE0E62">
          <w:rPr>
            <w:rStyle w:val="Hyperlink"/>
            <w:rFonts w:ascii="Arial" w:hAnsi="Arial" w:cs="Arial"/>
            <w:sz w:val="20"/>
            <w:lang w:val="fr-CA"/>
          </w:rPr>
          <w:t>http://blogs.ubc.ca/shoofey/</w:t>
        </w:r>
      </w:hyperlink>
      <w:r w:rsidR="00C45275">
        <w:rPr>
          <w:rStyle w:val="Hyperlink"/>
          <w:rFonts w:ascii="Arial" w:hAnsi="Arial" w:cs="Arial"/>
          <w:sz w:val="20"/>
          <w:lang w:val="fr-CA"/>
        </w:rPr>
        <w:t>)</w:t>
      </w:r>
    </w:p>
    <w:p w:rsidR="00316557" w:rsidRPr="00414503" w:rsidRDefault="00414503" w:rsidP="00316557">
      <w:pPr>
        <w:numPr>
          <w:ilvl w:val="0"/>
          <w:numId w:val="19"/>
        </w:numPr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Pour être clair et concise : </w:t>
      </w:r>
      <w:r w:rsidR="00316557" w:rsidRPr="00414503">
        <w:rPr>
          <w:rFonts w:ascii="Arial" w:hAnsi="Arial" w:cs="Arial"/>
          <w:sz w:val="20"/>
          <w:lang w:val="fr-CA"/>
        </w:rPr>
        <w:t>Les Signaux, Commandes et Mots Clés</w:t>
      </w:r>
    </w:p>
    <w:p w:rsidR="00316557" w:rsidRPr="00414503" w:rsidRDefault="00316557" w:rsidP="00316557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lang w:val="fr-CA"/>
        </w:rPr>
      </w:pPr>
      <w:r w:rsidRPr="00414503">
        <w:rPr>
          <w:rFonts w:ascii="Arial" w:hAnsi="Arial" w:cs="Arial"/>
          <w:sz w:val="20"/>
          <w:lang w:val="fr-CA"/>
        </w:rPr>
        <w:t>Routines, Procédures, Règles et Conséquences</w:t>
      </w:r>
      <w:r w:rsidR="00007EC2" w:rsidRPr="00414503">
        <w:rPr>
          <w:rFonts w:ascii="Arial" w:hAnsi="Arial" w:cs="Arial"/>
          <w:sz w:val="20"/>
          <w:lang w:val="fr-CA"/>
        </w:rPr>
        <w:t>; Conséquences ou Punitions?</w:t>
      </w:r>
    </w:p>
    <w:p w:rsidR="00316557" w:rsidRPr="00414503" w:rsidRDefault="00316557" w:rsidP="00316557">
      <w:pPr>
        <w:numPr>
          <w:ilvl w:val="0"/>
          <w:numId w:val="19"/>
        </w:numPr>
        <w:rPr>
          <w:rFonts w:ascii="Arial" w:hAnsi="Arial" w:cs="Arial"/>
          <w:sz w:val="20"/>
          <w:lang w:val="fr-CA"/>
        </w:rPr>
      </w:pPr>
      <w:r w:rsidRPr="00414503">
        <w:rPr>
          <w:rFonts w:ascii="Arial" w:hAnsi="Arial" w:cs="Arial"/>
          <w:sz w:val="20"/>
          <w:lang w:val="fr-CA"/>
        </w:rPr>
        <w:t>Le Temps d’attentes</w:t>
      </w:r>
      <w:r w:rsidR="00414503" w:rsidRPr="00414503">
        <w:rPr>
          <w:rFonts w:ascii="Arial" w:hAnsi="Arial" w:cs="Arial"/>
          <w:sz w:val="20"/>
          <w:lang w:val="fr-CA"/>
        </w:rPr>
        <w:t xml:space="preserve"> (</w:t>
      </w:r>
      <w:r w:rsidR="00414503" w:rsidRPr="00414503">
        <w:rPr>
          <w:rFonts w:ascii="Arial" w:hAnsi="Arial" w:cs="Arial"/>
          <w:i/>
          <w:sz w:val="20"/>
          <w:lang w:val="fr-CA"/>
        </w:rPr>
        <w:t>wait time</w:t>
      </w:r>
      <w:r w:rsidR="00414503" w:rsidRPr="00414503">
        <w:rPr>
          <w:rFonts w:ascii="Arial" w:hAnsi="Arial" w:cs="Arial"/>
          <w:sz w:val="20"/>
          <w:lang w:val="fr-CA"/>
        </w:rPr>
        <w:t>)</w:t>
      </w:r>
      <w:r w:rsidRPr="00414503">
        <w:rPr>
          <w:rFonts w:ascii="Arial" w:hAnsi="Arial" w:cs="Arial"/>
          <w:sz w:val="20"/>
          <w:lang w:val="fr-CA"/>
        </w:rPr>
        <w:t>, le temps mort, la vitesse (le rythme)</w:t>
      </w:r>
    </w:p>
    <w:p w:rsidR="00316557" w:rsidRPr="00414503" w:rsidRDefault="00316557" w:rsidP="00316557">
      <w:pPr>
        <w:numPr>
          <w:ilvl w:val="0"/>
          <w:numId w:val="19"/>
        </w:numPr>
        <w:rPr>
          <w:rFonts w:ascii="Arial" w:hAnsi="Arial" w:cs="Arial"/>
          <w:sz w:val="20"/>
          <w:lang w:val="fr-CA"/>
        </w:rPr>
      </w:pPr>
      <w:r w:rsidRPr="00414503">
        <w:rPr>
          <w:rFonts w:ascii="Arial" w:hAnsi="Arial" w:cs="Arial"/>
          <w:sz w:val="20"/>
          <w:lang w:val="fr-CA"/>
        </w:rPr>
        <w:t>Le Renforcement Positif</w:t>
      </w:r>
      <w:r w:rsidR="005D4B1F" w:rsidRPr="00414503">
        <w:rPr>
          <w:rFonts w:ascii="Arial" w:hAnsi="Arial" w:cs="Arial"/>
          <w:sz w:val="20"/>
          <w:lang w:val="fr-CA"/>
        </w:rPr>
        <w:t xml:space="preserve"> /Renforcement</w:t>
      </w:r>
      <w:r w:rsidRPr="00414503">
        <w:rPr>
          <w:rFonts w:ascii="Arial" w:hAnsi="Arial" w:cs="Arial"/>
          <w:sz w:val="20"/>
          <w:lang w:val="fr-CA"/>
        </w:rPr>
        <w:t xml:space="preserve"> </w:t>
      </w:r>
      <w:r w:rsidR="00007EC2" w:rsidRPr="00414503">
        <w:rPr>
          <w:rFonts w:ascii="Arial" w:hAnsi="Arial" w:cs="Arial"/>
          <w:sz w:val="20"/>
          <w:lang w:val="fr-CA"/>
        </w:rPr>
        <w:t>Immédiate (retour</w:t>
      </w:r>
      <w:r w:rsidR="005D4B1F" w:rsidRPr="00414503">
        <w:rPr>
          <w:rFonts w:ascii="Arial" w:hAnsi="Arial" w:cs="Arial"/>
          <w:sz w:val="20"/>
          <w:lang w:val="fr-CA"/>
        </w:rPr>
        <w:t xml:space="preserve"> du travail corrigé</w:t>
      </w:r>
      <w:r w:rsidRPr="00414503">
        <w:rPr>
          <w:rFonts w:ascii="Arial" w:hAnsi="Arial" w:cs="Arial"/>
          <w:sz w:val="20"/>
          <w:lang w:val="fr-CA"/>
        </w:rPr>
        <w:t>)</w:t>
      </w:r>
    </w:p>
    <w:p w:rsidR="00AE3350" w:rsidRPr="00414503" w:rsidRDefault="00AE3350" w:rsidP="00AE3350">
      <w:pPr>
        <w:numPr>
          <w:ilvl w:val="0"/>
          <w:numId w:val="19"/>
        </w:numPr>
        <w:rPr>
          <w:rFonts w:ascii="Arial" w:hAnsi="Arial" w:cs="Arial"/>
          <w:sz w:val="20"/>
          <w:lang w:val="fr-CA"/>
        </w:rPr>
      </w:pPr>
      <w:r w:rsidRPr="00414503">
        <w:rPr>
          <w:rFonts w:ascii="Arial" w:hAnsi="Arial" w:cs="Arial"/>
          <w:sz w:val="20"/>
          <w:lang w:val="fr-CA"/>
        </w:rPr>
        <w:t xml:space="preserve">La classe qui ne participe </w:t>
      </w:r>
      <w:r w:rsidR="00D123F4">
        <w:rPr>
          <w:rFonts w:ascii="Arial" w:hAnsi="Arial" w:cs="Arial"/>
          <w:sz w:val="20"/>
          <w:lang w:val="fr-CA"/>
        </w:rPr>
        <w:t xml:space="preserve">pas; </w:t>
      </w:r>
      <w:r w:rsidRPr="00414503">
        <w:rPr>
          <w:rFonts w:ascii="Arial" w:hAnsi="Arial" w:cs="Arial"/>
          <w:sz w:val="20"/>
          <w:lang w:val="fr-CA"/>
        </w:rPr>
        <w:t>La Classe énergétique; L’élève qui pose beaucoup de questions</w:t>
      </w:r>
      <w:r w:rsidR="00D123F4">
        <w:rPr>
          <w:rFonts w:ascii="Arial" w:hAnsi="Arial" w:cs="Arial"/>
          <w:sz w:val="20"/>
          <w:lang w:val="fr-CA"/>
        </w:rPr>
        <w:t xml:space="preserve"> </w:t>
      </w:r>
      <w:r w:rsidR="0030024B">
        <w:rPr>
          <w:rFonts w:ascii="Arial" w:hAnsi="Arial" w:cs="Arial"/>
          <w:sz w:val="20"/>
          <w:lang w:val="fr-CA"/>
        </w:rPr>
        <w:t xml:space="preserve">ou </w:t>
      </w:r>
      <w:r w:rsidR="001E6C12">
        <w:rPr>
          <w:rFonts w:ascii="Arial" w:hAnsi="Arial" w:cs="Arial"/>
          <w:sz w:val="20"/>
          <w:lang w:val="fr-CA"/>
        </w:rPr>
        <w:t xml:space="preserve">répond aux questions </w:t>
      </w:r>
      <w:r w:rsidR="00D123F4">
        <w:rPr>
          <w:rFonts w:ascii="Arial" w:hAnsi="Arial" w:cs="Arial"/>
          <w:sz w:val="20"/>
          <w:lang w:val="fr-CA"/>
        </w:rPr>
        <w:t>(l’apprentissage coopératif</w:t>
      </w:r>
      <w:r w:rsidR="001E6C12">
        <w:rPr>
          <w:rFonts w:ascii="Arial" w:hAnsi="Arial" w:cs="Arial"/>
          <w:sz w:val="20"/>
          <w:lang w:val="fr-CA"/>
        </w:rPr>
        <w:t xml:space="preserve"> va adresser ce problème</w:t>
      </w:r>
      <w:r w:rsidR="00D123F4">
        <w:rPr>
          <w:rFonts w:ascii="Arial" w:hAnsi="Arial" w:cs="Arial"/>
          <w:sz w:val="20"/>
          <w:lang w:val="fr-CA"/>
        </w:rPr>
        <w:t>)</w:t>
      </w:r>
      <w:r w:rsidR="00D123F4" w:rsidRPr="00414503">
        <w:rPr>
          <w:rFonts w:ascii="Arial" w:hAnsi="Arial" w:cs="Arial"/>
          <w:sz w:val="20"/>
          <w:lang w:val="fr-CA"/>
        </w:rPr>
        <w:t>;</w:t>
      </w:r>
    </w:p>
    <w:p w:rsidR="00021542" w:rsidRDefault="00021542" w:rsidP="00021542">
      <w:pPr>
        <w:rPr>
          <w:rFonts w:ascii="Arial" w:hAnsi="Arial" w:cs="Arial"/>
          <w:i/>
          <w:sz w:val="20"/>
          <w:lang w:val="fr-CA"/>
        </w:rPr>
      </w:pPr>
    </w:p>
    <w:p w:rsidR="00021542" w:rsidRDefault="00007EC2" w:rsidP="00021542">
      <w:pPr>
        <w:pStyle w:val="ListParagraph"/>
        <w:numPr>
          <w:ilvl w:val="0"/>
          <w:numId w:val="13"/>
        </w:numPr>
        <w:rPr>
          <w:rFonts w:ascii="Arial" w:hAnsi="Arial" w:cs="Arial"/>
          <w:i/>
          <w:sz w:val="20"/>
          <w:lang w:val="fr-CA"/>
        </w:rPr>
      </w:pPr>
      <w:r>
        <w:rPr>
          <w:rFonts w:ascii="Arial" w:hAnsi="Arial" w:cs="Arial"/>
          <w:i/>
          <w:sz w:val="20"/>
          <w:lang w:val="fr-CA"/>
        </w:rPr>
        <w:t>Ressource</w:t>
      </w:r>
      <w:r w:rsidR="0030024B">
        <w:rPr>
          <w:rFonts w:ascii="Arial" w:hAnsi="Arial" w:cs="Arial"/>
          <w:i/>
          <w:sz w:val="20"/>
          <w:lang w:val="fr-CA"/>
        </w:rPr>
        <w:t>s</w:t>
      </w:r>
      <w:r w:rsidR="00021542">
        <w:rPr>
          <w:rFonts w:ascii="Arial" w:hAnsi="Arial" w:cs="Arial"/>
          <w:i/>
          <w:sz w:val="20"/>
          <w:lang w:val="fr-CA"/>
        </w:rPr>
        <w:t> :</w:t>
      </w:r>
    </w:p>
    <w:p w:rsidR="00B14774" w:rsidRPr="007F704F" w:rsidRDefault="00A3699C" w:rsidP="002B5505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fr-CA"/>
        </w:rPr>
      </w:pPr>
      <w:bookmarkStart w:id="0" w:name="_GoBack"/>
      <w:r w:rsidRPr="007F704F">
        <w:rPr>
          <w:rFonts w:asciiTheme="minorHAnsi" w:hAnsiTheme="minorHAnsi" w:cs="Arial"/>
          <w:b/>
          <w:sz w:val="22"/>
          <w:szCs w:val="22"/>
          <w:lang w:val="fr-FR"/>
        </w:rPr>
        <w:t>Caron, Jacqueline (</w:t>
      </w:r>
      <w:r w:rsidR="00C917BA" w:rsidRPr="007F704F">
        <w:rPr>
          <w:rFonts w:asciiTheme="minorHAnsi" w:hAnsiTheme="minorHAnsi" w:cs="Arial"/>
          <w:b/>
          <w:sz w:val="22"/>
          <w:szCs w:val="22"/>
          <w:lang w:val="fr-FR"/>
        </w:rPr>
        <w:t>2012</w:t>
      </w:r>
      <w:r w:rsidRPr="007F704F">
        <w:rPr>
          <w:rFonts w:asciiTheme="minorHAnsi" w:hAnsiTheme="minorHAnsi" w:cs="Arial"/>
          <w:b/>
          <w:sz w:val="22"/>
          <w:szCs w:val="22"/>
          <w:lang w:val="fr-FR"/>
        </w:rPr>
        <w:t xml:space="preserve">). </w:t>
      </w:r>
      <w:r w:rsidRPr="007F704F">
        <w:rPr>
          <w:rFonts w:asciiTheme="minorHAnsi" w:hAnsiTheme="minorHAnsi" w:cs="Arial"/>
          <w:b/>
          <w:sz w:val="22"/>
          <w:szCs w:val="22"/>
          <w:u w:val="single"/>
          <w:lang w:val="fr-FR"/>
        </w:rPr>
        <w:t>Quand revient septembre</w:t>
      </w:r>
      <w:r w:rsidR="00C917BA" w:rsidRPr="007F704F">
        <w:rPr>
          <w:rFonts w:asciiTheme="minorHAnsi" w:hAnsiTheme="minorHAnsi" w:cs="Arial"/>
          <w:b/>
          <w:sz w:val="22"/>
          <w:szCs w:val="22"/>
          <w:u w:val="single"/>
          <w:lang w:val="fr-FR"/>
        </w:rPr>
        <w:t xml:space="preserve"> (</w:t>
      </w:r>
      <w:r w:rsidR="00C917BA" w:rsidRPr="007F704F">
        <w:rPr>
          <w:rFonts w:asciiTheme="minorHAnsi" w:hAnsiTheme="minorHAnsi"/>
          <w:b/>
          <w:sz w:val="22"/>
          <w:szCs w:val="22"/>
          <w:lang w:val="fr-CA"/>
        </w:rPr>
        <w:t>Guide sur la gestion de classe participative</w:t>
      </w:r>
      <w:r w:rsidR="00C917BA" w:rsidRPr="007F704F">
        <w:rPr>
          <w:rFonts w:asciiTheme="minorHAnsi" w:hAnsiTheme="minorHAnsi"/>
          <w:b/>
          <w:sz w:val="22"/>
          <w:szCs w:val="22"/>
          <w:lang w:val="fr-CA"/>
        </w:rPr>
        <w:t>)</w:t>
      </w:r>
      <w:r w:rsidRPr="007F704F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r w:rsidR="00C917BA" w:rsidRPr="007F704F">
        <w:rPr>
          <w:rFonts w:asciiTheme="minorHAnsi" w:hAnsiTheme="minorHAnsi"/>
          <w:b/>
          <w:sz w:val="22"/>
          <w:szCs w:val="22"/>
          <w:lang w:val="fr-CA"/>
        </w:rPr>
        <w:t>2</w:t>
      </w:r>
      <w:r w:rsidR="00C917BA" w:rsidRPr="007F704F">
        <w:rPr>
          <w:rFonts w:asciiTheme="minorHAnsi" w:hAnsiTheme="minorHAnsi"/>
          <w:b/>
          <w:sz w:val="22"/>
          <w:szCs w:val="22"/>
          <w:vertAlign w:val="superscript"/>
          <w:lang w:val="fr-CA"/>
        </w:rPr>
        <w:t>e</w:t>
      </w:r>
      <w:r w:rsidR="00C917BA" w:rsidRPr="007F704F">
        <w:rPr>
          <w:rFonts w:asciiTheme="minorHAnsi" w:hAnsiTheme="minorHAnsi"/>
          <w:b/>
          <w:sz w:val="22"/>
          <w:szCs w:val="22"/>
          <w:lang w:val="fr-CA"/>
        </w:rPr>
        <w:t xml:space="preserve"> édition</w:t>
      </w:r>
      <w:r w:rsidR="00C917BA" w:rsidRPr="007F704F">
        <w:rPr>
          <w:rFonts w:asciiTheme="minorHAnsi" w:hAnsiTheme="minorHAnsi"/>
          <w:b/>
          <w:sz w:val="22"/>
          <w:szCs w:val="22"/>
          <w:lang w:val="fr-CA"/>
        </w:rPr>
        <w:t xml:space="preserve">. </w:t>
      </w:r>
      <w:r w:rsidRPr="007F704F">
        <w:rPr>
          <w:rFonts w:asciiTheme="minorHAnsi" w:hAnsiTheme="minorHAnsi" w:cs="Arial"/>
          <w:b/>
          <w:sz w:val="22"/>
          <w:szCs w:val="22"/>
          <w:lang w:val="fr-FR"/>
        </w:rPr>
        <w:t xml:space="preserve"> Les Éditions de la Chenelière. Montréal.</w:t>
      </w:r>
      <w:r w:rsidR="00C917BA" w:rsidRPr="007F704F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r w:rsidR="00C917BA" w:rsidRPr="007F704F">
        <w:rPr>
          <w:rFonts w:asciiTheme="minorHAnsi" w:hAnsiTheme="minorHAnsi"/>
          <w:b/>
          <w:sz w:val="22"/>
          <w:szCs w:val="22"/>
          <w:lang w:val="fr-CA"/>
        </w:rPr>
        <w:t xml:space="preserve">ISBN13 </w:t>
      </w:r>
      <w:r w:rsidR="00C917BA" w:rsidRPr="007F704F">
        <w:rPr>
          <w:rFonts w:asciiTheme="minorHAnsi" w:hAnsiTheme="minorHAnsi"/>
          <w:b/>
          <w:sz w:val="22"/>
          <w:szCs w:val="22"/>
          <w:lang w:val="fr-CA"/>
        </w:rPr>
        <w:t>: 9782765033615</w:t>
      </w:r>
    </w:p>
    <w:p w:rsidR="00C917BA" w:rsidRPr="007F704F" w:rsidRDefault="00C917BA" w:rsidP="002B5505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fr-CA"/>
        </w:rPr>
      </w:pPr>
      <w:hyperlink r:id="rId18" w:history="1">
        <w:r w:rsidRPr="007F704F">
          <w:rPr>
            <w:rStyle w:val="Hyperlink"/>
            <w:rFonts w:asciiTheme="minorHAnsi" w:hAnsiTheme="minorHAnsi"/>
            <w:b/>
            <w:sz w:val="22"/>
            <w:szCs w:val="22"/>
            <w:lang w:val="fr-CA"/>
          </w:rPr>
          <w:t>http://www.cheneliere.ca/5283-livre-quand-revient-septembre-2e-edition.html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2"/>
        <w:gridCol w:w="108"/>
      </w:tblGrid>
      <w:tr w:rsidR="00A3699C" w:rsidRPr="007F704F" w:rsidTr="00A3699C">
        <w:trPr>
          <w:tblCellSpacing w:w="0" w:type="dxa"/>
        </w:trPr>
        <w:tc>
          <w:tcPr>
            <w:tcW w:w="0" w:type="auto"/>
            <w:vAlign w:val="center"/>
            <w:hideMark/>
          </w:tcPr>
          <w:p w:rsidR="00C917BA" w:rsidRPr="007F704F" w:rsidRDefault="007F704F" w:rsidP="002B550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b/>
                <w:szCs w:val="22"/>
                <w:lang w:val="fr-CA"/>
              </w:rPr>
            </w:pPr>
            <w:hyperlink r:id="rId19" w:history="1">
              <w:proofErr w:type="spellStart"/>
              <w:r w:rsidR="00D123F4" w:rsidRPr="007F704F">
                <w:rPr>
                  <w:rStyle w:val="Hyperlink"/>
                  <w:rFonts w:asciiTheme="minorHAnsi" w:hAnsiTheme="minorHAnsi" w:cs="Arial"/>
                  <w:b/>
                  <w:szCs w:val="22"/>
                  <w:u w:val="none"/>
                </w:rPr>
                <w:t>Stevahn</w:t>
              </w:r>
              <w:proofErr w:type="spellEnd"/>
              <w:r w:rsidR="00D123F4" w:rsidRPr="007F704F">
                <w:rPr>
                  <w:rStyle w:val="Hyperlink"/>
                  <w:rFonts w:asciiTheme="minorHAnsi" w:hAnsiTheme="minorHAnsi" w:cs="Arial"/>
                  <w:b/>
                  <w:szCs w:val="22"/>
                  <w:u w:val="none"/>
                </w:rPr>
                <w:t>, Laurie</w:t>
              </w:r>
            </w:hyperlink>
            <w:r w:rsidR="00D123F4" w:rsidRPr="007F704F">
              <w:rPr>
                <w:rStyle w:val="authors"/>
                <w:rFonts w:asciiTheme="minorHAnsi" w:hAnsiTheme="minorHAnsi" w:cs="Arial"/>
                <w:b/>
                <w:szCs w:val="22"/>
              </w:rPr>
              <w:t xml:space="preserve"> and </w:t>
            </w:r>
            <w:hyperlink r:id="rId20" w:history="1">
              <w:r w:rsidR="00D123F4" w:rsidRPr="007F704F">
                <w:rPr>
                  <w:rStyle w:val="Hyperlink"/>
                  <w:rFonts w:asciiTheme="minorHAnsi" w:hAnsiTheme="minorHAnsi" w:cs="Arial"/>
                  <w:b/>
                  <w:szCs w:val="22"/>
                  <w:u w:val="none"/>
                </w:rPr>
                <w:t>Bennett, Barrie Brent</w:t>
              </w:r>
            </w:hyperlink>
            <w:r w:rsidR="00D123F4" w:rsidRPr="007F704F">
              <w:rPr>
                <w:rStyle w:val="authors"/>
                <w:rFonts w:asciiTheme="minorHAnsi" w:hAnsiTheme="minorHAnsi" w:cs="Arial"/>
                <w:b/>
                <w:szCs w:val="22"/>
              </w:rPr>
              <w:t xml:space="preserve">. </w:t>
            </w:r>
            <w:r w:rsidR="00D123F4" w:rsidRPr="007F704F">
              <w:rPr>
                <w:rStyle w:val="authors"/>
                <w:rFonts w:asciiTheme="minorHAnsi" w:hAnsiTheme="minorHAnsi" w:cs="Arial"/>
                <w:b/>
                <w:szCs w:val="22"/>
                <w:lang w:val="fr-CA"/>
              </w:rPr>
              <w:t>(</w:t>
            </w:r>
            <w:r w:rsidR="00D123F4" w:rsidRPr="007F704F">
              <w:rPr>
                <w:rFonts w:asciiTheme="minorHAnsi" w:hAnsiTheme="minorHAnsi" w:cs="Arial"/>
                <w:b/>
                <w:szCs w:val="22"/>
                <w:lang w:val="fr-CA"/>
              </w:rPr>
              <w:t xml:space="preserve">1995). </w:t>
            </w:r>
            <w:hyperlink r:id="rId21" w:tgtFrame="_blank" w:history="1">
              <w:r w:rsidR="00A3699C" w:rsidRPr="007F704F">
                <w:rPr>
                  <w:rStyle w:val="Hyperlink"/>
                  <w:rFonts w:asciiTheme="minorHAnsi" w:hAnsiTheme="minorHAnsi" w:cs="Arial"/>
                  <w:b/>
                  <w:szCs w:val="22"/>
                  <w:lang w:val="fr-CA"/>
                </w:rPr>
                <w:t xml:space="preserve">L'apprentissage coopératif: rencontre du </w:t>
              </w:r>
              <w:r w:rsidR="00007EC2" w:rsidRPr="007F704F">
                <w:rPr>
                  <w:rStyle w:val="Hyperlink"/>
                  <w:rFonts w:asciiTheme="minorHAnsi" w:hAnsiTheme="minorHAnsi" w:cs="Arial"/>
                  <w:b/>
                  <w:szCs w:val="22"/>
                  <w:lang w:val="fr-CA"/>
                </w:rPr>
                <w:t>cœur</w:t>
              </w:r>
              <w:r w:rsidR="00A3699C" w:rsidRPr="007F704F">
                <w:rPr>
                  <w:rStyle w:val="Hyperlink"/>
                  <w:rFonts w:asciiTheme="minorHAnsi" w:hAnsiTheme="minorHAnsi" w:cs="Arial"/>
                  <w:b/>
                  <w:szCs w:val="22"/>
                  <w:lang w:val="fr-CA"/>
                </w:rPr>
                <w:t xml:space="preserve"> et de l'esprit</w:t>
              </w:r>
            </w:hyperlink>
            <w:r w:rsidR="00D123F4" w:rsidRPr="007F704F">
              <w:rPr>
                <w:rStyle w:val="Hyperlink"/>
                <w:rFonts w:asciiTheme="minorHAnsi" w:hAnsiTheme="minorHAnsi" w:cs="Arial"/>
                <w:b/>
                <w:szCs w:val="22"/>
                <w:lang w:val="fr-CA"/>
              </w:rPr>
              <w:t xml:space="preserve">. </w:t>
            </w:r>
            <w:r w:rsidR="00007EC2" w:rsidRPr="007F704F">
              <w:rPr>
                <w:rStyle w:val="label"/>
                <w:rFonts w:asciiTheme="minorHAnsi" w:hAnsiTheme="minorHAnsi" w:cs="Arial"/>
                <w:b/>
                <w:szCs w:val="22"/>
                <w:lang w:val="fr-CA"/>
              </w:rPr>
              <w:t>ISBN</w:t>
            </w:r>
            <w:r w:rsidR="00007EC2" w:rsidRPr="007F704F">
              <w:rPr>
                <w:rFonts w:asciiTheme="minorHAnsi" w:hAnsiTheme="minorHAnsi" w:cs="Arial"/>
                <w:b/>
                <w:szCs w:val="22"/>
                <w:lang w:val="fr-CA"/>
              </w:rPr>
              <w:t xml:space="preserve"> 0969538820, p. 344 </w:t>
            </w:r>
          </w:p>
          <w:p w:rsidR="00A3699C" w:rsidRPr="007F704F" w:rsidRDefault="00C917BA" w:rsidP="002B5505">
            <w:pPr>
              <w:pStyle w:val="Heading3"/>
              <w:numPr>
                <w:ilvl w:val="0"/>
                <w:numId w:val="31"/>
              </w:numPr>
              <w:jc w:val="left"/>
              <w:rPr>
                <w:rStyle w:val="Hyperlink"/>
                <w:rFonts w:asciiTheme="minorHAnsi" w:hAnsiTheme="minorHAnsi" w:cs="Arial"/>
                <w:sz w:val="22"/>
                <w:szCs w:val="22"/>
              </w:rPr>
            </w:pPr>
            <w:hyperlink r:id="rId22" w:history="1">
              <w:proofErr w:type="gramStart"/>
              <w:r w:rsidRPr="007F704F">
                <w:rPr>
                  <w:rStyle w:val="Hyperlink"/>
                  <w:rFonts w:asciiTheme="minorHAnsi" w:hAnsiTheme="minorHAnsi" w:cs="Arial"/>
                  <w:sz w:val="22"/>
                  <w:szCs w:val="22"/>
                  <w:u w:val="none"/>
                </w:rPr>
                <w:t>Bennett, Barrie Brent</w:t>
              </w:r>
            </w:hyperlink>
            <w:r w:rsidRPr="007F704F">
              <w:rPr>
                <w:rStyle w:val="authors"/>
                <w:rFonts w:asciiTheme="minorHAnsi" w:hAnsiTheme="minorHAnsi" w:cs="Arial"/>
                <w:sz w:val="22"/>
                <w:szCs w:val="22"/>
              </w:rPr>
              <w:t xml:space="preserve"> and </w:t>
            </w:r>
            <w:hyperlink r:id="rId23" w:history="1">
              <w:proofErr w:type="spellStart"/>
              <w:r w:rsidRPr="007F704F">
                <w:rPr>
                  <w:rStyle w:val="Hyperlink"/>
                  <w:rFonts w:asciiTheme="minorHAnsi" w:hAnsiTheme="minorHAnsi" w:cs="Arial"/>
                  <w:sz w:val="22"/>
                  <w:szCs w:val="22"/>
                  <w:u w:val="none"/>
                </w:rPr>
                <w:t>Smilanich</w:t>
              </w:r>
              <w:proofErr w:type="spellEnd"/>
              <w:r w:rsidRPr="007F704F">
                <w:rPr>
                  <w:rStyle w:val="Hyperlink"/>
                  <w:rFonts w:asciiTheme="minorHAnsi" w:hAnsiTheme="minorHAnsi" w:cs="Arial"/>
                  <w:sz w:val="22"/>
                  <w:szCs w:val="22"/>
                  <w:u w:val="none"/>
                </w:rPr>
                <w:t>, Peter</w:t>
              </w:r>
            </w:hyperlink>
            <w:r w:rsidRPr="007F704F">
              <w:rPr>
                <w:rStyle w:val="authors"/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Pr="007F704F">
              <w:rPr>
                <w:rFonts w:asciiTheme="minorHAnsi" w:hAnsiTheme="minorHAnsi" w:cs="Arial"/>
                <w:sz w:val="22"/>
                <w:szCs w:val="22"/>
              </w:rPr>
              <w:t>1994).</w:t>
            </w:r>
            <w:proofErr w:type="gramEnd"/>
            <w:r w:rsidRPr="007F704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24" w:tgtFrame="_blank" w:history="1">
              <w:r w:rsidRPr="007F704F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Classroom management: a thinking &amp; caring approach</w:t>
              </w:r>
            </w:hyperlink>
            <w:r w:rsidRPr="007F704F">
              <w:rPr>
                <w:rStyle w:val="Hyperlink"/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F704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F704F">
              <w:rPr>
                <w:rStyle w:val="label"/>
                <w:rFonts w:asciiTheme="minorHAnsi" w:hAnsiTheme="minorHAnsi" w:cs="Arial"/>
                <w:sz w:val="22"/>
                <w:szCs w:val="22"/>
              </w:rPr>
              <w:t>ISBN</w:t>
            </w:r>
            <w:r w:rsidRPr="007F704F">
              <w:rPr>
                <w:rFonts w:asciiTheme="minorHAnsi" w:hAnsiTheme="minorHAnsi" w:cs="Arial"/>
                <w:sz w:val="22"/>
                <w:szCs w:val="22"/>
              </w:rPr>
              <w:t xml:space="preserve"> 0969538812, viii, 341</w:t>
            </w:r>
            <w:r w:rsidR="00A3699C" w:rsidRPr="007F704F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/>
            </w:r>
            <w:r w:rsidR="00A3699C" w:rsidRPr="007F704F">
              <w:rPr>
                <w:rFonts w:asciiTheme="minorHAnsi" w:hAnsiTheme="minorHAnsi" w:cs="Arial"/>
                <w:sz w:val="22"/>
                <w:szCs w:val="22"/>
              </w:rPr>
              <w:instrText xml:space="preserve"> HYPERLINK "http://ubc.summon.serialssolutions.com/2.0.0/link/0/eLvHCXMwY2BQSDZISTFPM0g1NjdIMkg2NrJMNrc0NEqxtEhONTVPS0Ndl8ODKKzchBiYUvNEGaTcXEOcPXRLk5LjoWMYoHlSYNoyMRRjYAH2ilPFGVhKikqBFLDAFAcaIM7AEWEZHmoR6e0H4QrBuHrF4M1LeoUl4sDyGRy3usZ6BgBFqCbb" \t "_blank" </w:instrText>
            </w:r>
            <w:r w:rsidR="00A3699C" w:rsidRPr="007F704F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</w:p>
          <w:p w:rsidR="00A3699C" w:rsidRPr="007F704F" w:rsidRDefault="00A3699C" w:rsidP="002B5505">
            <w:pPr>
              <w:pStyle w:val="11"/>
              <w:numPr>
                <w:ilvl w:val="0"/>
                <w:numId w:val="31"/>
              </w:numPr>
              <w:tabs>
                <w:tab w:val="left" w:pos="720"/>
              </w:tabs>
              <w:spacing w:before="0"/>
              <w:rPr>
                <w:rFonts w:asciiTheme="minorHAnsi" w:hAnsiTheme="minorHAnsi" w:cs="Arial"/>
                <w:b/>
                <w:szCs w:val="22"/>
              </w:rPr>
            </w:pPr>
            <w:r w:rsidRPr="007F704F">
              <w:rPr>
                <w:rFonts w:asciiTheme="minorHAnsi" w:hAnsiTheme="minorHAnsi" w:cs="Arial"/>
                <w:b/>
                <w:szCs w:val="22"/>
              </w:rPr>
              <w:fldChar w:fldCharType="end"/>
            </w:r>
            <w:r w:rsidR="00086DA6" w:rsidRPr="007F704F">
              <w:rPr>
                <w:rFonts w:asciiTheme="minorHAnsi" w:hAnsiTheme="minorHAnsi" w:cs="Arial"/>
                <w:b/>
                <w:szCs w:val="22"/>
                <w:lang w:val="en-US"/>
              </w:rPr>
              <w:t xml:space="preserve">Emmer, Edmund T., Evertson, Carolyn, Worsham, Murray E. (2000). </w:t>
            </w:r>
            <w:r w:rsidR="00086DA6" w:rsidRPr="007F704F">
              <w:rPr>
                <w:rFonts w:asciiTheme="minorHAnsi" w:hAnsiTheme="minorHAnsi" w:cs="Arial"/>
                <w:b/>
                <w:bCs/>
                <w:szCs w:val="22"/>
                <w:u w:val="single"/>
                <w:lang w:val="en-US"/>
              </w:rPr>
              <w:t>Classroom Management for Secondary Teachers</w:t>
            </w:r>
            <w:r w:rsidR="00086DA6" w:rsidRPr="007F704F">
              <w:rPr>
                <w:rFonts w:asciiTheme="minorHAnsi" w:hAnsiTheme="minorHAnsi" w:cs="Arial"/>
                <w:b/>
                <w:bCs/>
                <w:szCs w:val="22"/>
                <w:lang w:val="en-US"/>
              </w:rPr>
              <w:t xml:space="preserve">. </w:t>
            </w:r>
            <w:r w:rsidR="00086DA6" w:rsidRPr="007F704F">
              <w:rPr>
                <w:rFonts w:asciiTheme="minorHAnsi" w:hAnsiTheme="minorHAnsi" w:cs="Arial"/>
                <w:b/>
                <w:szCs w:val="22"/>
                <w:lang w:val="en-US"/>
              </w:rPr>
              <w:t xml:space="preserve">Allyn and Bacon. </w:t>
            </w:r>
            <w:r w:rsidR="00086DA6" w:rsidRPr="007F704F">
              <w:rPr>
                <w:rFonts w:asciiTheme="minorHAnsi" w:hAnsiTheme="minorHAnsi" w:cs="Arial"/>
                <w:b/>
                <w:szCs w:val="22"/>
                <w:lang w:val="en-CA"/>
              </w:rPr>
              <w:t>Boston.</w:t>
            </w:r>
          </w:p>
        </w:tc>
        <w:tc>
          <w:tcPr>
            <w:tcW w:w="0" w:type="auto"/>
            <w:vAlign w:val="center"/>
            <w:hideMark/>
          </w:tcPr>
          <w:p w:rsidR="00A3699C" w:rsidRPr="007F704F" w:rsidRDefault="00A3699C" w:rsidP="00007EC2">
            <w:pPr>
              <w:rPr>
                <w:rFonts w:asciiTheme="minorHAnsi" w:hAnsiTheme="minorHAnsi" w:cs="Arial"/>
                <w:b/>
                <w:szCs w:val="2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6"/>
              <w:gridCol w:w="6"/>
            </w:tblGrid>
            <w:tr w:rsidR="00A3699C" w:rsidRPr="007F704F" w:rsidTr="00A3699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3699C" w:rsidRPr="007F704F" w:rsidRDefault="00A3699C" w:rsidP="00007EC2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inorHAnsi" w:hAnsiTheme="minorHAnsi" w:cs="Arial"/>
                      <w:b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A3699C" w:rsidRPr="007F704F" w:rsidTr="00A3699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699C" w:rsidRPr="007F704F" w:rsidRDefault="00A3699C" w:rsidP="00007EC2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rPr>
                            <w:rFonts w:asciiTheme="minorHAnsi" w:hAnsiTheme="minorHAnsi" w:cs="Arial"/>
                            <w:b/>
                            <w:szCs w:val="22"/>
                          </w:rPr>
                        </w:pPr>
                      </w:p>
                    </w:tc>
                  </w:tr>
                </w:tbl>
                <w:p w:rsidR="00A3699C" w:rsidRPr="007F704F" w:rsidRDefault="00A3699C" w:rsidP="00007EC2">
                  <w:pPr>
                    <w:rPr>
                      <w:rFonts w:asciiTheme="minorHAnsi" w:hAnsiTheme="minorHAnsi" w:cs="Arial"/>
                      <w:b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9C" w:rsidRPr="007F704F" w:rsidRDefault="00A3699C" w:rsidP="00007EC2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inorHAnsi" w:hAnsiTheme="minorHAnsi" w:cs="Arial"/>
                      <w:b/>
                      <w:szCs w:val="22"/>
                    </w:rPr>
                  </w:pPr>
                </w:p>
              </w:tc>
            </w:tr>
          </w:tbl>
          <w:p w:rsidR="00A3699C" w:rsidRPr="007F704F" w:rsidRDefault="00A3699C" w:rsidP="00007EC2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2B5505" w:rsidRPr="007F704F" w:rsidRDefault="002B5505" w:rsidP="002B5505">
      <w:pPr>
        <w:numPr>
          <w:ilvl w:val="0"/>
          <w:numId w:val="31"/>
        </w:numPr>
        <w:rPr>
          <w:rFonts w:asciiTheme="minorHAnsi" w:hAnsiTheme="minorHAnsi" w:cs="Arial"/>
          <w:b/>
          <w:bCs/>
          <w:szCs w:val="22"/>
          <w:u w:val="single"/>
        </w:rPr>
      </w:pPr>
      <w:r w:rsidRPr="007F704F">
        <w:rPr>
          <w:rFonts w:asciiTheme="minorHAnsi" w:hAnsiTheme="minorHAnsi" w:cs="Arial"/>
          <w:b/>
          <w:bCs/>
          <w:szCs w:val="22"/>
          <w:u w:val="single"/>
        </w:rPr>
        <w:t>Assertive Discipline Middle School Workbook, Gr. 6-8</w:t>
      </w:r>
    </w:p>
    <w:p w:rsidR="002B5505" w:rsidRPr="007F704F" w:rsidRDefault="002B5505" w:rsidP="002B5505">
      <w:pPr>
        <w:ind w:left="360"/>
        <w:rPr>
          <w:rFonts w:asciiTheme="minorHAnsi" w:hAnsiTheme="minorHAnsi" w:cs="Arial"/>
          <w:b/>
          <w:szCs w:val="22"/>
        </w:rPr>
      </w:pPr>
      <w:r w:rsidRPr="007F704F">
        <w:rPr>
          <w:rFonts w:asciiTheme="minorHAnsi" w:hAnsiTheme="minorHAnsi" w:cs="Arial"/>
          <w:b/>
          <w:szCs w:val="22"/>
        </w:rPr>
        <w:t>Lee Canter, Lee Canter &amp; Associates, Santa Monica, CA  90407-2113 Tel:  1-800-733-1711</w:t>
      </w:r>
    </w:p>
    <w:p w:rsidR="002B5505" w:rsidRPr="007F704F" w:rsidRDefault="002B5505" w:rsidP="002B5505">
      <w:pPr>
        <w:numPr>
          <w:ilvl w:val="0"/>
          <w:numId w:val="31"/>
        </w:numPr>
        <w:rPr>
          <w:rFonts w:asciiTheme="minorHAnsi" w:hAnsiTheme="minorHAnsi" w:cs="Arial"/>
          <w:b/>
          <w:bCs/>
          <w:szCs w:val="22"/>
          <w:u w:val="single"/>
        </w:rPr>
      </w:pPr>
      <w:r w:rsidRPr="007F704F">
        <w:rPr>
          <w:rFonts w:asciiTheme="minorHAnsi" w:hAnsiTheme="minorHAnsi" w:cs="Arial"/>
          <w:b/>
          <w:bCs/>
          <w:szCs w:val="22"/>
          <w:u w:val="single"/>
        </w:rPr>
        <w:t xml:space="preserve">Assertive Discipline:  Positive </w:t>
      </w:r>
      <w:proofErr w:type="spellStart"/>
      <w:r w:rsidRPr="007F704F">
        <w:rPr>
          <w:rFonts w:asciiTheme="minorHAnsi" w:hAnsiTheme="minorHAnsi" w:cs="Arial"/>
          <w:b/>
          <w:bCs/>
          <w:szCs w:val="22"/>
          <w:u w:val="single"/>
        </w:rPr>
        <w:t>Behaviour</w:t>
      </w:r>
      <w:proofErr w:type="spellEnd"/>
      <w:r w:rsidRPr="007F704F">
        <w:rPr>
          <w:rFonts w:asciiTheme="minorHAnsi" w:hAnsiTheme="minorHAnsi" w:cs="Arial"/>
          <w:b/>
          <w:bCs/>
          <w:szCs w:val="22"/>
          <w:u w:val="single"/>
        </w:rPr>
        <w:t xml:space="preserve"> Management for Today’s Classroom</w:t>
      </w:r>
    </w:p>
    <w:p w:rsidR="002B5505" w:rsidRPr="007F704F" w:rsidRDefault="002B5505" w:rsidP="002B5505">
      <w:pPr>
        <w:ind w:left="360"/>
        <w:rPr>
          <w:rFonts w:asciiTheme="minorHAnsi" w:hAnsiTheme="minorHAnsi" w:cs="Arial"/>
          <w:b/>
          <w:szCs w:val="22"/>
        </w:rPr>
      </w:pPr>
      <w:r w:rsidRPr="007F704F">
        <w:rPr>
          <w:rFonts w:asciiTheme="minorHAnsi" w:hAnsiTheme="minorHAnsi" w:cs="Arial"/>
          <w:b/>
          <w:szCs w:val="22"/>
        </w:rPr>
        <w:t>Lee Canter, Lee Canter &amp; Associates, Santa Monica, CA  90407-2113 Tel:  1-800-733-1711</w:t>
      </w:r>
    </w:p>
    <w:p w:rsidR="002B5505" w:rsidRPr="007F704F" w:rsidRDefault="002B5505" w:rsidP="002B5505">
      <w:pPr>
        <w:numPr>
          <w:ilvl w:val="0"/>
          <w:numId w:val="31"/>
        </w:numPr>
        <w:rPr>
          <w:rFonts w:asciiTheme="minorHAnsi" w:hAnsiTheme="minorHAnsi" w:cs="Arial"/>
          <w:b/>
          <w:bCs/>
          <w:szCs w:val="22"/>
          <w:u w:val="single"/>
        </w:rPr>
      </w:pPr>
      <w:r w:rsidRPr="007F704F">
        <w:rPr>
          <w:rFonts w:asciiTheme="minorHAnsi" w:hAnsiTheme="minorHAnsi" w:cs="Arial"/>
          <w:b/>
          <w:bCs/>
          <w:szCs w:val="22"/>
          <w:u w:val="single"/>
        </w:rPr>
        <w:t>Succeeding With Difficult Students, Gr. K-12</w:t>
      </w:r>
    </w:p>
    <w:p w:rsidR="002B5505" w:rsidRPr="007F704F" w:rsidRDefault="002B5505" w:rsidP="002B5505">
      <w:pPr>
        <w:ind w:firstLine="360"/>
        <w:jc w:val="both"/>
        <w:rPr>
          <w:rFonts w:asciiTheme="minorHAnsi" w:hAnsiTheme="minorHAnsi" w:cs="Arial"/>
          <w:b/>
          <w:szCs w:val="22"/>
        </w:rPr>
      </w:pPr>
      <w:r w:rsidRPr="007F704F">
        <w:rPr>
          <w:rFonts w:asciiTheme="minorHAnsi" w:hAnsiTheme="minorHAnsi" w:cs="Arial"/>
          <w:b/>
          <w:szCs w:val="22"/>
        </w:rPr>
        <w:t>Lee Canter, Lee Canter &amp; Associates, Santa Monica, CA  90407-2113 Tel:  1-800-733-</w:t>
      </w:r>
      <w:r w:rsidRPr="007F704F">
        <w:rPr>
          <w:rFonts w:asciiTheme="minorHAnsi" w:hAnsiTheme="minorHAnsi" w:cs="Arial"/>
          <w:b/>
          <w:szCs w:val="22"/>
        </w:rPr>
        <w:t>1711</w:t>
      </w:r>
    </w:p>
    <w:p w:rsidR="002B5505" w:rsidRPr="007F704F" w:rsidRDefault="002B5505" w:rsidP="002B5505">
      <w:pPr>
        <w:pStyle w:val="ListParagraph"/>
        <w:numPr>
          <w:ilvl w:val="0"/>
          <w:numId w:val="31"/>
        </w:numPr>
        <w:rPr>
          <w:rFonts w:asciiTheme="minorHAnsi" w:hAnsiTheme="minorHAnsi" w:cs="Arial"/>
          <w:b/>
          <w:szCs w:val="22"/>
        </w:rPr>
      </w:pPr>
      <w:hyperlink r:id="rId25" w:history="1">
        <w:r w:rsidRPr="007F704F">
          <w:rPr>
            <w:rStyle w:val="Hyperlink"/>
            <w:rFonts w:asciiTheme="minorHAnsi" w:hAnsiTheme="minorHAnsi" w:cs="Arial"/>
            <w:b/>
            <w:szCs w:val="22"/>
          </w:rPr>
          <w:t>http://www.behavioradvisor.com/AssertiveDiscipline.html</w:t>
        </w:r>
      </w:hyperlink>
    </w:p>
    <w:p w:rsidR="002B5505" w:rsidRPr="007F704F" w:rsidRDefault="002B5505" w:rsidP="002B5505">
      <w:pPr>
        <w:pStyle w:val="ListParagraph"/>
        <w:numPr>
          <w:ilvl w:val="0"/>
          <w:numId w:val="31"/>
        </w:numPr>
        <w:rPr>
          <w:rFonts w:asciiTheme="minorHAnsi" w:hAnsiTheme="minorHAnsi" w:cs="Arial"/>
          <w:b/>
          <w:szCs w:val="22"/>
        </w:rPr>
      </w:pPr>
      <w:hyperlink r:id="rId26" w:history="1">
        <w:r w:rsidRPr="007F704F">
          <w:rPr>
            <w:rStyle w:val="Hyperlink"/>
            <w:rFonts w:asciiTheme="minorHAnsi" w:hAnsiTheme="minorHAnsi" w:cs="Arial"/>
            <w:b/>
            <w:szCs w:val="22"/>
          </w:rPr>
          <w:t>http://faculty.washington.edu/dcheney/EDSPE503ClassroomManagement/Readings/CanterChapter.pdf</w:t>
        </w:r>
      </w:hyperlink>
    </w:p>
    <w:bookmarkEnd w:id="0"/>
    <w:p w:rsidR="00347186" w:rsidRPr="00007EC2" w:rsidRDefault="00347186" w:rsidP="00347186">
      <w:pPr>
        <w:pStyle w:val="Heading2"/>
        <w:ind w:left="567"/>
        <w:rPr>
          <w:rFonts w:cs="Arial"/>
          <w:szCs w:val="24"/>
          <w:lang w:val="fr-CA"/>
        </w:rPr>
      </w:pPr>
      <w:r w:rsidRPr="00007EC2">
        <w:rPr>
          <w:rFonts w:cs="Arial"/>
          <w:szCs w:val="24"/>
          <w:lang w:val="fr-CA"/>
        </w:rPr>
        <w:t>Autre</w:t>
      </w:r>
    </w:p>
    <w:p w:rsidR="002B5505" w:rsidRDefault="00347186" w:rsidP="002B5505">
      <w:pPr>
        <w:pStyle w:val="Heading5"/>
        <w:rPr>
          <w:rFonts w:ascii="Arial" w:hAnsi="Arial" w:cs="Arial"/>
          <w:b/>
          <w:color w:val="FF0000"/>
          <w:sz w:val="24"/>
          <w:szCs w:val="24"/>
          <w:u w:val="single"/>
          <w:lang w:val="fr-CA"/>
        </w:rPr>
      </w:pPr>
      <w:r w:rsidRPr="00D123F4">
        <w:rPr>
          <w:rFonts w:ascii="Arial" w:hAnsi="Arial" w:cs="Arial"/>
          <w:b/>
          <w:color w:val="FF0000"/>
          <w:sz w:val="24"/>
          <w:szCs w:val="24"/>
          <w:u w:val="single"/>
          <w:lang w:val="fr-CA"/>
        </w:rPr>
        <w:t>Prochaine rencontre</w:t>
      </w:r>
      <w:r w:rsidR="00581F7C" w:rsidRPr="00D123F4">
        <w:rPr>
          <w:rFonts w:ascii="Arial" w:hAnsi="Arial" w:cs="Arial"/>
          <w:b/>
          <w:color w:val="FF0000"/>
          <w:sz w:val="24"/>
          <w:szCs w:val="24"/>
          <w:u w:val="single"/>
          <w:lang w:val="fr-CA"/>
        </w:rPr>
        <w:t xml:space="preserve"> en janvier: à</w:t>
      </w:r>
      <w:r w:rsidR="00DB58B8" w:rsidRPr="00D123F4">
        <w:rPr>
          <w:rFonts w:ascii="Arial" w:hAnsi="Arial" w:cs="Arial"/>
          <w:b/>
          <w:color w:val="FF0000"/>
          <w:sz w:val="24"/>
          <w:szCs w:val="24"/>
          <w:u w:val="single"/>
          <w:lang w:val="fr-CA"/>
        </w:rPr>
        <w:t xml:space="preserve"> décider</w:t>
      </w:r>
    </w:p>
    <w:p w:rsidR="00347186" w:rsidRPr="0021048A" w:rsidRDefault="00347186" w:rsidP="002B5505">
      <w:pPr>
        <w:pStyle w:val="Heading5"/>
        <w:rPr>
          <w:rFonts w:ascii="Arial" w:hAnsi="Arial" w:cs="Arial"/>
          <w:sz w:val="20"/>
        </w:rPr>
      </w:pPr>
      <w:r w:rsidRPr="00007EC2">
        <w:rPr>
          <w:rFonts w:ascii="Arial" w:hAnsi="Arial" w:cs="Arial"/>
          <w:b/>
          <w:sz w:val="24"/>
          <w:szCs w:val="24"/>
          <w:lang w:val="fr-CA"/>
        </w:rPr>
        <w:t>Ajournement</w:t>
      </w:r>
    </w:p>
    <w:sectPr w:rsidR="00347186" w:rsidRPr="0021048A" w:rsidSect="0075614D">
      <w:headerReference w:type="even" r:id="rId27"/>
      <w:headerReference w:type="default" r:id="rId28"/>
      <w:footerReference w:type="default" r:id="rId29"/>
      <w:pgSz w:w="12240" w:h="15840" w:code="1"/>
      <w:pgMar w:top="851" w:right="616" w:bottom="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E3" w:rsidRDefault="00C368E3">
      <w:r>
        <w:separator/>
      </w:r>
    </w:p>
  </w:endnote>
  <w:endnote w:type="continuationSeparator" w:id="0">
    <w:p w:rsidR="00C368E3" w:rsidRDefault="00C3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1B" w:rsidRDefault="00E0491B">
    <w:pPr>
      <w:pStyle w:val="Footer"/>
      <w:tabs>
        <w:tab w:val="left" w:pos="1418"/>
        <w:tab w:val="left" w:pos="3969"/>
        <w:tab w:val="left" w:pos="7088"/>
      </w:tabs>
      <w:rPr>
        <w:rFonts w:ascii="Arial" w:hAnsi="Arial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E3" w:rsidRDefault="00C368E3">
      <w:r>
        <w:separator/>
      </w:r>
    </w:p>
  </w:footnote>
  <w:footnote w:type="continuationSeparator" w:id="0">
    <w:p w:rsidR="00C368E3" w:rsidRDefault="00C36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1B" w:rsidRDefault="00E049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491B" w:rsidRDefault="00E049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1B" w:rsidRDefault="00E049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04F">
      <w:rPr>
        <w:rStyle w:val="PageNumber"/>
        <w:noProof/>
      </w:rPr>
      <w:t>2</w:t>
    </w:r>
    <w:r>
      <w:rPr>
        <w:rStyle w:val="PageNumber"/>
      </w:rPr>
      <w:fldChar w:fldCharType="end"/>
    </w:r>
  </w:p>
  <w:p w:rsidR="00E0491B" w:rsidRDefault="00E049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0A41F1"/>
    <w:multiLevelType w:val="hybridMultilevel"/>
    <w:tmpl w:val="EF203D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F1F42"/>
    <w:multiLevelType w:val="hybridMultilevel"/>
    <w:tmpl w:val="CE9CF1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E58A9"/>
    <w:multiLevelType w:val="hybridMultilevel"/>
    <w:tmpl w:val="192635FA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9C496F"/>
    <w:multiLevelType w:val="hybridMultilevel"/>
    <w:tmpl w:val="D0224FBA"/>
    <w:lvl w:ilvl="0" w:tplc="E1089B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650A7"/>
    <w:multiLevelType w:val="singleLevel"/>
    <w:tmpl w:val="5A9C6E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0C5A0EBC"/>
    <w:multiLevelType w:val="hybridMultilevel"/>
    <w:tmpl w:val="8042D02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994A3C"/>
    <w:multiLevelType w:val="singleLevel"/>
    <w:tmpl w:val="5A9C6E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2E803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3D86B7F"/>
    <w:multiLevelType w:val="hybridMultilevel"/>
    <w:tmpl w:val="E93A0F74"/>
    <w:lvl w:ilvl="0" w:tplc="ED3254F6">
      <w:start w:val="1"/>
      <w:numFmt w:val="decimal"/>
      <w:lvlText w:val="%1."/>
      <w:lvlJc w:val="left"/>
      <w:pPr>
        <w:ind w:left="1092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812" w:hanging="360"/>
      </w:pPr>
    </w:lvl>
    <w:lvl w:ilvl="2" w:tplc="0C0C001B" w:tentative="1">
      <w:start w:val="1"/>
      <w:numFmt w:val="lowerRoman"/>
      <w:lvlText w:val="%3."/>
      <w:lvlJc w:val="right"/>
      <w:pPr>
        <w:ind w:left="2532" w:hanging="180"/>
      </w:pPr>
    </w:lvl>
    <w:lvl w:ilvl="3" w:tplc="0C0C000F" w:tentative="1">
      <w:start w:val="1"/>
      <w:numFmt w:val="decimal"/>
      <w:lvlText w:val="%4."/>
      <w:lvlJc w:val="left"/>
      <w:pPr>
        <w:ind w:left="3252" w:hanging="360"/>
      </w:pPr>
    </w:lvl>
    <w:lvl w:ilvl="4" w:tplc="0C0C0019" w:tentative="1">
      <w:start w:val="1"/>
      <w:numFmt w:val="lowerLetter"/>
      <w:lvlText w:val="%5."/>
      <w:lvlJc w:val="left"/>
      <w:pPr>
        <w:ind w:left="3972" w:hanging="360"/>
      </w:pPr>
    </w:lvl>
    <w:lvl w:ilvl="5" w:tplc="0C0C001B" w:tentative="1">
      <w:start w:val="1"/>
      <w:numFmt w:val="lowerRoman"/>
      <w:lvlText w:val="%6."/>
      <w:lvlJc w:val="right"/>
      <w:pPr>
        <w:ind w:left="4692" w:hanging="180"/>
      </w:pPr>
    </w:lvl>
    <w:lvl w:ilvl="6" w:tplc="0C0C000F" w:tentative="1">
      <w:start w:val="1"/>
      <w:numFmt w:val="decimal"/>
      <w:lvlText w:val="%7."/>
      <w:lvlJc w:val="left"/>
      <w:pPr>
        <w:ind w:left="5412" w:hanging="360"/>
      </w:pPr>
    </w:lvl>
    <w:lvl w:ilvl="7" w:tplc="0C0C0019" w:tentative="1">
      <w:start w:val="1"/>
      <w:numFmt w:val="lowerLetter"/>
      <w:lvlText w:val="%8."/>
      <w:lvlJc w:val="left"/>
      <w:pPr>
        <w:ind w:left="6132" w:hanging="360"/>
      </w:pPr>
    </w:lvl>
    <w:lvl w:ilvl="8" w:tplc="0C0C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17FE2BDB"/>
    <w:multiLevelType w:val="hybridMultilevel"/>
    <w:tmpl w:val="689A5190"/>
    <w:lvl w:ilvl="0" w:tplc="81728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E25590"/>
    <w:multiLevelType w:val="hybridMultilevel"/>
    <w:tmpl w:val="7856E8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C1F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E0E484C"/>
    <w:multiLevelType w:val="hybridMultilevel"/>
    <w:tmpl w:val="81C84C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A63BD7"/>
    <w:multiLevelType w:val="hybridMultilevel"/>
    <w:tmpl w:val="CACA3E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52BFA"/>
    <w:multiLevelType w:val="hybridMultilevel"/>
    <w:tmpl w:val="9BB4C8DA"/>
    <w:lvl w:ilvl="0" w:tplc="DAA20B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A1DE4"/>
    <w:multiLevelType w:val="hybridMultilevel"/>
    <w:tmpl w:val="73643D78"/>
    <w:lvl w:ilvl="0" w:tplc="AEB62238">
      <w:start w:val="1"/>
      <w:numFmt w:val="upperLetter"/>
      <w:lvlText w:val="%1."/>
      <w:lvlJc w:val="left"/>
      <w:pPr>
        <w:ind w:left="732" w:hanging="372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D09C0"/>
    <w:multiLevelType w:val="hybridMultilevel"/>
    <w:tmpl w:val="8130879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2B1D5B"/>
    <w:multiLevelType w:val="hybridMultilevel"/>
    <w:tmpl w:val="ECEA90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A795F"/>
    <w:multiLevelType w:val="hybridMultilevel"/>
    <w:tmpl w:val="FDBA4BE0"/>
    <w:lvl w:ilvl="0" w:tplc="CFE060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F4B90"/>
    <w:multiLevelType w:val="hybridMultilevel"/>
    <w:tmpl w:val="73643D78"/>
    <w:lvl w:ilvl="0" w:tplc="AEB62238">
      <w:start w:val="1"/>
      <w:numFmt w:val="upperLetter"/>
      <w:lvlText w:val="%1."/>
      <w:lvlJc w:val="left"/>
      <w:pPr>
        <w:ind w:left="732" w:hanging="372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473F1"/>
    <w:multiLevelType w:val="hybridMultilevel"/>
    <w:tmpl w:val="7A3852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5C73A6"/>
    <w:multiLevelType w:val="hybridMultilevel"/>
    <w:tmpl w:val="0A5A6D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84F76"/>
    <w:multiLevelType w:val="singleLevel"/>
    <w:tmpl w:val="4586AD20"/>
    <w:lvl w:ilvl="0">
      <w:start w:val="2"/>
      <w:numFmt w:val="upperLetter"/>
      <w:lvlText w:val="%1."/>
      <w:legacy w:legacy="1" w:legacySpace="120" w:legacyIndent="420"/>
      <w:lvlJc w:val="left"/>
      <w:pPr>
        <w:ind w:left="780" w:hanging="420"/>
      </w:pPr>
    </w:lvl>
  </w:abstractNum>
  <w:abstractNum w:abstractNumId="24">
    <w:nsid w:val="4FFB0673"/>
    <w:multiLevelType w:val="hybridMultilevel"/>
    <w:tmpl w:val="45A8A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573C0"/>
    <w:multiLevelType w:val="hybridMultilevel"/>
    <w:tmpl w:val="BD76CB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747C37"/>
    <w:multiLevelType w:val="hybridMultilevel"/>
    <w:tmpl w:val="23BE913A"/>
    <w:lvl w:ilvl="0" w:tplc="0C0C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7">
    <w:nsid w:val="60F019AC"/>
    <w:multiLevelType w:val="hybridMultilevel"/>
    <w:tmpl w:val="3998E7B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2F51BA"/>
    <w:multiLevelType w:val="hybridMultilevel"/>
    <w:tmpl w:val="A7388B2E"/>
    <w:lvl w:ilvl="0" w:tplc="0E2276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6A923D45"/>
    <w:multiLevelType w:val="hybridMultilevel"/>
    <w:tmpl w:val="CACA3E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0278C"/>
    <w:multiLevelType w:val="hybridMultilevel"/>
    <w:tmpl w:val="D95400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AC3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7332CAA"/>
    <w:multiLevelType w:val="singleLevel"/>
    <w:tmpl w:val="5A9C6E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>
    <w:nsid w:val="78B63383"/>
    <w:multiLevelType w:val="multilevel"/>
    <w:tmpl w:val="E346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8"/>
  </w:num>
  <w:num w:numId="5">
    <w:abstractNumId w:val="33"/>
  </w:num>
  <w:num w:numId="6">
    <w:abstractNumId w:val="21"/>
  </w:num>
  <w:num w:numId="7">
    <w:abstractNumId w:val="18"/>
  </w:num>
  <w:num w:numId="8">
    <w:abstractNumId w:val="13"/>
  </w:num>
  <w:num w:numId="9">
    <w:abstractNumId w:val="32"/>
  </w:num>
  <w:num w:numId="10">
    <w:abstractNumId w:val="23"/>
  </w:num>
  <w:num w:numId="11">
    <w:abstractNumId w:val="7"/>
  </w:num>
  <w:num w:numId="12">
    <w:abstractNumId w:val="5"/>
  </w:num>
  <w:num w:numId="13">
    <w:abstractNumId w:val="16"/>
  </w:num>
  <w:num w:numId="14">
    <w:abstractNumId w:val="28"/>
  </w:num>
  <w:num w:numId="15">
    <w:abstractNumId w:val="14"/>
  </w:num>
  <w:num w:numId="16">
    <w:abstractNumId w:val="19"/>
  </w:num>
  <w:num w:numId="17">
    <w:abstractNumId w:val="29"/>
  </w:num>
  <w:num w:numId="18">
    <w:abstractNumId w:val="24"/>
  </w:num>
  <w:num w:numId="19">
    <w:abstractNumId w:val="15"/>
  </w:num>
  <w:num w:numId="20">
    <w:abstractNumId w:val="6"/>
  </w:num>
  <w:num w:numId="21">
    <w:abstractNumId w:val="25"/>
  </w:num>
  <w:num w:numId="22">
    <w:abstractNumId w:val="27"/>
  </w:num>
  <w:num w:numId="23">
    <w:abstractNumId w:val="3"/>
  </w:num>
  <w:num w:numId="24">
    <w:abstractNumId w:val="17"/>
  </w:num>
  <w:num w:numId="25">
    <w:abstractNumId w:val="9"/>
  </w:num>
  <w:num w:numId="26">
    <w:abstractNumId w:val="4"/>
  </w:num>
  <w:num w:numId="27">
    <w:abstractNumId w:val="10"/>
  </w:num>
  <w:num w:numId="28">
    <w:abstractNumId w:val="2"/>
  </w:num>
  <w:num w:numId="29">
    <w:abstractNumId w:val="26"/>
  </w:num>
  <w:num w:numId="30">
    <w:abstractNumId w:val="1"/>
  </w:num>
  <w:num w:numId="31">
    <w:abstractNumId w:val="11"/>
  </w:num>
  <w:num w:numId="32">
    <w:abstractNumId w:val="22"/>
  </w:num>
  <w:num w:numId="33">
    <w:abstractNumId w:val="30"/>
  </w:num>
  <w:num w:numId="34">
    <w:abstractNumId w:val="2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D8"/>
    <w:rsid w:val="000073D6"/>
    <w:rsid w:val="00007EC2"/>
    <w:rsid w:val="00021542"/>
    <w:rsid w:val="00030FB8"/>
    <w:rsid w:val="00045AC6"/>
    <w:rsid w:val="00086DA6"/>
    <w:rsid w:val="000E5083"/>
    <w:rsid w:val="00102D8A"/>
    <w:rsid w:val="001743B1"/>
    <w:rsid w:val="001A68EC"/>
    <w:rsid w:val="001E6C12"/>
    <w:rsid w:val="0021048A"/>
    <w:rsid w:val="002275AF"/>
    <w:rsid w:val="00244229"/>
    <w:rsid w:val="00252882"/>
    <w:rsid w:val="00272AD8"/>
    <w:rsid w:val="002922D2"/>
    <w:rsid w:val="002B5505"/>
    <w:rsid w:val="002F2EA6"/>
    <w:rsid w:val="002F4B41"/>
    <w:rsid w:val="0030024B"/>
    <w:rsid w:val="00310E91"/>
    <w:rsid w:val="00316557"/>
    <w:rsid w:val="00347186"/>
    <w:rsid w:val="00353F7D"/>
    <w:rsid w:val="00390B67"/>
    <w:rsid w:val="003A02F4"/>
    <w:rsid w:val="003E6312"/>
    <w:rsid w:val="003E774E"/>
    <w:rsid w:val="00414503"/>
    <w:rsid w:val="00422DB8"/>
    <w:rsid w:val="00435DFB"/>
    <w:rsid w:val="0046210C"/>
    <w:rsid w:val="004636D3"/>
    <w:rsid w:val="004E06CA"/>
    <w:rsid w:val="005138F7"/>
    <w:rsid w:val="00560ED1"/>
    <w:rsid w:val="00581F7C"/>
    <w:rsid w:val="005D4B1F"/>
    <w:rsid w:val="00602133"/>
    <w:rsid w:val="00693592"/>
    <w:rsid w:val="00704369"/>
    <w:rsid w:val="0075614D"/>
    <w:rsid w:val="007E0043"/>
    <w:rsid w:val="007F704F"/>
    <w:rsid w:val="00823796"/>
    <w:rsid w:val="00892DC1"/>
    <w:rsid w:val="008D570C"/>
    <w:rsid w:val="0090366D"/>
    <w:rsid w:val="009053B1"/>
    <w:rsid w:val="009A1FE5"/>
    <w:rsid w:val="009A737A"/>
    <w:rsid w:val="009D0143"/>
    <w:rsid w:val="00A3699C"/>
    <w:rsid w:val="00A55FE1"/>
    <w:rsid w:val="00AD678D"/>
    <w:rsid w:val="00AE3350"/>
    <w:rsid w:val="00B14774"/>
    <w:rsid w:val="00B26632"/>
    <w:rsid w:val="00B278A1"/>
    <w:rsid w:val="00B417A0"/>
    <w:rsid w:val="00B441FD"/>
    <w:rsid w:val="00B51246"/>
    <w:rsid w:val="00B56DA6"/>
    <w:rsid w:val="00B6540E"/>
    <w:rsid w:val="00B77F67"/>
    <w:rsid w:val="00B847D8"/>
    <w:rsid w:val="00B910CF"/>
    <w:rsid w:val="00B92259"/>
    <w:rsid w:val="00BF2643"/>
    <w:rsid w:val="00C14583"/>
    <w:rsid w:val="00C26573"/>
    <w:rsid w:val="00C27622"/>
    <w:rsid w:val="00C368E3"/>
    <w:rsid w:val="00C45275"/>
    <w:rsid w:val="00C917BA"/>
    <w:rsid w:val="00CD38D1"/>
    <w:rsid w:val="00CD6288"/>
    <w:rsid w:val="00CF4BB4"/>
    <w:rsid w:val="00D123F4"/>
    <w:rsid w:val="00D40776"/>
    <w:rsid w:val="00D45716"/>
    <w:rsid w:val="00D8257F"/>
    <w:rsid w:val="00DB58B8"/>
    <w:rsid w:val="00DF37B1"/>
    <w:rsid w:val="00E0491B"/>
    <w:rsid w:val="00E129E6"/>
    <w:rsid w:val="00E364A8"/>
    <w:rsid w:val="00EE3245"/>
    <w:rsid w:val="00F1324D"/>
    <w:rsid w:val="00F30A26"/>
    <w:rsid w:val="00F3772D"/>
    <w:rsid w:val="00F451B5"/>
    <w:rsid w:val="00F616B6"/>
    <w:rsid w:val="00FB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sz w:val="24"/>
      <w:lang w:val="en-CA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4"/>
      <w:lang w:val="en-C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  <w:lang w:val="en-C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71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471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lang w:val="en-C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sid w:val="00CD38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6540E"/>
    <w:rPr>
      <w:rFonts w:ascii="Tahoma" w:hAnsi="Tahoma" w:cs="Tahoma"/>
      <w:sz w:val="16"/>
      <w:szCs w:val="16"/>
      <w:lang w:val="fr-CA"/>
    </w:rPr>
  </w:style>
  <w:style w:type="character" w:customStyle="1" w:styleId="BalloonTextChar">
    <w:name w:val="Balloon Text Char"/>
    <w:basedOn w:val="DefaultParagraphFont"/>
    <w:link w:val="BalloonText"/>
    <w:rsid w:val="00B6540E"/>
    <w:rPr>
      <w:rFonts w:ascii="Tahoma" w:hAnsi="Tahoma" w:cs="Tahoma"/>
      <w:sz w:val="16"/>
      <w:szCs w:val="16"/>
      <w:lang w:val="fr-CA" w:eastAsia="en-US"/>
    </w:rPr>
  </w:style>
  <w:style w:type="paragraph" w:styleId="NormalWeb">
    <w:name w:val="Normal (Web)"/>
    <w:basedOn w:val="Normal"/>
    <w:uiPriority w:val="99"/>
    <w:unhideWhenUsed/>
    <w:rsid w:val="00353F7D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353F7D"/>
    <w:rPr>
      <w:i/>
      <w:iCs/>
    </w:rPr>
  </w:style>
  <w:style w:type="character" w:styleId="FollowedHyperlink">
    <w:name w:val="FollowedHyperlink"/>
    <w:basedOn w:val="DefaultParagraphFont"/>
    <w:rsid w:val="00353F7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57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5614D"/>
    <w:rPr>
      <w:b/>
      <w:bCs/>
    </w:rPr>
  </w:style>
  <w:style w:type="character" w:customStyle="1" w:styleId="hps">
    <w:name w:val="hps"/>
    <w:basedOn w:val="DefaultParagraphFont"/>
    <w:rsid w:val="00D8257F"/>
  </w:style>
  <w:style w:type="character" w:customStyle="1" w:styleId="Heading4Char">
    <w:name w:val="Heading 4 Char"/>
    <w:basedOn w:val="DefaultParagraphFont"/>
    <w:link w:val="Heading4"/>
    <w:semiHidden/>
    <w:rsid w:val="003471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347186"/>
    <w:rPr>
      <w:rFonts w:asciiTheme="majorHAnsi" w:eastAsiaTheme="majorEastAsia" w:hAnsiTheme="majorHAnsi" w:cstheme="majorBidi"/>
      <w:color w:val="243F60" w:themeColor="accent1" w:themeShade="7F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47186"/>
    <w:rPr>
      <w:rFonts w:ascii="Arial" w:hAnsi="Arial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47186"/>
    <w:rPr>
      <w:rFonts w:ascii="Arial" w:hAnsi="Arial"/>
      <w:b/>
      <w:sz w:val="24"/>
      <w:lang w:eastAsia="en-US"/>
    </w:rPr>
  </w:style>
  <w:style w:type="character" w:customStyle="1" w:styleId="authors">
    <w:name w:val="authors"/>
    <w:basedOn w:val="DefaultParagraphFont"/>
    <w:rsid w:val="00A3699C"/>
  </w:style>
  <w:style w:type="character" w:customStyle="1" w:styleId="label">
    <w:name w:val="label"/>
    <w:basedOn w:val="DefaultParagraphFont"/>
    <w:rsid w:val="00A3699C"/>
  </w:style>
  <w:style w:type="character" w:customStyle="1" w:styleId="availarrow">
    <w:name w:val="availarrow"/>
    <w:basedOn w:val="DefaultParagraphFont"/>
    <w:rsid w:val="00A3699C"/>
  </w:style>
  <w:style w:type="character" w:customStyle="1" w:styleId="availmore">
    <w:name w:val="availmore"/>
    <w:basedOn w:val="DefaultParagraphFont"/>
    <w:rsid w:val="00A3699C"/>
  </w:style>
  <w:style w:type="character" w:customStyle="1" w:styleId="highlight">
    <w:name w:val="highlight"/>
    <w:basedOn w:val="DefaultParagraphFont"/>
    <w:rsid w:val="00A3699C"/>
  </w:style>
  <w:style w:type="character" w:customStyle="1" w:styleId="accessible">
    <w:name w:val="accessible"/>
    <w:basedOn w:val="DefaultParagraphFont"/>
    <w:rsid w:val="00A3699C"/>
  </w:style>
  <w:style w:type="character" w:customStyle="1" w:styleId="publicationtitle">
    <w:name w:val="publicationtitle"/>
    <w:basedOn w:val="DefaultParagraphFont"/>
    <w:rsid w:val="00A3699C"/>
  </w:style>
  <w:style w:type="paragraph" w:customStyle="1" w:styleId="11">
    <w:name w:val="1.1"/>
    <w:basedOn w:val="Normal"/>
    <w:rsid w:val="00086DA6"/>
    <w:pPr>
      <w:tabs>
        <w:tab w:val="left" w:pos="9860"/>
      </w:tabs>
      <w:spacing w:before="360"/>
      <w:ind w:left="994" w:hanging="634"/>
    </w:pPr>
    <w:rPr>
      <w:rFonts w:ascii="Arial" w:hAnsi="Arial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sz w:val="24"/>
      <w:lang w:val="en-CA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4"/>
      <w:lang w:val="en-C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  <w:lang w:val="en-C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71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471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lang w:val="en-C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sid w:val="00CD38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6540E"/>
    <w:rPr>
      <w:rFonts w:ascii="Tahoma" w:hAnsi="Tahoma" w:cs="Tahoma"/>
      <w:sz w:val="16"/>
      <w:szCs w:val="16"/>
      <w:lang w:val="fr-CA"/>
    </w:rPr>
  </w:style>
  <w:style w:type="character" w:customStyle="1" w:styleId="BalloonTextChar">
    <w:name w:val="Balloon Text Char"/>
    <w:basedOn w:val="DefaultParagraphFont"/>
    <w:link w:val="BalloonText"/>
    <w:rsid w:val="00B6540E"/>
    <w:rPr>
      <w:rFonts w:ascii="Tahoma" w:hAnsi="Tahoma" w:cs="Tahoma"/>
      <w:sz w:val="16"/>
      <w:szCs w:val="16"/>
      <w:lang w:val="fr-CA" w:eastAsia="en-US"/>
    </w:rPr>
  </w:style>
  <w:style w:type="paragraph" w:styleId="NormalWeb">
    <w:name w:val="Normal (Web)"/>
    <w:basedOn w:val="Normal"/>
    <w:uiPriority w:val="99"/>
    <w:unhideWhenUsed/>
    <w:rsid w:val="00353F7D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353F7D"/>
    <w:rPr>
      <w:i/>
      <w:iCs/>
    </w:rPr>
  </w:style>
  <w:style w:type="character" w:styleId="FollowedHyperlink">
    <w:name w:val="FollowedHyperlink"/>
    <w:basedOn w:val="DefaultParagraphFont"/>
    <w:rsid w:val="00353F7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57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5614D"/>
    <w:rPr>
      <w:b/>
      <w:bCs/>
    </w:rPr>
  </w:style>
  <w:style w:type="character" w:customStyle="1" w:styleId="hps">
    <w:name w:val="hps"/>
    <w:basedOn w:val="DefaultParagraphFont"/>
    <w:rsid w:val="00D8257F"/>
  </w:style>
  <w:style w:type="character" w:customStyle="1" w:styleId="Heading4Char">
    <w:name w:val="Heading 4 Char"/>
    <w:basedOn w:val="DefaultParagraphFont"/>
    <w:link w:val="Heading4"/>
    <w:semiHidden/>
    <w:rsid w:val="003471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347186"/>
    <w:rPr>
      <w:rFonts w:asciiTheme="majorHAnsi" w:eastAsiaTheme="majorEastAsia" w:hAnsiTheme="majorHAnsi" w:cstheme="majorBidi"/>
      <w:color w:val="243F60" w:themeColor="accent1" w:themeShade="7F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47186"/>
    <w:rPr>
      <w:rFonts w:ascii="Arial" w:hAnsi="Arial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47186"/>
    <w:rPr>
      <w:rFonts w:ascii="Arial" w:hAnsi="Arial"/>
      <w:b/>
      <w:sz w:val="24"/>
      <w:lang w:eastAsia="en-US"/>
    </w:rPr>
  </w:style>
  <w:style w:type="character" w:customStyle="1" w:styleId="authors">
    <w:name w:val="authors"/>
    <w:basedOn w:val="DefaultParagraphFont"/>
    <w:rsid w:val="00A3699C"/>
  </w:style>
  <w:style w:type="character" w:customStyle="1" w:styleId="label">
    <w:name w:val="label"/>
    <w:basedOn w:val="DefaultParagraphFont"/>
    <w:rsid w:val="00A3699C"/>
  </w:style>
  <w:style w:type="character" w:customStyle="1" w:styleId="availarrow">
    <w:name w:val="availarrow"/>
    <w:basedOn w:val="DefaultParagraphFont"/>
    <w:rsid w:val="00A3699C"/>
  </w:style>
  <w:style w:type="character" w:customStyle="1" w:styleId="availmore">
    <w:name w:val="availmore"/>
    <w:basedOn w:val="DefaultParagraphFont"/>
    <w:rsid w:val="00A3699C"/>
  </w:style>
  <w:style w:type="character" w:customStyle="1" w:styleId="highlight">
    <w:name w:val="highlight"/>
    <w:basedOn w:val="DefaultParagraphFont"/>
    <w:rsid w:val="00A3699C"/>
  </w:style>
  <w:style w:type="character" w:customStyle="1" w:styleId="accessible">
    <w:name w:val="accessible"/>
    <w:basedOn w:val="DefaultParagraphFont"/>
    <w:rsid w:val="00A3699C"/>
  </w:style>
  <w:style w:type="character" w:customStyle="1" w:styleId="publicationtitle">
    <w:name w:val="publicationtitle"/>
    <w:basedOn w:val="DefaultParagraphFont"/>
    <w:rsid w:val="00A3699C"/>
  </w:style>
  <w:style w:type="paragraph" w:customStyle="1" w:styleId="11">
    <w:name w:val="1.1"/>
    <w:basedOn w:val="Normal"/>
    <w:rsid w:val="00086DA6"/>
    <w:pPr>
      <w:tabs>
        <w:tab w:val="left" w:pos="9860"/>
      </w:tabs>
      <w:spacing w:before="360"/>
      <w:ind w:left="994" w:hanging="634"/>
    </w:pPr>
    <w:rPr>
      <w:rFonts w:ascii="Arial" w:hAnsi="Arial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5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46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6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7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8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8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7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01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0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25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1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blogs.ubc.ca/shoofey/" TargetMode="External"/><Relationship Id="rId18" Type="http://schemas.openxmlformats.org/officeDocument/2006/relationships/hyperlink" Target="http://www.cheneliere.ca/5283-livre-quand-revient-septembre-2e-edition.html" TargetMode="External"/><Relationship Id="rId26" Type="http://schemas.openxmlformats.org/officeDocument/2006/relationships/hyperlink" Target="http://faculty.washington.edu/dcheney/EDSPE503ClassroomManagement/Readings/CanterChapter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bc.summon.serialssolutions.com/2.0.0/link/0/eLvHCXMwY2BQSDZISTFPM0g1NjdIMkg2NrJMNrc0NEqxtEhONTVPS0Ndl8ODKKzchBiYUvNEGaTcXEOcPXRLk5LjoWMYoHlSYNoyMRRjYAH2ilPFGVhKikqBFLDAFAcaIM7AEWEZHmoR6e0H4QrBuHrF4M1LeoUl4sDyGRy3usZ6BgBFqCb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logs.ubc.ca/scarfesandbox/" TargetMode="External"/><Relationship Id="rId17" Type="http://schemas.openxmlformats.org/officeDocument/2006/relationships/hyperlink" Target="http://blogs.ubc.ca/shoofey/" TargetMode="External"/><Relationship Id="rId25" Type="http://schemas.openxmlformats.org/officeDocument/2006/relationships/hyperlink" Target="http://www.behavioradvisor.com/AssertiveDisciplin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gov.mb.ca/m12/frpub/me/docs/repenser_eval/docs/section_2.pdf" TargetMode="External"/><Relationship Id="rId20" Type="http://schemas.openxmlformats.org/officeDocument/2006/relationships/hyperlink" Target="http://ubc.summon.serialssolutions.com/search?s.dym=false&amp;s.q=Author%3A%22Bennett%2C+Barrie+Brent%22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ach.educ.ubc.ca/files/2013/08/BEd-Practicum-Guidelines-2013-14.pdf" TargetMode="External"/><Relationship Id="rId24" Type="http://schemas.openxmlformats.org/officeDocument/2006/relationships/hyperlink" Target="http://ubc.summon.serialssolutions.com/2.0.0/link/0/eLvHCXMwY2BQSDZISTFPM0g1NjdIMkg2NrJMNrc0NEqxtEhONTVPS0Ndl8ODKLTchBiYUvNEGaTcXEOcPXRLk5LjoWMYoHlS0GWthmIMLMBecao4A0tJUSmQAhaY4kADxBk4IizDQy0ivf0gXCEYV68YvHlJr7BEHFg-g-NW11jPAABFLyb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logs.ubc.ca/shoofey/files/2013/10/On-se-pr%C3%A9pare-pour-EDUC-42111.docx" TargetMode="External"/><Relationship Id="rId23" Type="http://schemas.openxmlformats.org/officeDocument/2006/relationships/hyperlink" Target="http://ubc.summon.serialssolutions.com/search?s.dym=false&amp;s.q=Author%3A%22Smilanich%2C+Peter%22" TargetMode="External"/><Relationship Id="rId28" Type="http://schemas.openxmlformats.org/officeDocument/2006/relationships/header" Target="header2.xml"/><Relationship Id="rId10" Type="http://schemas.openxmlformats.org/officeDocument/2006/relationships/hyperlink" Target="http://blogs.ubc.ca/shoofey/" TargetMode="External"/><Relationship Id="rId19" Type="http://schemas.openxmlformats.org/officeDocument/2006/relationships/hyperlink" Target="http://ubc.summon.serialssolutions.com/search?s.dym=false&amp;s.q=Author%3A%22Stevahn%2C+Laurie%2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logs.ubc.ca/shoofey/" TargetMode="External"/><Relationship Id="rId14" Type="http://schemas.openxmlformats.org/officeDocument/2006/relationships/hyperlink" Target="http://blogs.ubc.ca/shoofey/" TargetMode="External"/><Relationship Id="rId22" Type="http://schemas.openxmlformats.org/officeDocument/2006/relationships/hyperlink" Target="http://ubc.summon.serialssolutions.com/search?s.dym=false&amp;s.q=Author%3A%22Bennett%2C+Barrie+Brent%22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EOShe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TEOShell</Template>
  <TotalTime>0</TotalTime>
  <Pages>2</Pages>
  <Words>917</Words>
  <Characters>7513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British Columbia</vt:lpstr>
    </vt:vector>
  </TitlesOfParts>
  <Company>UBC</Company>
  <LinksUpToDate>false</LinksUpToDate>
  <CharactersWithSpaces>8414</CharactersWithSpaces>
  <SharedDoc>false</SharedDoc>
  <HLinks>
    <vt:vector size="6" baseType="variant">
      <vt:variant>
        <vt:i4>2162754</vt:i4>
      </vt:variant>
      <vt:variant>
        <vt:i4>0</vt:i4>
      </vt:variant>
      <vt:variant>
        <vt:i4>0</vt:i4>
      </vt:variant>
      <vt:variant>
        <vt:i4>5</vt:i4>
      </vt:variant>
      <vt:variant>
        <vt:lpwstr>mailto:robert.shoofey@ubc.ca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British Columbia</dc:title>
  <dc:creator>TEO</dc:creator>
  <cp:lastModifiedBy>user</cp:lastModifiedBy>
  <cp:revision>2</cp:revision>
  <cp:lastPrinted>2013-11-12T05:03:00Z</cp:lastPrinted>
  <dcterms:created xsi:type="dcterms:W3CDTF">2013-11-12T05:03:00Z</dcterms:created>
  <dcterms:modified xsi:type="dcterms:W3CDTF">2013-11-12T05:03:00Z</dcterms:modified>
</cp:coreProperties>
</file>