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1DA3" w14:textId="77777777" w:rsidR="000B5A2E" w:rsidRPr="0091121D" w:rsidRDefault="000B5A2E" w:rsidP="00B60516">
      <w:pPr>
        <w:shd w:val="clear" w:color="auto" w:fill="FFFFFF"/>
        <w:spacing w:line="300" w:lineRule="atLeast"/>
        <w:outlineLvl w:val="2"/>
        <w:rPr>
          <w:rFonts w:eastAsia="Times New Roman" w:cs="Arial"/>
          <w:b/>
          <w:bCs/>
        </w:rPr>
      </w:pPr>
      <w:r w:rsidRPr="0091121D">
        <w:rPr>
          <w:rFonts w:eastAsia="Times New Roman" w:cs="Arial"/>
          <w:b/>
          <w:bCs/>
        </w:rPr>
        <w:t>Submitting Your Application</w:t>
      </w:r>
      <w:r w:rsidR="0006308F" w:rsidRPr="0091121D">
        <w:rPr>
          <w:rFonts w:eastAsia="Times New Roman" w:cs="Arial"/>
          <w:b/>
          <w:bCs/>
        </w:rPr>
        <w:t xml:space="preserve"> </w:t>
      </w:r>
    </w:p>
    <w:p w14:paraId="5009EA21" w14:textId="77777777" w:rsidR="0006308F" w:rsidRPr="0091121D" w:rsidRDefault="0006308F" w:rsidP="00B60516">
      <w:pPr>
        <w:shd w:val="clear" w:color="auto" w:fill="FFFFFF"/>
        <w:spacing w:line="300" w:lineRule="atLeast"/>
        <w:outlineLvl w:val="2"/>
        <w:rPr>
          <w:rFonts w:eastAsia="Times New Roman" w:cs="Arial"/>
          <w:b/>
          <w:bCs/>
        </w:rPr>
      </w:pPr>
      <w:r w:rsidRPr="0091121D">
        <w:rPr>
          <w:rFonts w:eastAsia="Times New Roman" w:cs="Times New Roman"/>
        </w:rPr>
        <w:t>("Register For A Trip | Global Dental Relief")</w:t>
      </w:r>
    </w:p>
    <w:p w14:paraId="2767CDC1" w14:textId="77777777" w:rsidR="00B60516" w:rsidRPr="0091121D" w:rsidRDefault="00B60516" w:rsidP="00B60516">
      <w:pPr>
        <w:shd w:val="clear" w:color="auto" w:fill="FFFFFF"/>
        <w:spacing w:line="300" w:lineRule="atLeast"/>
        <w:outlineLvl w:val="2"/>
        <w:rPr>
          <w:rFonts w:eastAsia="Times New Roman" w:cs="Arial"/>
        </w:rPr>
      </w:pPr>
    </w:p>
    <w:p w14:paraId="544D2FD1" w14:textId="77777777" w:rsidR="0091121D" w:rsidRPr="0091121D" w:rsidRDefault="0091121D" w:rsidP="0091121D">
      <w:pPr>
        <w:shd w:val="clear" w:color="auto" w:fill="FFFFFF"/>
        <w:spacing w:after="225" w:line="315" w:lineRule="atLeast"/>
        <w:rPr>
          <w:rFonts w:cs="Times New Roman"/>
        </w:rPr>
      </w:pPr>
      <w:r w:rsidRPr="0091121D">
        <w:rPr>
          <w:rFonts w:cs="Times New Roman"/>
        </w:rPr>
        <w:t>GDR provides preventive care and oral health education to children with little access to a dentist. In partnership with local organizations, field clinics are set up at schools and municipa</w:t>
      </w:r>
      <w:bookmarkStart w:id="0" w:name="_GoBack"/>
      <w:bookmarkEnd w:id="0"/>
      <w:r w:rsidRPr="0091121D">
        <w:rPr>
          <w:rFonts w:cs="Times New Roman"/>
        </w:rPr>
        <w:t>l facilities, with the exception of Kenya, where clinics are held in a local medical center.</w:t>
      </w:r>
    </w:p>
    <w:p w14:paraId="30304270" w14:textId="77777777" w:rsidR="0091121D" w:rsidRPr="0091121D" w:rsidRDefault="0091121D" w:rsidP="0091121D">
      <w:pPr>
        <w:shd w:val="clear" w:color="auto" w:fill="FFFFFF"/>
        <w:spacing w:after="225" w:line="315" w:lineRule="atLeast"/>
        <w:rPr>
          <w:rFonts w:cs="Times New Roman"/>
        </w:rPr>
      </w:pPr>
      <w:r w:rsidRPr="0091121D">
        <w:rPr>
          <w:rFonts w:cs="Times New Roman"/>
        </w:rPr>
        <w:t xml:space="preserve">In these clinics, children receive an exam, restorations and </w:t>
      </w:r>
      <w:proofErr w:type="gramStart"/>
      <w:r w:rsidRPr="0091121D">
        <w:rPr>
          <w:rFonts w:cs="Times New Roman"/>
        </w:rPr>
        <w:t>extractions</w:t>
      </w:r>
      <w:proofErr w:type="gramEnd"/>
      <w:r w:rsidRPr="0091121D">
        <w:rPr>
          <w:rFonts w:cs="Times New Roman"/>
        </w:rPr>
        <w:t xml:space="preserve"> as needed, a cleaning when possible, a fluoride treatment, sealants and oral health instruction. Care is provided primarily to restore permanent teeth and children are recalled every two years to ensure </w:t>
      </w:r>
      <w:proofErr w:type="gramStart"/>
      <w:r w:rsidRPr="0091121D">
        <w:rPr>
          <w:rFonts w:cs="Times New Roman"/>
        </w:rPr>
        <w:t>long term</w:t>
      </w:r>
      <w:proofErr w:type="gramEnd"/>
      <w:r w:rsidRPr="0091121D">
        <w:rPr>
          <w:rFonts w:cs="Times New Roman"/>
        </w:rPr>
        <w:t xml:space="preserve"> health.</w:t>
      </w:r>
    </w:p>
    <w:p w14:paraId="4671908A" w14:textId="77777777" w:rsidR="0091121D" w:rsidRPr="0091121D" w:rsidRDefault="0091121D" w:rsidP="0091121D">
      <w:pPr>
        <w:shd w:val="clear" w:color="auto" w:fill="FFFFFF"/>
        <w:spacing w:after="225" w:line="315" w:lineRule="atLeast"/>
        <w:rPr>
          <w:rFonts w:cs="Times New Roman"/>
        </w:rPr>
      </w:pPr>
      <w:r w:rsidRPr="0091121D">
        <w:rPr>
          <w:rFonts w:cs="Times New Roman"/>
        </w:rPr>
        <w:t xml:space="preserve">A typical clinic has six to seven dental chairs and is staffed by a volunteer work team of 12-16 people. Volunteer work teams include up to five dentists, three hygienists, and ten </w:t>
      </w:r>
      <w:proofErr w:type="gramStart"/>
      <w:r w:rsidRPr="0091121D">
        <w:rPr>
          <w:rFonts w:cs="Times New Roman"/>
        </w:rPr>
        <w:t>non dental</w:t>
      </w:r>
      <w:proofErr w:type="gramEnd"/>
      <w:r w:rsidRPr="0091121D">
        <w:rPr>
          <w:rFonts w:cs="Times New Roman"/>
        </w:rPr>
        <w:t xml:space="preserve"> volunteers. Clinics operate eight to nine hours per day for five to six days. Between 500 and 1,000 patients are served depending on how much care each child needs.</w:t>
      </w:r>
    </w:p>
    <w:p w14:paraId="0DC2CD69" w14:textId="77777777" w:rsidR="0091121D" w:rsidRPr="0091121D" w:rsidRDefault="0091121D" w:rsidP="0091121D">
      <w:pPr>
        <w:rPr>
          <w:rFonts w:eastAsia="Times New Roman" w:cs="Times New Roman"/>
        </w:rPr>
      </w:pPr>
      <w:r w:rsidRPr="0091121D">
        <w:rPr>
          <w:rFonts w:eastAsia="Times New Roman" w:cs="Times New Roman"/>
          <w:b/>
          <w:bCs/>
          <w:shd w:val="clear" w:color="auto" w:fill="FFFFFF"/>
        </w:rPr>
        <w:t>Hygienists</w:t>
      </w:r>
      <w:r w:rsidRPr="0091121D">
        <w:rPr>
          <w:rFonts w:eastAsia="Times New Roman" w:cs="Times New Roman"/>
          <w:shd w:val="clear" w:color="auto" w:fill="FFFFFF"/>
        </w:rPr>
        <w:t xml:space="preserve"> primarily perform preliminary exams and patient cleanings – in many cases the first cleaning a child has ever received. Portable headlamps and </w:t>
      </w:r>
      <w:proofErr w:type="spellStart"/>
      <w:r w:rsidRPr="0091121D">
        <w:rPr>
          <w:rFonts w:eastAsia="Times New Roman" w:cs="Times New Roman"/>
          <w:shd w:val="clear" w:color="auto" w:fill="FFFFFF"/>
        </w:rPr>
        <w:t>cavitrons</w:t>
      </w:r>
      <w:proofErr w:type="spellEnd"/>
      <w:r w:rsidRPr="0091121D">
        <w:rPr>
          <w:rFonts w:eastAsia="Times New Roman" w:cs="Times New Roman"/>
          <w:shd w:val="clear" w:color="auto" w:fill="FFFFFF"/>
        </w:rPr>
        <w:t xml:space="preserve"> are </w:t>
      </w:r>
      <w:proofErr w:type="gramStart"/>
      <w:r w:rsidRPr="0091121D">
        <w:rPr>
          <w:rFonts w:eastAsia="Times New Roman" w:cs="Times New Roman"/>
          <w:shd w:val="clear" w:color="auto" w:fill="FFFFFF"/>
        </w:rPr>
        <w:t>provided</w:t>
      </w:r>
      <w:proofErr w:type="gramEnd"/>
      <w:r w:rsidRPr="0091121D">
        <w:rPr>
          <w:rFonts w:eastAsia="Times New Roman" w:cs="Times New Roman"/>
          <w:shd w:val="clear" w:color="auto" w:fill="FFFFFF"/>
        </w:rPr>
        <w:t xml:space="preserve"> as are the supplies to provide sealants as time allows. Hygienists work with assistants who may be either GDR volunteers or local partners to ensure children are comfortable and understand the importance of oral hygiene.</w:t>
      </w:r>
    </w:p>
    <w:p w14:paraId="054EEF5E" w14:textId="77777777" w:rsidR="0006308F" w:rsidRPr="0091121D" w:rsidRDefault="0006308F" w:rsidP="00B60516">
      <w:pPr>
        <w:shd w:val="clear" w:color="auto" w:fill="FFFFFF"/>
        <w:spacing w:line="300" w:lineRule="atLeast"/>
        <w:outlineLvl w:val="2"/>
        <w:rPr>
          <w:rFonts w:eastAsia="Times New Roman" w:cs="Arial"/>
        </w:rPr>
      </w:pPr>
    </w:p>
    <w:p w14:paraId="4041A1CB" w14:textId="77777777" w:rsidR="000B5A2E" w:rsidRPr="0091121D" w:rsidRDefault="000B5A2E" w:rsidP="00B60516">
      <w:pPr>
        <w:shd w:val="clear" w:color="auto" w:fill="FFFFFF"/>
        <w:spacing w:line="315" w:lineRule="atLeast"/>
        <w:rPr>
          <w:rFonts w:cs="Times New Roman"/>
        </w:rPr>
      </w:pPr>
      <w:r w:rsidRPr="0091121D">
        <w:rPr>
          <w:rFonts w:cs="Times New Roman"/>
        </w:rPr>
        <w:t>All application materials are re-writable PDF’s  – save each document to your desktop, fill out on your computer, then re-save and e-mail as attachments to </w:t>
      </w:r>
      <w:hyperlink r:id="rId6" w:history="1">
        <w:r w:rsidRPr="0091121D">
          <w:rPr>
            <w:rFonts w:cs="Times New Roman"/>
          </w:rPr>
          <w:t>volunteer@globaldentalrelief.org</w:t>
        </w:r>
      </w:hyperlink>
      <w:r w:rsidRPr="0091121D">
        <w:rPr>
          <w:rFonts w:cs="Times New Roman"/>
        </w:rPr>
        <w:t>.</w:t>
      </w:r>
    </w:p>
    <w:p w14:paraId="30E8CEE0" w14:textId="77777777" w:rsidR="000B5A2E" w:rsidRPr="0091121D" w:rsidRDefault="000B5A2E" w:rsidP="00B60516">
      <w:pPr>
        <w:shd w:val="clear" w:color="auto" w:fill="FFFFFF"/>
        <w:spacing w:line="315" w:lineRule="atLeast"/>
        <w:rPr>
          <w:rFonts w:cs="Times New Roman"/>
        </w:rPr>
      </w:pPr>
      <w:r w:rsidRPr="0091121D">
        <w:rPr>
          <w:rFonts w:cs="Times New Roman"/>
          <w:i/>
          <w:iCs/>
        </w:rPr>
        <w:t xml:space="preserve">Alternatively, you </w:t>
      </w:r>
      <w:proofErr w:type="gramStart"/>
      <w:r w:rsidRPr="0091121D">
        <w:rPr>
          <w:rFonts w:cs="Times New Roman"/>
          <w:i/>
          <w:iCs/>
        </w:rPr>
        <w:t>can  print</w:t>
      </w:r>
      <w:proofErr w:type="gramEnd"/>
      <w:r w:rsidRPr="0091121D">
        <w:rPr>
          <w:rFonts w:cs="Times New Roman"/>
          <w:i/>
          <w:iCs/>
        </w:rPr>
        <w:t xml:space="preserve"> documents, complete by hand and mail to:</w:t>
      </w:r>
    </w:p>
    <w:p w14:paraId="6E5530F4" w14:textId="77777777" w:rsidR="000B5A2E" w:rsidRPr="0091121D" w:rsidRDefault="000B5A2E" w:rsidP="00B60516">
      <w:pPr>
        <w:shd w:val="clear" w:color="auto" w:fill="FFFFFF"/>
        <w:spacing w:line="315" w:lineRule="atLeast"/>
        <w:rPr>
          <w:rFonts w:eastAsia="Times New Roman" w:cs="Times New Roman"/>
          <w:i/>
          <w:iCs/>
        </w:rPr>
      </w:pPr>
      <w:r w:rsidRPr="0091121D">
        <w:rPr>
          <w:rFonts w:eastAsia="Times New Roman" w:cs="Times New Roman"/>
          <w:i/>
          <w:iCs/>
        </w:rPr>
        <w:t>Global Dental Relief</w:t>
      </w:r>
    </w:p>
    <w:p w14:paraId="5543E8B7" w14:textId="77777777" w:rsidR="000B5A2E" w:rsidRPr="0091121D" w:rsidRDefault="000B5A2E" w:rsidP="00B60516">
      <w:pPr>
        <w:shd w:val="clear" w:color="auto" w:fill="FFFFFF"/>
        <w:spacing w:line="315" w:lineRule="atLeast"/>
        <w:rPr>
          <w:rFonts w:eastAsia="Times New Roman" w:cs="Times New Roman"/>
          <w:i/>
          <w:iCs/>
        </w:rPr>
      </w:pPr>
      <w:r w:rsidRPr="0091121D">
        <w:rPr>
          <w:rFonts w:eastAsia="Times New Roman" w:cs="Times New Roman"/>
          <w:i/>
          <w:iCs/>
        </w:rPr>
        <w:t>4105 E. Florida Avenue, Suite 200</w:t>
      </w:r>
    </w:p>
    <w:p w14:paraId="294399DC" w14:textId="77777777" w:rsidR="000B5A2E" w:rsidRPr="0091121D" w:rsidRDefault="000B5A2E" w:rsidP="00B60516">
      <w:pPr>
        <w:shd w:val="clear" w:color="auto" w:fill="FFFFFF"/>
        <w:spacing w:line="315" w:lineRule="atLeast"/>
        <w:rPr>
          <w:rFonts w:eastAsia="Times New Roman" w:cs="Times New Roman"/>
          <w:i/>
          <w:iCs/>
        </w:rPr>
      </w:pPr>
      <w:r w:rsidRPr="0091121D">
        <w:rPr>
          <w:rFonts w:eastAsia="Times New Roman" w:cs="Times New Roman"/>
          <w:i/>
          <w:iCs/>
        </w:rPr>
        <w:t>Denver, CO 80222</w:t>
      </w:r>
    </w:p>
    <w:p w14:paraId="21725D8C" w14:textId="77777777" w:rsidR="00F213C7" w:rsidRPr="0091121D" w:rsidRDefault="000B5A2E" w:rsidP="0091121D">
      <w:pPr>
        <w:shd w:val="clear" w:color="auto" w:fill="FFFFFF"/>
        <w:spacing w:line="315" w:lineRule="atLeast"/>
        <w:rPr>
          <w:rFonts w:eastAsia="Times New Roman" w:cs="Times New Roman"/>
          <w:i/>
          <w:iCs/>
        </w:rPr>
      </w:pPr>
      <w:r w:rsidRPr="0091121D">
        <w:rPr>
          <w:rFonts w:eastAsia="Times New Roman" w:cs="Times New Roman"/>
          <w:i/>
          <w:iCs/>
        </w:rPr>
        <w:t> </w:t>
      </w:r>
    </w:p>
    <w:p w14:paraId="3B7B886B" w14:textId="77777777" w:rsidR="000B5A2E" w:rsidRPr="0091121D" w:rsidRDefault="000B5A2E" w:rsidP="00B60516">
      <w:pPr>
        <w:shd w:val="clear" w:color="auto" w:fill="FFFFFF"/>
        <w:spacing w:line="315" w:lineRule="atLeast"/>
        <w:rPr>
          <w:rFonts w:cs="Times New Roman"/>
        </w:rPr>
      </w:pPr>
      <w:r w:rsidRPr="0091121D">
        <w:rPr>
          <w:rFonts w:cs="Times New Roman"/>
          <w:b/>
          <w:bCs/>
        </w:rPr>
        <w:t>1. </w:t>
      </w:r>
      <w:r w:rsidRPr="0091121D">
        <w:rPr>
          <w:rFonts w:cs="Times New Roman"/>
          <w:b/>
          <w:bCs/>
        </w:rPr>
        <w:fldChar w:fldCharType="begin"/>
      </w:r>
      <w:r w:rsidRPr="0091121D">
        <w:rPr>
          <w:rFonts w:cs="Times New Roman"/>
          <w:b/>
          <w:bCs/>
        </w:rPr>
        <w:instrText xml:space="preserve"> HYPERLINK "http://globaldentalrelief.org/wp-content/uploads/2014/07/1.0-Application-Checklist_GDR.pdf" \t "_blank" </w:instrText>
      </w:r>
      <w:r w:rsidRPr="0091121D">
        <w:rPr>
          <w:rFonts w:cs="Times New Roman"/>
          <w:b/>
          <w:bCs/>
        </w:rPr>
        <w:fldChar w:fldCharType="separate"/>
      </w:r>
      <w:r w:rsidRPr="0091121D">
        <w:rPr>
          <w:rFonts w:cs="Times New Roman"/>
          <w:b/>
          <w:bCs/>
        </w:rPr>
        <w:t>Application Checklist</w:t>
      </w:r>
      <w:r w:rsidRPr="0091121D">
        <w:rPr>
          <w:rFonts w:cs="Times New Roman"/>
          <w:b/>
          <w:bCs/>
        </w:rPr>
        <w:fldChar w:fldCharType="end"/>
      </w:r>
    </w:p>
    <w:p w14:paraId="0D2D526E" w14:textId="77777777" w:rsidR="000B5A2E" w:rsidRPr="0091121D" w:rsidRDefault="000B5A2E" w:rsidP="00B60516">
      <w:pPr>
        <w:shd w:val="clear" w:color="auto" w:fill="FFFFFF"/>
        <w:spacing w:line="315" w:lineRule="atLeast"/>
        <w:rPr>
          <w:rFonts w:cs="Times New Roman"/>
        </w:rPr>
      </w:pPr>
      <w:r w:rsidRPr="0091121D">
        <w:rPr>
          <w:rFonts w:cs="Times New Roman"/>
          <w:b/>
          <w:bCs/>
        </w:rPr>
        <w:t>2. </w:t>
      </w:r>
      <w:r w:rsidRPr="0091121D">
        <w:rPr>
          <w:rFonts w:cs="Times New Roman"/>
          <w:b/>
          <w:bCs/>
        </w:rPr>
        <w:fldChar w:fldCharType="begin"/>
      </w:r>
      <w:r w:rsidRPr="0091121D">
        <w:rPr>
          <w:rFonts w:cs="Times New Roman"/>
          <w:b/>
          <w:bCs/>
        </w:rPr>
        <w:instrText xml:space="preserve"> HYPERLINK "http://globaldentalrelief.org/wp-content/uploads/2013/02/2.0-Volunteer-Service-Application-updated.pdf" \t "_blank" </w:instrText>
      </w:r>
      <w:r w:rsidRPr="0091121D">
        <w:rPr>
          <w:rFonts w:cs="Times New Roman"/>
          <w:b/>
          <w:bCs/>
        </w:rPr>
        <w:fldChar w:fldCharType="separate"/>
      </w:r>
      <w:r w:rsidRPr="0091121D">
        <w:rPr>
          <w:rFonts w:cs="Times New Roman"/>
          <w:b/>
          <w:bCs/>
        </w:rPr>
        <w:t>Volunteer Service Application</w:t>
      </w:r>
      <w:r w:rsidRPr="0091121D">
        <w:rPr>
          <w:rFonts w:cs="Times New Roman"/>
          <w:b/>
          <w:bCs/>
        </w:rPr>
        <w:fldChar w:fldCharType="end"/>
      </w:r>
    </w:p>
    <w:p w14:paraId="1EC00C79" w14:textId="77777777" w:rsidR="000B5A2E" w:rsidRPr="0091121D" w:rsidRDefault="000B5A2E" w:rsidP="00B60516">
      <w:pPr>
        <w:shd w:val="clear" w:color="auto" w:fill="FFFFFF"/>
        <w:spacing w:line="315" w:lineRule="atLeast"/>
        <w:rPr>
          <w:rFonts w:cs="Times New Roman"/>
        </w:rPr>
      </w:pPr>
      <w:r w:rsidRPr="0091121D">
        <w:rPr>
          <w:rFonts w:cs="Times New Roman"/>
          <w:b/>
          <w:bCs/>
        </w:rPr>
        <w:t>3. </w:t>
      </w:r>
      <w:r w:rsidRPr="0091121D">
        <w:rPr>
          <w:rFonts w:cs="Times New Roman"/>
          <w:b/>
          <w:bCs/>
        </w:rPr>
        <w:fldChar w:fldCharType="begin"/>
      </w:r>
      <w:r w:rsidRPr="0091121D">
        <w:rPr>
          <w:rFonts w:cs="Times New Roman"/>
          <w:b/>
          <w:bCs/>
        </w:rPr>
        <w:instrText xml:space="preserve"> HYPERLINK "http://globaldentalrelief.org/wp-content/uploads/2013/02/3.0-Release-and-Discharge.pdf" \t "_blank" </w:instrText>
      </w:r>
      <w:r w:rsidRPr="0091121D">
        <w:rPr>
          <w:rFonts w:cs="Times New Roman"/>
          <w:b/>
          <w:bCs/>
        </w:rPr>
        <w:fldChar w:fldCharType="separate"/>
      </w:r>
      <w:r w:rsidRPr="0091121D">
        <w:rPr>
          <w:rFonts w:cs="Times New Roman"/>
          <w:b/>
          <w:bCs/>
        </w:rPr>
        <w:t>Release &amp; Discharge Form</w:t>
      </w:r>
      <w:r w:rsidRPr="0091121D">
        <w:rPr>
          <w:rFonts w:cs="Times New Roman"/>
          <w:b/>
          <w:bCs/>
        </w:rPr>
        <w:fldChar w:fldCharType="end"/>
      </w:r>
    </w:p>
    <w:p w14:paraId="48AB2E83" w14:textId="77777777" w:rsidR="000B5A2E" w:rsidRPr="0091121D" w:rsidRDefault="000B5A2E" w:rsidP="00B60516">
      <w:pPr>
        <w:shd w:val="clear" w:color="auto" w:fill="FFFFFF"/>
        <w:spacing w:line="315" w:lineRule="atLeast"/>
        <w:rPr>
          <w:rFonts w:cs="Times New Roman"/>
        </w:rPr>
      </w:pPr>
      <w:r w:rsidRPr="0091121D">
        <w:rPr>
          <w:rFonts w:cs="Times New Roman"/>
          <w:b/>
          <w:bCs/>
        </w:rPr>
        <w:t>4. </w:t>
      </w:r>
      <w:r w:rsidRPr="0091121D">
        <w:rPr>
          <w:rFonts w:cs="Times New Roman"/>
          <w:b/>
          <w:bCs/>
        </w:rPr>
        <w:fldChar w:fldCharType="begin"/>
      </w:r>
      <w:r w:rsidRPr="0091121D">
        <w:rPr>
          <w:rFonts w:cs="Times New Roman"/>
          <w:b/>
          <w:bCs/>
        </w:rPr>
        <w:instrText xml:space="preserve"> HYPERLINK "http://globaldentalrelief.org/wp-content/uploads/2013/02/4.0-Supply-Bag-Questionnaire.pdf" \t "_blank" </w:instrText>
      </w:r>
      <w:r w:rsidRPr="0091121D">
        <w:rPr>
          <w:rFonts w:cs="Times New Roman"/>
          <w:b/>
          <w:bCs/>
        </w:rPr>
        <w:fldChar w:fldCharType="separate"/>
      </w:r>
      <w:r w:rsidRPr="0091121D">
        <w:rPr>
          <w:rFonts w:cs="Times New Roman"/>
          <w:b/>
          <w:bCs/>
        </w:rPr>
        <w:t>Supply Bag Questionnaire</w:t>
      </w:r>
      <w:r w:rsidRPr="0091121D">
        <w:rPr>
          <w:rFonts w:cs="Times New Roman"/>
          <w:b/>
          <w:bCs/>
        </w:rPr>
        <w:fldChar w:fldCharType="end"/>
      </w:r>
    </w:p>
    <w:p w14:paraId="6A24260A" w14:textId="77777777" w:rsidR="000B5A2E" w:rsidRPr="0091121D" w:rsidRDefault="000B5A2E" w:rsidP="00B60516">
      <w:pPr>
        <w:shd w:val="clear" w:color="auto" w:fill="FFFFFF"/>
        <w:spacing w:line="315" w:lineRule="atLeast"/>
        <w:rPr>
          <w:rFonts w:cs="Times New Roman"/>
          <w:b/>
          <w:bCs/>
        </w:rPr>
      </w:pPr>
      <w:r w:rsidRPr="0091121D">
        <w:rPr>
          <w:rFonts w:cs="Times New Roman"/>
          <w:b/>
          <w:bCs/>
        </w:rPr>
        <w:t>5. </w:t>
      </w:r>
      <w:r w:rsidRPr="0091121D">
        <w:rPr>
          <w:rFonts w:cs="Times New Roman"/>
          <w:b/>
          <w:bCs/>
        </w:rPr>
        <w:fldChar w:fldCharType="begin"/>
      </w:r>
      <w:r w:rsidRPr="0091121D">
        <w:rPr>
          <w:rFonts w:cs="Times New Roman"/>
          <w:b/>
          <w:bCs/>
        </w:rPr>
        <w:instrText xml:space="preserve"> HYPERLINK "http://globaldentalrelief.org/wp-content/uploads/2013/02/Credit-card-authorization-form.pdf" \t "_blank" </w:instrText>
      </w:r>
      <w:r w:rsidRPr="0091121D">
        <w:rPr>
          <w:rFonts w:cs="Times New Roman"/>
          <w:b/>
          <w:bCs/>
        </w:rPr>
        <w:fldChar w:fldCharType="separate"/>
      </w:r>
      <w:r w:rsidRPr="0091121D">
        <w:rPr>
          <w:rFonts w:cs="Times New Roman"/>
          <w:b/>
          <w:bCs/>
        </w:rPr>
        <w:t>Credit Card Authorization Form</w:t>
      </w:r>
      <w:r w:rsidRPr="0091121D">
        <w:rPr>
          <w:rFonts w:cs="Times New Roman"/>
          <w:b/>
          <w:bCs/>
        </w:rPr>
        <w:fldChar w:fldCharType="end"/>
      </w:r>
      <w:r w:rsidRPr="0091121D">
        <w:rPr>
          <w:rFonts w:cs="Times New Roman"/>
          <w:b/>
          <w:bCs/>
        </w:rPr>
        <w:t> (if using a credit or debit card to pay your deposit)</w:t>
      </w:r>
    </w:p>
    <w:p w14:paraId="07D42E4B" w14:textId="77777777" w:rsidR="00F213C7" w:rsidRPr="0091121D" w:rsidRDefault="00F213C7" w:rsidP="00B60516">
      <w:pPr>
        <w:shd w:val="clear" w:color="auto" w:fill="FFFFFF"/>
        <w:spacing w:line="315" w:lineRule="atLeast"/>
        <w:rPr>
          <w:rFonts w:cs="Times New Roman"/>
        </w:rPr>
      </w:pPr>
    </w:p>
    <w:p w14:paraId="7200B2DC" w14:textId="77777777" w:rsidR="000B5A2E" w:rsidRPr="0091121D" w:rsidRDefault="000B5A2E" w:rsidP="00B60516">
      <w:pPr>
        <w:shd w:val="clear" w:color="auto" w:fill="FFFFFF"/>
        <w:spacing w:line="300" w:lineRule="atLeast"/>
        <w:outlineLvl w:val="2"/>
        <w:rPr>
          <w:rFonts w:eastAsia="Times New Roman" w:cs="Arial"/>
        </w:rPr>
      </w:pPr>
      <w:r w:rsidRPr="0091121D">
        <w:rPr>
          <w:rFonts w:eastAsia="Times New Roman" w:cs="Arial"/>
          <w:b/>
          <w:bCs/>
        </w:rPr>
        <w:t>After You Enroll</w:t>
      </w:r>
    </w:p>
    <w:p w14:paraId="1FDA83EE" w14:textId="77777777" w:rsidR="000B5A2E" w:rsidRPr="0091121D" w:rsidRDefault="000B5A2E" w:rsidP="00B60516">
      <w:pPr>
        <w:shd w:val="clear" w:color="auto" w:fill="FFFFFF"/>
        <w:spacing w:after="225" w:line="315" w:lineRule="atLeast"/>
        <w:rPr>
          <w:rFonts w:cs="Times New Roman"/>
        </w:rPr>
      </w:pPr>
      <w:r w:rsidRPr="0091121D">
        <w:rPr>
          <w:rFonts w:cs="Times New Roman"/>
        </w:rPr>
        <w:lastRenderedPageBreak/>
        <w:t>You will receive your acceptance packet within two weeks of submitting your application. Acceptance packets include information on obtaining a visa, flight options, vaccination recommendations and other details to guide you through the pre-departure process.</w:t>
      </w:r>
    </w:p>
    <w:p w14:paraId="1D040B6B" w14:textId="77777777" w:rsidR="00D15C34" w:rsidRPr="0091121D" w:rsidRDefault="00D15C34" w:rsidP="0006308F">
      <w:pPr>
        <w:shd w:val="clear" w:color="auto" w:fill="FFFFFF"/>
        <w:spacing w:line="315" w:lineRule="atLeast"/>
        <w:rPr>
          <w:rFonts w:cs="Times New Roman"/>
        </w:rPr>
      </w:pPr>
      <w:r w:rsidRPr="0091121D">
        <w:rPr>
          <w:rFonts w:cs="Times New Roman"/>
        </w:rPr>
        <w:t>Volunteer Service Application Form</w:t>
      </w:r>
    </w:p>
    <w:p w14:paraId="3F36C610" w14:textId="77777777" w:rsidR="00D15C34" w:rsidRPr="0091121D" w:rsidRDefault="00D15C34" w:rsidP="0006308F">
      <w:pPr>
        <w:shd w:val="clear" w:color="auto" w:fill="FFFFFF"/>
        <w:spacing w:line="315" w:lineRule="atLeast"/>
        <w:rPr>
          <w:rFonts w:cs="Times New Roman"/>
        </w:rPr>
      </w:pPr>
    </w:p>
    <w:p w14:paraId="33592483" w14:textId="77777777" w:rsidR="00D15C34" w:rsidRPr="0091121D" w:rsidRDefault="0006308F" w:rsidP="0006308F">
      <w:pPr>
        <w:shd w:val="clear" w:color="auto" w:fill="FFFFFF"/>
        <w:spacing w:line="315" w:lineRule="atLeast"/>
        <w:rPr>
          <w:rFonts w:cs="Times New Roman"/>
        </w:rPr>
      </w:pPr>
      <w:r w:rsidRPr="0091121D">
        <w:rPr>
          <w:rFonts w:cs="Times New Roman"/>
        </w:rPr>
        <w:t xml:space="preserve">Found </w:t>
      </w:r>
      <w:r w:rsidR="00D15C34" w:rsidRPr="0091121D">
        <w:rPr>
          <w:rFonts w:cs="Times New Roman"/>
        </w:rPr>
        <w:t>at: http://globaldentalrelief.org/wp-content/uploads/2013/02/2.0-Volunteer-Service-Application-updated.pdf</w:t>
      </w:r>
    </w:p>
    <w:p w14:paraId="7DDA811D" w14:textId="77777777" w:rsidR="00B60516" w:rsidRPr="0091121D" w:rsidRDefault="00B60516" w:rsidP="00E578C8">
      <w:pPr>
        <w:shd w:val="clear" w:color="auto" w:fill="FFFFFF"/>
        <w:spacing w:line="315" w:lineRule="atLeast"/>
        <w:jc w:val="both"/>
        <w:rPr>
          <w:rFonts w:cs="Times New Roman"/>
        </w:rPr>
      </w:pPr>
    </w:p>
    <w:p w14:paraId="42983956" w14:textId="77777777" w:rsidR="00B60516" w:rsidRPr="0091121D" w:rsidRDefault="00B60516" w:rsidP="00E578C8">
      <w:pPr>
        <w:shd w:val="clear" w:color="auto" w:fill="FFFFFF"/>
        <w:spacing w:line="315" w:lineRule="atLeast"/>
        <w:jc w:val="both"/>
        <w:rPr>
          <w:rFonts w:cs="Times New Roman"/>
        </w:rPr>
      </w:pPr>
    </w:p>
    <w:p w14:paraId="64DC5F33" w14:textId="77777777" w:rsidR="0006308F" w:rsidRPr="0091121D" w:rsidRDefault="0006308F" w:rsidP="00E578C8">
      <w:pPr>
        <w:shd w:val="clear" w:color="auto" w:fill="FFFFFF"/>
        <w:spacing w:line="315" w:lineRule="atLeast"/>
        <w:jc w:val="both"/>
        <w:rPr>
          <w:rFonts w:cs="Times New Roman"/>
        </w:rPr>
      </w:pPr>
    </w:p>
    <w:p w14:paraId="753D01E3" w14:textId="77777777" w:rsidR="0091121D" w:rsidRPr="0091121D" w:rsidRDefault="0091121D" w:rsidP="00E578C8">
      <w:pPr>
        <w:shd w:val="clear" w:color="auto" w:fill="FFFFFF"/>
        <w:spacing w:line="315" w:lineRule="atLeast"/>
        <w:jc w:val="both"/>
        <w:rPr>
          <w:rFonts w:cs="Times New Roman"/>
        </w:rPr>
      </w:pPr>
    </w:p>
    <w:p w14:paraId="407E63EA" w14:textId="77777777" w:rsidR="0006308F" w:rsidRPr="0091121D" w:rsidRDefault="0006308F" w:rsidP="00E578C8">
      <w:pPr>
        <w:shd w:val="clear" w:color="auto" w:fill="FFFFFF"/>
        <w:spacing w:line="315" w:lineRule="atLeast"/>
        <w:jc w:val="both"/>
        <w:rPr>
          <w:rFonts w:cs="Times New Roman"/>
          <w:b/>
        </w:rPr>
      </w:pPr>
      <w:r w:rsidRPr="0091121D">
        <w:rPr>
          <w:rFonts w:cs="Times New Roman"/>
          <w:b/>
        </w:rPr>
        <w:t>Reference</w:t>
      </w:r>
    </w:p>
    <w:p w14:paraId="4BCBEAFD" w14:textId="77777777" w:rsidR="0006308F" w:rsidRPr="0091121D" w:rsidRDefault="0006308F" w:rsidP="00E578C8">
      <w:pPr>
        <w:shd w:val="clear" w:color="auto" w:fill="FFFFFF"/>
        <w:spacing w:line="315" w:lineRule="atLeast"/>
        <w:jc w:val="both"/>
        <w:rPr>
          <w:rFonts w:cs="Times New Roman"/>
        </w:rPr>
      </w:pPr>
    </w:p>
    <w:p w14:paraId="6902C3B9" w14:textId="77777777" w:rsidR="0006308F" w:rsidRPr="0091121D" w:rsidRDefault="0006308F" w:rsidP="0006308F">
      <w:pPr>
        <w:rPr>
          <w:rFonts w:eastAsia="Times New Roman" w:cs="Times New Roman"/>
        </w:rPr>
      </w:pPr>
      <w:proofErr w:type="gramStart"/>
      <w:r w:rsidRPr="0091121D">
        <w:rPr>
          <w:rFonts w:eastAsia="Times New Roman" w:cs="Times New Roman"/>
        </w:rPr>
        <w:t>"Register For A Trip | Global Dental Relief".</w:t>
      </w:r>
      <w:proofErr w:type="gramEnd"/>
      <w:r w:rsidRPr="0091121D">
        <w:rPr>
          <w:rFonts w:eastAsia="Times New Roman" w:cs="Times New Roman"/>
        </w:rPr>
        <w:t xml:space="preserve"> </w:t>
      </w:r>
      <w:r w:rsidRPr="0091121D">
        <w:rPr>
          <w:rFonts w:eastAsia="Times New Roman" w:cs="Times New Roman"/>
          <w:i/>
          <w:iCs/>
        </w:rPr>
        <w:t>Globaldentalrelief.org</w:t>
      </w:r>
      <w:r w:rsidRPr="0091121D">
        <w:rPr>
          <w:rFonts w:eastAsia="Times New Roman" w:cs="Times New Roman"/>
        </w:rPr>
        <w:t xml:space="preserve">. </w:t>
      </w:r>
      <w:proofErr w:type="spellStart"/>
      <w:r w:rsidRPr="0091121D">
        <w:rPr>
          <w:rFonts w:eastAsia="Times New Roman" w:cs="Times New Roman"/>
        </w:rPr>
        <w:t>N</w:t>
      </w:r>
      <w:proofErr w:type="gramStart"/>
      <w:r w:rsidRPr="0091121D">
        <w:rPr>
          <w:rFonts w:eastAsia="Times New Roman" w:cs="Times New Roman"/>
        </w:rPr>
        <w:t>.p</w:t>
      </w:r>
      <w:proofErr w:type="spellEnd"/>
      <w:r w:rsidRPr="0091121D">
        <w:rPr>
          <w:rFonts w:eastAsia="Times New Roman" w:cs="Times New Roman"/>
        </w:rPr>
        <w:t>.</w:t>
      </w:r>
      <w:proofErr w:type="gramEnd"/>
      <w:r w:rsidRPr="0091121D">
        <w:rPr>
          <w:rFonts w:eastAsia="Times New Roman" w:cs="Times New Roman"/>
        </w:rPr>
        <w:t>, 2016. Web. 25 Nov. 2016.</w:t>
      </w:r>
    </w:p>
    <w:p w14:paraId="2A1B8BEA" w14:textId="77777777" w:rsidR="0006308F" w:rsidRPr="0091121D" w:rsidRDefault="0006308F" w:rsidP="00E578C8">
      <w:pPr>
        <w:shd w:val="clear" w:color="auto" w:fill="FFFFFF"/>
        <w:spacing w:line="315" w:lineRule="atLeast"/>
        <w:jc w:val="both"/>
        <w:rPr>
          <w:rFonts w:cs="Times New Roman"/>
        </w:rPr>
      </w:pPr>
    </w:p>
    <w:sectPr w:rsidR="0006308F" w:rsidRPr="0091121D" w:rsidSect="00BF4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1A"/>
    <w:multiLevelType w:val="multilevel"/>
    <w:tmpl w:val="FED4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2E"/>
    <w:rsid w:val="0006308F"/>
    <w:rsid w:val="000B5A2E"/>
    <w:rsid w:val="003724C5"/>
    <w:rsid w:val="0091121D"/>
    <w:rsid w:val="00B60516"/>
    <w:rsid w:val="00BF44AC"/>
    <w:rsid w:val="00D15C34"/>
    <w:rsid w:val="00E578C8"/>
    <w:rsid w:val="00F21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ECA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5A2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5A2E"/>
    <w:rPr>
      <w:rFonts w:ascii="Times" w:hAnsi="Times"/>
      <w:b/>
      <w:bCs/>
      <w:sz w:val="27"/>
      <w:szCs w:val="27"/>
    </w:rPr>
  </w:style>
  <w:style w:type="paragraph" w:styleId="NormalWeb">
    <w:name w:val="Normal (Web)"/>
    <w:basedOn w:val="Normal"/>
    <w:uiPriority w:val="99"/>
    <w:unhideWhenUsed/>
    <w:rsid w:val="000B5A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B5A2E"/>
    <w:rPr>
      <w:color w:val="0000FF"/>
      <w:u w:val="single"/>
    </w:rPr>
  </w:style>
  <w:style w:type="character" w:styleId="Emphasis">
    <w:name w:val="Emphasis"/>
    <w:basedOn w:val="DefaultParagraphFont"/>
    <w:uiPriority w:val="20"/>
    <w:qFormat/>
    <w:rsid w:val="000B5A2E"/>
    <w:rPr>
      <w:i/>
      <w:iCs/>
    </w:rPr>
  </w:style>
  <w:style w:type="paragraph" w:styleId="HTMLAddress">
    <w:name w:val="HTML Address"/>
    <w:basedOn w:val="Normal"/>
    <w:link w:val="HTMLAddressChar"/>
    <w:uiPriority w:val="99"/>
    <w:semiHidden/>
    <w:unhideWhenUsed/>
    <w:rsid w:val="000B5A2E"/>
    <w:rPr>
      <w:rFonts w:ascii="Times" w:hAnsi="Times"/>
      <w:i/>
      <w:iCs/>
      <w:sz w:val="20"/>
      <w:szCs w:val="20"/>
    </w:rPr>
  </w:style>
  <w:style w:type="character" w:customStyle="1" w:styleId="HTMLAddressChar">
    <w:name w:val="HTML Address Char"/>
    <w:basedOn w:val="DefaultParagraphFont"/>
    <w:link w:val="HTMLAddress"/>
    <w:uiPriority w:val="99"/>
    <w:semiHidden/>
    <w:rsid w:val="000B5A2E"/>
    <w:rPr>
      <w:rFonts w:ascii="Times" w:hAnsi="Times"/>
      <w:i/>
      <w:iCs/>
      <w:sz w:val="20"/>
      <w:szCs w:val="20"/>
    </w:rPr>
  </w:style>
  <w:style w:type="character" w:customStyle="1" w:styleId="apple-converted-space">
    <w:name w:val="apple-converted-space"/>
    <w:basedOn w:val="DefaultParagraphFont"/>
    <w:rsid w:val="000B5A2E"/>
  </w:style>
  <w:style w:type="character" w:styleId="Strong">
    <w:name w:val="Strong"/>
    <w:basedOn w:val="DefaultParagraphFont"/>
    <w:uiPriority w:val="22"/>
    <w:qFormat/>
    <w:rsid w:val="000B5A2E"/>
    <w:rPr>
      <w:b/>
      <w:bCs/>
    </w:rPr>
  </w:style>
  <w:style w:type="paragraph" w:styleId="BalloonText">
    <w:name w:val="Balloon Text"/>
    <w:basedOn w:val="Normal"/>
    <w:link w:val="BalloonTextChar"/>
    <w:uiPriority w:val="99"/>
    <w:semiHidden/>
    <w:unhideWhenUsed/>
    <w:rsid w:val="000B5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A2E"/>
    <w:rPr>
      <w:rFonts w:ascii="Lucida Grande" w:hAnsi="Lucida Grande" w:cs="Lucida Grande"/>
      <w:sz w:val="18"/>
      <w:szCs w:val="18"/>
    </w:rPr>
  </w:style>
  <w:style w:type="character" w:customStyle="1" w:styleId="selectable">
    <w:name w:val="selectable"/>
    <w:basedOn w:val="DefaultParagraphFont"/>
    <w:rsid w:val="000630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5A2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5A2E"/>
    <w:rPr>
      <w:rFonts w:ascii="Times" w:hAnsi="Times"/>
      <w:b/>
      <w:bCs/>
      <w:sz w:val="27"/>
      <w:szCs w:val="27"/>
    </w:rPr>
  </w:style>
  <w:style w:type="paragraph" w:styleId="NormalWeb">
    <w:name w:val="Normal (Web)"/>
    <w:basedOn w:val="Normal"/>
    <w:uiPriority w:val="99"/>
    <w:unhideWhenUsed/>
    <w:rsid w:val="000B5A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B5A2E"/>
    <w:rPr>
      <w:color w:val="0000FF"/>
      <w:u w:val="single"/>
    </w:rPr>
  </w:style>
  <w:style w:type="character" w:styleId="Emphasis">
    <w:name w:val="Emphasis"/>
    <w:basedOn w:val="DefaultParagraphFont"/>
    <w:uiPriority w:val="20"/>
    <w:qFormat/>
    <w:rsid w:val="000B5A2E"/>
    <w:rPr>
      <w:i/>
      <w:iCs/>
    </w:rPr>
  </w:style>
  <w:style w:type="paragraph" w:styleId="HTMLAddress">
    <w:name w:val="HTML Address"/>
    <w:basedOn w:val="Normal"/>
    <w:link w:val="HTMLAddressChar"/>
    <w:uiPriority w:val="99"/>
    <w:semiHidden/>
    <w:unhideWhenUsed/>
    <w:rsid w:val="000B5A2E"/>
    <w:rPr>
      <w:rFonts w:ascii="Times" w:hAnsi="Times"/>
      <w:i/>
      <w:iCs/>
      <w:sz w:val="20"/>
      <w:szCs w:val="20"/>
    </w:rPr>
  </w:style>
  <w:style w:type="character" w:customStyle="1" w:styleId="HTMLAddressChar">
    <w:name w:val="HTML Address Char"/>
    <w:basedOn w:val="DefaultParagraphFont"/>
    <w:link w:val="HTMLAddress"/>
    <w:uiPriority w:val="99"/>
    <w:semiHidden/>
    <w:rsid w:val="000B5A2E"/>
    <w:rPr>
      <w:rFonts w:ascii="Times" w:hAnsi="Times"/>
      <w:i/>
      <w:iCs/>
      <w:sz w:val="20"/>
      <w:szCs w:val="20"/>
    </w:rPr>
  </w:style>
  <w:style w:type="character" w:customStyle="1" w:styleId="apple-converted-space">
    <w:name w:val="apple-converted-space"/>
    <w:basedOn w:val="DefaultParagraphFont"/>
    <w:rsid w:val="000B5A2E"/>
  </w:style>
  <w:style w:type="character" w:styleId="Strong">
    <w:name w:val="Strong"/>
    <w:basedOn w:val="DefaultParagraphFont"/>
    <w:uiPriority w:val="22"/>
    <w:qFormat/>
    <w:rsid w:val="000B5A2E"/>
    <w:rPr>
      <w:b/>
      <w:bCs/>
    </w:rPr>
  </w:style>
  <w:style w:type="paragraph" w:styleId="BalloonText">
    <w:name w:val="Balloon Text"/>
    <w:basedOn w:val="Normal"/>
    <w:link w:val="BalloonTextChar"/>
    <w:uiPriority w:val="99"/>
    <w:semiHidden/>
    <w:unhideWhenUsed/>
    <w:rsid w:val="000B5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A2E"/>
    <w:rPr>
      <w:rFonts w:ascii="Lucida Grande" w:hAnsi="Lucida Grande" w:cs="Lucida Grande"/>
      <w:sz w:val="18"/>
      <w:szCs w:val="18"/>
    </w:rPr>
  </w:style>
  <w:style w:type="character" w:customStyle="1" w:styleId="selectable">
    <w:name w:val="selectable"/>
    <w:basedOn w:val="DefaultParagraphFont"/>
    <w:rsid w:val="0006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8002">
      <w:bodyDiv w:val="1"/>
      <w:marLeft w:val="0"/>
      <w:marRight w:val="0"/>
      <w:marTop w:val="0"/>
      <w:marBottom w:val="0"/>
      <w:divBdr>
        <w:top w:val="none" w:sz="0" w:space="0" w:color="auto"/>
        <w:left w:val="none" w:sz="0" w:space="0" w:color="auto"/>
        <w:bottom w:val="none" w:sz="0" w:space="0" w:color="auto"/>
        <w:right w:val="none" w:sz="0" w:space="0" w:color="auto"/>
      </w:divBdr>
    </w:div>
    <w:div w:id="889413679">
      <w:bodyDiv w:val="1"/>
      <w:marLeft w:val="0"/>
      <w:marRight w:val="0"/>
      <w:marTop w:val="0"/>
      <w:marBottom w:val="0"/>
      <w:divBdr>
        <w:top w:val="none" w:sz="0" w:space="0" w:color="auto"/>
        <w:left w:val="none" w:sz="0" w:space="0" w:color="auto"/>
        <w:bottom w:val="none" w:sz="0" w:space="0" w:color="auto"/>
        <w:right w:val="none" w:sz="0" w:space="0" w:color="auto"/>
      </w:divBdr>
    </w:div>
    <w:div w:id="901523028">
      <w:bodyDiv w:val="1"/>
      <w:marLeft w:val="0"/>
      <w:marRight w:val="0"/>
      <w:marTop w:val="0"/>
      <w:marBottom w:val="0"/>
      <w:divBdr>
        <w:top w:val="none" w:sz="0" w:space="0" w:color="auto"/>
        <w:left w:val="none" w:sz="0" w:space="0" w:color="auto"/>
        <w:bottom w:val="none" w:sz="0" w:space="0" w:color="auto"/>
        <w:right w:val="none" w:sz="0" w:space="0" w:color="auto"/>
      </w:divBdr>
    </w:div>
    <w:div w:id="1360816603">
      <w:bodyDiv w:val="1"/>
      <w:marLeft w:val="0"/>
      <w:marRight w:val="0"/>
      <w:marTop w:val="0"/>
      <w:marBottom w:val="0"/>
      <w:divBdr>
        <w:top w:val="none" w:sz="0" w:space="0" w:color="auto"/>
        <w:left w:val="none" w:sz="0" w:space="0" w:color="auto"/>
        <w:bottom w:val="none" w:sz="0" w:space="0" w:color="auto"/>
        <w:right w:val="none" w:sz="0" w:space="0" w:color="auto"/>
      </w:divBdr>
    </w:div>
    <w:div w:id="1685204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olunteer@globaldentalrelief.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2679</Characters>
  <Application>Microsoft Macintosh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Siarra</dc:creator>
  <cp:keywords/>
  <dc:description/>
  <cp:lastModifiedBy>Siarra</cp:lastModifiedBy>
  <cp:revision>3</cp:revision>
  <dcterms:created xsi:type="dcterms:W3CDTF">2016-11-25T05:55:00Z</dcterms:created>
  <dcterms:modified xsi:type="dcterms:W3CDTF">2016-12-01T05:39:00Z</dcterms:modified>
</cp:coreProperties>
</file>