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6D4DD" w14:textId="1BB0A4FB" w:rsidR="00BF44AC" w:rsidRPr="003455A6" w:rsidRDefault="00707952" w:rsidP="00707952">
      <w:pPr>
        <w:jc w:val="center"/>
        <w:rPr>
          <w:b/>
          <w:sz w:val="36"/>
          <w:szCs w:val="36"/>
        </w:rPr>
      </w:pPr>
      <w:r w:rsidRPr="003455A6">
        <w:rPr>
          <w:b/>
          <w:sz w:val="36"/>
          <w:szCs w:val="36"/>
        </w:rPr>
        <w:t xml:space="preserve">A </w:t>
      </w:r>
      <w:r w:rsidR="0083469B">
        <w:rPr>
          <w:b/>
          <w:sz w:val="36"/>
          <w:szCs w:val="36"/>
        </w:rPr>
        <w:t xml:space="preserve">Formal </w:t>
      </w:r>
      <w:r w:rsidR="00AD7A71">
        <w:rPr>
          <w:b/>
          <w:sz w:val="36"/>
          <w:szCs w:val="36"/>
        </w:rPr>
        <w:t>Report</w:t>
      </w:r>
    </w:p>
    <w:p w14:paraId="64F12256" w14:textId="77777777" w:rsidR="00707952" w:rsidRPr="003455A6" w:rsidRDefault="00707952" w:rsidP="00707952">
      <w:pPr>
        <w:jc w:val="center"/>
        <w:rPr>
          <w:b/>
          <w:sz w:val="36"/>
          <w:szCs w:val="36"/>
        </w:rPr>
      </w:pPr>
      <w:r w:rsidRPr="003455A6">
        <w:rPr>
          <w:b/>
          <w:sz w:val="36"/>
          <w:szCs w:val="36"/>
        </w:rPr>
        <w:t>For</w:t>
      </w:r>
      <w:r w:rsidR="00C73B92">
        <w:rPr>
          <w:b/>
          <w:sz w:val="36"/>
          <w:szCs w:val="36"/>
        </w:rPr>
        <w:t xml:space="preserve"> a</w:t>
      </w:r>
    </w:p>
    <w:p w14:paraId="11BF276B" w14:textId="77777777" w:rsidR="00707952" w:rsidRPr="003455A6" w:rsidRDefault="000C50C8" w:rsidP="00707952">
      <w:pPr>
        <w:jc w:val="center"/>
        <w:rPr>
          <w:b/>
          <w:sz w:val="36"/>
          <w:szCs w:val="36"/>
        </w:rPr>
      </w:pPr>
      <w:r w:rsidRPr="003455A6">
        <w:rPr>
          <w:b/>
          <w:sz w:val="36"/>
          <w:szCs w:val="36"/>
        </w:rPr>
        <w:t>New</w:t>
      </w:r>
      <w:r w:rsidR="00707952" w:rsidRPr="003455A6">
        <w:rPr>
          <w:b/>
          <w:sz w:val="36"/>
          <w:szCs w:val="36"/>
        </w:rPr>
        <w:t xml:space="preserve"> Dentsply </w:t>
      </w:r>
      <w:r w:rsidRPr="003455A6">
        <w:rPr>
          <w:b/>
          <w:sz w:val="36"/>
          <w:szCs w:val="36"/>
        </w:rPr>
        <w:t xml:space="preserve">Natural Prophy Paste </w:t>
      </w:r>
      <w:r w:rsidR="00707952" w:rsidRPr="003455A6">
        <w:rPr>
          <w:b/>
          <w:sz w:val="36"/>
          <w:szCs w:val="36"/>
        </w:rPr>
        <w:t>with NuPro Novamin Technology</w:t>
      </w:r>
    </w:p>
    <w:p w14:paraId="6D57F61B" w14:textId="77777777" w:rsidR="00707952" w:rsidRDefault="00707952" w:rsidP="00707952">
      <w:pPr>
        <w:jc w:val="center"/>
      </w:pPr>
    </w:p>
    <w:p w14:paraId="62895986" w14:textId="77777777" w:rsidR="00707952" w:rsidRDefault="00707952" w:rsidP="00707952">
      <w:pPr>
        <w:jc w:val="center"/>
      </w:pPr>
    </w:p>
    <w:p w14:paraId="4A3C634A" w14:textId="77777777" w:rsidR="00707952" w:rsidRDefault="00707952" w:rsidP="00707952">
      <w:pPr>
        <w:jc w:val="center"/>
      </w:pPr>
    </w:p>
    <w:p w14:paraId="09B9E028" w14:textId="77777777" w:rsidR="00707952" w:rsidRDefault="00707952" w:rsidP="00707952">
      <w:pPr>
        <w:jc w:val="center"/>
      </w:pPr>
    </w:p>
    <w:p w14:paraId="3AD922F1" w14:textId="77777777" w:rsidR="00707952" w:rsidRDefault="00707952" w:rsidP="00707952">
      <w:pPr>
        <w:jc w:val="center"/>
      </w:pPr>
    </w:p>
    <w:p w14:paraId="371E4B2C" w14:textId="77777777" w:rsidR="00707952" w:rsidRDefault="00707952" w:rsidP="00707952">
      <w:pPr>
        <w:jc w:val="center"/>
      </w:pPr>
    </w:p>
    <w:p w14:paraId="2036A5BC" w14:textId="77777777" w:rsidR="00707952" w:rsidRPr="00707952" w:rsidRDefault="00707952" w:rsidP="00707952">
      <w:pPr>
        <w:rPr>
          <w:sz w:val="36"/>
          <w:szCs w:val="36"/>
        </w:rPr>
      </w:pPr>
    </w:p>
    <w:p w14:paraId="6B80F376" w14:textId="77777777" w:rsidR="00707952" w:rsidRPr="00707952" w:rsidRDefault="00707952" w:rsidP="00707952">
      <w:pPr>
        <w:jc w:val="center"/>
        <w:rPr>
          <w:sz w:val="36"/>
          <w:szCs w:val="36"/>
        </w:rPr>
      </w:pPr>
      <w:r w:rsidRPr="00707952">
        <w:rPr>
          <w:sz w:val="36"/>
          <w:szCs w:val="36"/>
        </w:rPr>
        <w:t>Prepared for</w:t>
      </w:r>
    </w:p>
    <w:p w14:paraId="4D08F1B9" w14:textId="77777777" w:rsidR="00707952" w:rsidRDefault="00707952" w:rsidP="00707952">
      <w:pPr>
        <w:jc w:val="center"/>
        <w:rPr>
          <w:sz w:val="36"/>
          <w:szCs w:val="36"/>
        </w:rPr>
      </w:pPr>
      <w:r w:rsidRPr="00707952">
        <w:rPr>
          <w:sz w:val="36"/>
          <w:szCs w:val="36"/>
        </w:rPr>
        <w:t>Dentsply Dental Supplies</w:t>
      </w:r>
    </w:p>
    <w:p w14:paraId="6B2E29C9" w14:textId="77777777" w:rsidR="000C50C8" w:rsidRPr="00707952" w:rsidRDefault="000C50C8" w:rsidP="00707952">
      <w:pPr>
        <w:jc w:val="center"/>
        <w:rPr>
          <w:sz w:val="36"/>
          <w:szCs w:val="36"/>
        </w:rPr>
      </w:pPr>
      <w:r>
        <w:rPr>
          <w:sz w:val="36"/>
          <w:szCs w:val="36"/>
        </w:rPr>
        <w:t xml:space="preserve">Attn: </w:t>
      </w:r>
      <w:r w:rsidRPr="000C50C8">
        <w:rPr>
          <w:rFonts w:eastAsia="Times New Roman" w:cs="Arial"/>
          <w:sz w:val="36"/>
          <w:szCs w:val="36"/>
          <w:shd w:val="clear" w:color="auto" w:fill="FFFFFF"/>
        </w:rPr>
        <w:t>Jeffrey Slovin</w:t>
      </w:r>
    </w:p>
    <w:p w14:paraId="6505ED38" w14:textId="77777777" w:rsidR="00707952" w:rsidRPr="00707952" w:rsidRDefault="000C50C8" w:rsidP="00707952">
      <w:pPr>
        <w:jc w:val="center"/>
        <w:rPr>
          <w:sz w:val="36"/>
          <w:szCs w:val="36"/>
        </w:rPr>
      </w:pPr>
      <w:r>
        <w:rPr>
          <w:sz w:val="36"/>
          <w:szCs w:val="36"/>
        </w:rPr>
        <w:t>WoodBridge, Ontario</w:t>
      </w:r>
    </w:p>
    <w:p w14:paraId="2F6A5815" w14:textId="77777777" w:rsidR="00707952" w:rsidRDefault="00707952" w:rsidP="00707952">
      <w:pPr>
        <w:jc w:val="center"/>
      </w:pPr>
    </w:p>
    <w:p w14:paraId="1DC1F632" w14:textId="77777777" w:rsidR="00707952" w:rsidRDefault="00707952" w:rsidP="00707952">
      <w:pPr>
        <w:jc w:val="center"/>
      </w:pPr>
    </w:p>
    <w:p w14:paraId="350EAA77" w14:textId="77777777" w:rsidR="00707952" w:rsidRDefault="00707952" w:rsidP="00707952">
      <w:pPr>
        <w:jc w:val="center"/>
      </w:pPr>
    </w:p>
    <w:p w14:paraId="0EAE69F4" w14:textId="77777777" w:rsidR="00707952" w:rsidRDefault="00707952" w:rsidP="00707952">
      <w:pPr>
        <w:jc w:val="center"/>
      </w:pPr>
    </w:p>
    <w:p w14:paraId="54237D7F" w14:textId="77777777" w:rsidR="00707952" w:rsidRDefault="00707952" w:rsidP="00707952"/>
    <w:p w14:paraId="70925264" w14:textId="77777777" w:rsidR="00707952" w:rsidRDefault="00707952" w:rsidP="00707952">
      <w:pPr>
        <w:jc w:val="center"/>
      </w:pPr>
    </w:p>
    <w:p w14:paraId="386FBDB1" w14:textId="77777777" w:rsidR="00707952" w:rsidRDefault="00707952" w:rsidP="00707952">
      <w:pPr>
        <w:jc w:val="center"/>
      </w:pPr>
    </w:p>
    <w:p w14:paraId="31CCF06A" w14:textId="77777777" w:rsidR="00707952" w:rsidRDefault="00707952" w:rsidP="00707952">
      <w:pPr>
        <w:jc w:val="center"/>
      </w:pPr>
    </w:p>
    <w:p w14:paraId="1E2FE66E" w14:textId="77777777" w:rsidR="00707952" w:rsidRDefault="00707952" w:rsidP="00707952">
      <w:pPr>
        <w:jc w:val="center"/>
      </w:pPr>
    </w:p>
    <w:p w14:paraId="2EA7CE39" w14:textId="77777777" w:rsidR="00707952" w:rsidRDefault="00707952" w:rsidP="00707952"/>
    <w:p w14:paraId="769F2663" w14:textId="77777777" w:rsidR="00707952" w:rsidRDefault="00707952" w:rsidP="00707952">
      <w:pPr>
        <w:jc w:val="center"/>
      </w:pPr>
    </w:p>
    <w:p w14:paraId="5290A152" w14:textId="77777777" w:rsidR="00707952" w:rsidRDefault="00707952" w:rsidP="00707952">
      <w:pPr>
        <w:jc w:val="center"/>
      </w:pPr>
    </w:p>
    <w:p w14:paraId="11899C49" w14:textId="77777777" w:rsidR="00707952" w:rsidRPr="00707952" w:rsidRDefault="00707952" w:rsidP="00707952">
      <w:pPr>
        <w:jc w:val="center"/>
        <w:rPr>
          <w:sz w:val="32"/>
          <w:szCs w:val="32"/>
        </w:rPr>
      </w:pPr>
      <w:r w:rsidRPr="00707952">
        <w:rPr>
          <w:sz w:val="32"/>
          <w:szCs w:val="32"/>
        </w:rPr>
        <w:t>By</w:t>
      </w:r>
    </w:p>
    <w:p w14:paraId="673D59A9" w14:textId="77777777" w:rsidR="00707952" w:rsidRPr="00707952" w:rsidRDefault="00707952" w:rsidP="00707952">
      <w:pPr>
        <w:jc w:val="center"/>
        <w:rPr>
          <w:sz w:val="32"/>
          <w:szCs w:val="32"/>
        </w:rPr>
      </w:pPr>
      <w:r w:rsidRPr="00707952">
        <w:rPr>
          <w:sz w:val="32"/>
          <w:szCs w:val="32"/>
        </w:rPr>
        <w:t>Siara Sens</w:t>
      </w:r>
    </w:p>
    <w:p w14:paraId="37A58AA0" w14:textId="77777777" w:rsidR="00707952" w:rsidRPr="00707952" w:rsidRDefault="00707952" w:rsidP="00707952">
      <w:pPr>
        <w:jc w:val="center"/>
        <w:rPr>
          <w:sz w:val="32"/>
          <w:szCs w:val="32"/>
        </w:rPr>
      </w:pPr>
      <w:r w:rsidRPr="00707952">
        <w:rPr>
          <w:sz w:val="32"/>
          <w:szCs w:val="32"/>
        </w:rPr>
        <w:t>Registered Dental Hygienist</w:t>
      </w:r>
    </w:p>
    <w:p w14:paraId="64C3FAFB" w14:textId="77777777" w:rsidR="00707952" w:rsidRPr="00707952" w:rsidRDefault="00707952" w:rsidP="00707952">
      <w:pPr>
        <w:jc w:val="center"/>
        <w:rPr>
          <w:sz w:val="32"/>
          <w:szCs w:val="32"/>
        </w:rPr>
      </w:pPr>
    </w:p>
    <w:p w14:paraId="4D806DBD" w14:textId="77777777" w:rsidR="00707952" w:rsidRPr="00707952" w:rsidRDefault="00707952" w:rsidP="00707952">
      <w:pPr>
        <w:jc w:val="center"/>
        <w:rPr>
          <w:sz w:val="32"/>
          <w:szCs w:val="32"/>
        </w:rPr>
      </w:pPr>
    </w:p>
    <w:p w14:paraId="52FEBD7B" w14:textId="77777777" w:rsidR="00707952" w:rsidRPr="00707952" w:rsidRDefault="00707952" w:rsidP="00707952">
      <w:pPr>
        <w:jc w:val="center"/>
        <w:rPr>
          <w:sz w:val="32"/>
          <w:szCs w:val="32"/>
        </w:rPr>
      </w:pPr>
    </w:p>
    <w:p w14:paraId="11B7FF03" w14:textId="77777777" w:rsidR="00707952" w:rsidRPr="00707952" w:rsidRDefault="00707952" w:rsidP="00707952">
      <w:pPr>
        <w:jc w:val="center"/>
        <w:rPr>
          <w:sz w:val="32"/>
          <w:szCs w:val="32"/>
        </w:rPr>
      </w:pPr>
    </w:p>
    <w:p w14:paraId="5ABEDC12" w14:textId="77777777" w:rsidR="00707952" w:rsidRPr="00707952" w:rsidRDefault="00707952" w:rsidP="00707952">
      <w:pPr>
        <w:rPr>
          <w:sz w:val="32"/>
          <w:szCs w:val="32"/>
        </w:rPr>
      </w:pPr>
    </w:p>
    <w:p w14:paraId="670D9167" w14:textId="77777777" w:rsidR="00707952" w:rsidRPr="00707952" w:rsidRDefault="00707952" w:rsidP="00707952">
      <w:pPr>
        <w:jc w:val="center"/>
        <w:rPr>
          <w:sz w:val="32"/>
          <w:szCs w:val="32"/>
        </w:rPr>
      </w:pPr>
    </w:p>
    <w:p w14:paraId="0E9007B8" w14:textId="77777777" w:rsidR="00707952" w:rsidRPr="00707952" w:rsidRDefault="00707952" w:rsidP="00707952">
      <w:pPr>
        <w:jc w:val="center"/>
        <w:rPr>
          <w:sz w:val="32"/>
          <w:szCs w:val="32"/>
        </w:rPr>
      </w:pPr>
      <w:r w:rsidRPr="00707952">
        <w:rPr>
          <w:sz w:val="32"/>
          <w:szCs w:val="32"/>
        </w:rPr>
        <w:t>November 18</w:t>
      </w:r>
      <w:r w:rsidRPr="00707952">
        <w:rPr>
          <w:sz w:val="32"/>
          <w:szCs w:val="32"/>
          <w:vertAlign w:val="superscript"/>
        </w:rPr>
        <w:t>th</w:t>
      </w:r>
      <w:r w:rsidRPr="00707952">
        <w:rPr>
          <w:sz w:val="32"/>
          <w:szCs w:val="32"/>
        </w:rPr>
        <w:t>, 2017</w:t>
      </w:r>
    </w:p>
    <w:p w14:paraId="4684D584" w14:textId="77777777" w:rsidR="00707952" w:rsidRDefault="00707952" w:rsidP="003455A6"/>
    <w:p w14:paraId="71000137" w14:textId="77777777" w:rsidR="00707952" w:rsidRPr="003455A6" w:rsidRDefault="00707952" w:rsidP="00707952">
      <w:pPr>
        <w:jc w:val="center"/>
        <w:rPr>
          <w:b/>
          <w:sz w:val="32"/>
          <w:szCs w:val="32"/>
        </w:rPr>
      </w:pPr>
      <w:r w:rsidRPr="003455A6">
        <w:rPr>
          <w:b/>
          <w:sz w:val="32"/>
          <w:szCs w:val="32"/>
        </w:rPr>
        <w:lastRenderedPageBreak/>
        <w:t>TABLE OF CONTENTS</w:t>
      </w:r>
    </w:p>
    <w:p w14:paraId="283B9A23" w14:textId="77777777" w:rsidR="00707952" w:rsidRPr="00707952" w:rsidRDefault="00707952">
      <w:pPr>
        <w:rPr>
          <w:sz w:val="32"/>
          <w:szCs w:val="32"/>
        </w:rPr>
      </w:pPr>
    </w:p>
    <w:p w14:paraId="1194EDA2" w14:textId="77777777" w:rsidR="00707952" w:rsidRDefault="00707952" w:rsidP="00707952">
      <w:pPr>
        <w:jc w:val="right"/>
        <w:rPr>
          <w:b/>
          <w:sz w:val="32"/>
          <w:szCs w:val="32"/>
        </w:rPr>
      </w:pPr>
      <w:r w:rsidRPr="00707952">
        <w:rPr>
          <w:b/>
          <w:sz w:val="32"/>
          <w:szCs w:val="32"/>
        </w:rPr>
        <w:t>PAGE</w:t>
      </w:r>
    </w:p>
    <w:p w14:paraId="196D2D2E" w14:textId="77777777" w:rsidR="00707952" w:rsidRPr="00707952" w:rsidRDefault="00707952" w:rsidP="00707952">
      <w:pPr>
        <w:jc w:val="right"/>
        <w:rPr>
          <w:b/>
          <w:sz w:val="32"/>
          <w:szCs w:val="32"/>
        </w:rPr>
      </w:pPr>
    </w:p>
    <w:p w14:paraId="0C6B0293" w14:textId="77777777" w:rsidR="00707952" w:rsidRDefault="00707952"/>
    <w:p w14:paraId="004E721C" w14:textId="4EF0F809" w:rsidR="00707952" w:rsidRDefault="00707952" w:rsidP="006E1111">
      <w:pPr>
        <w:spacing w:line="360" w:lineRule="auto"/>
      </w:pPr>
      <w:r>
        <w:t>INFORMATIVE ABSTRACT .   .   .   .   .   .   .   .   .   .   .   .   .   .   .   .   .   .   .   .   .</w:t>
      </w:r>
      <w:r w:rsidR="0083469B">
        <w:t xml:space="preserve">   .   .   .   .   .   .   . 3</w:t>
      </w:r>
      <w:r>
        <w:t xml:space="preserve">   </w:t>
      </w:r>
    </w:p>
    <w:p w14:paraId="5C7C5232" w14:textId="77777777" w:rsidR="00707952" w:rsidRDefault="00707952" w:rsidP="006E1111">
      <w:pPr>
        <w:spacing w:line="360" w:lineRule="auto"/>
      </w:pPr>
    </w:p>
    <w:p w14:paraId="286A2095" w14:textId="77777777" w:rsidR="00707952" w:rsidRDefault="00707952" w:rsidP="006E1111">
      <w:pPr>
        <w:spacing w:line="360" w:lineRule="auto"/>
      </w:pPr>
    </w:p>
    <w:p w14:paraId="0A70C2E2" w14:textId="75C59AF4" w:rsidR="00707952" w:rsidRDefault="00707952" w:rsidP="006E1111">
      <w:pPr>
        <w:spacing w:line="360" w:lineRule="auto"/>
      </w:pPr>
      <w:r>
        <w:t xml:space="preserve">INTRODUCTION .   .   .   .   .   .   .   .   .   .   .   .   .   .   .   .   .   .   .   .   .   .   .   .   .   . </w:t>
      </w:r>
      <w:r w:rsidR="0083469B">
        <w:t xml:space="preserve">  .   .   .   .   .   .   . 4</w:t>
      </w:r>
    </w:p>
    <w:p w14:paraId="22F107E8" w14:textId="59B3D477" w:rsidR="00707952" w:rsidRDefault="00707952" w:rsidP="006E1111">
      <w:pPr>
        <w:spacing w:line="360" w:lineRule="auto"/>
      </w:pPr>
      <w:r>
        <w:tab/>
        <w:t xml:space="preserve">Overview .   .   .   .   .   .   .   .   .   .   .   .   .   .   .   .   .   .   .   .   .   .   .   .   . </w:t>
      </w:r>
      <w:r w:rsidR="00AD7A71">
        <w:t xml:space="preserve">  .   .   .   .   .   .   .   .4</w:t>
      </w:r>
    </w:p>
    <w:p w14:paraId="13C924C7" w14:textId="607A2FFF" w:rsidR="00707952" w:rsidRDefault="00707952" w:rsidP="006E1111">
      <w:pPr>
        <w:spacing w:line="360" w:lineRule="auto"/>
      </w:pPr>
      <w:r>
        <w:tab/>
        <w:t xml:space="preserve">Background .   .   .   .   .   .   .   .   .   .   .   .   .   .   .   .   .   .   .   .   .   .   .   . </w:t>
      </w:r>
      <w:r w:rsidR="00AD7A71">
        <w:t xml:space="preserve">  .   .   .   .   .   .   .   .4</w:t>
      </w:r>
    </w:p>
    <w:p w14:paraId="2694A370" w14:textId="16773374" w:rsidR="00707952" w:rsidRDefault="00707952" w:rsidP="006E1111">
      <w:pPr>
        <w:spacing w:line="360" w:lineRule="auto"/>
      </w:pPr>
      <w:r>
        <w:tab/>
        <w:t xml:space="preserve">Statement of Problem .   .   .   .   .   .   .   .   .   .   .   .   .   .   .   .   .   .   .   </w:t>
      </w:r>
      <w:r w:rsidR="00AD7A71">
        <w:t>.   .   .   .   .   .   .   . 5</w:t>
      </w:r>
    </w:p>
    <w:p w14:paraId="2F4EBB8E" w14:textId="02D7C61F" w:rsidR="00707952" w:rsidRDefault="00707952" w:rsidP="006E1111">
      <w:pPr>
        <w:spacing w:line="360" w:lineRule="auto"/>
      </w:pPr>
      <w:r>
        <w:tab/>
        <w:t>Need .   .   .   .   .   .   .   .   .   .   .   .   .   .   .   .   .   .   .   .   .   .   .   .   .   .   .   .</w:t>
      </w:r>
      <w:r w:rsidR="00AD7A71">
        <w:t xml:space="preserve">   .   .   .   .   .   .   . 6</w:t>
      </w:r>
      <w:r>
        <w:t xml:space="preserve"> </w:t>
      </w:r>
    </w:p>
    <w:p w14:paraId="7A7E1571" w14:textId="43C8AD3C" w:rsidR="00707952" w:rsidRDefault="00707952" w:rsidP="006E1111">
      <w:pPr>
        <w:spacing w:line="360" w:lineRule="auto"/>
      </w:pPr>
      <w:r>
        <w:tab/>
        <w:t xml:space="preserve">Scope .   .   .   .   .   .   .   .   .   .   .   .   .   .   .   .   .   .   .   .   .   .   .   .   .   .   . </w:t>
      </w:r>
      <w:r w:rsidR="00AD7A71">
        <w:t xml:space="preserve">  .   .   .   .   .   .   .   .6</w:t>
      </w:r>
    </w:p>
    <w:p w14:paraId="52098E9B" w14:textId="77777777" w:rsidR="00707952" w:rsidRDefault="00707952" w:rsidP="006E1111">
      <w:pPr>
        <w:spacing w:line="360" w:lineRule="auto"/>
      </w:pPr>
    </w:p>
    <w:p w14:paraId="53B0A234" w14:textId="7393AE80" w:rsidR="00707952" w:rsidRDefault="00AA22E2" w:rsidP="006E1111">
      <w:pPr>
        <w:spacing w:line="360" w:lineRule="auto"/>
      </w:pPr>
      <w:r>
        <w:t xml:space="preserve">METHODS .  .  .  .  .  . </w:t>
      </w:r>
      <w:r w:rsidR="00707952">
        <w:t xml:space="preserve"> .   .   .   .   .   .   .   .   .   .   .   .   .   .   .   .   .   .   .   .   .   .   .   .   .</w:t>
      </w:r>
      <w:r>
        <w:t xml:space="preserve">   .   .   .   .   .   .   7</w:t>
      </w:r>
      <w:r w:rsidR="00707952">
        <w:tab/>
      </w:r>
      <w:r>
        <w:t>Summary of Collected Data</w:t>
      </w:r>
      <w:r w:rsidR="00707952">
        <w:t xml:space="preserve"> .   .   .   .   .   .   .   .   </w:t>
      </w:r>
      <w:r>
        <w:t xml:space="preserve">.   .   .   .   .   .   .   </w:t>
      </w:r>
      <w:bookmarkStart w:id="0" w:name="_GoBack"/>
      <w:bookmarkEnd w:id="0"/>
      <w:r w:rsidR="00707952">
        <w:t xml:space="preserve">.   .   .   .   .   . </w:t>
      </w:r>
      <w:r>
        <w:t xml:space="preserve">  .   .   .  7</w:t>
      </w:r>
      <w:r w:rsidR="00707952">
        <w:t xml:space="preserve"> </w:t>
      </w:r>
    </w:p>
    <w:p w14:paraId="579516D0" w14:textId="77777777" w:rsidR="00AA22E2" w:rsidRDefault="00707952" w:rsidP="006E1111">
      <w:pPr>
        <w:spacing w:line="360" w:lineRule="auto"/>
      </w:pPr>
      <w:r>
        <w:tab/>
      </w:r>
      <w:r w:rsidR="00AA22E2">
        <w:t>Working Definitions</w:t>
      </w:r>
      <w:r>
        <w:t xml:space="preserve"> .   .   .   .   .   .   .   .   .   .   .   .   .   .   .   .   .   .   .   .</w:t>
      </w:r>
      <w:r w:rsidR="00AA22E2">
        <w:t xml:space="preserve">   .   .   .   .   .   .   .  9</w:t>
      </w:r>
    </w:p>
    <w:p w14:paraId="3A4B9330" w14:textId="00D4F873" w:rsidR="00707952" w:rsidRDefault="00AA22E2" w:rsidP="00AA22E2">
      <w:pPr>
        <w:spacing w:line="360" w:lineRule="auto"/>
        <w:ind w:firstLine="720"/>
      </w:pPr>
      <w:r>
        <w:t>Limitations of Study</w:t>
      </w:r>
      <w:r>
        <w:t xml:space="preserve"> .   .   .   .   .   .   .   .   .   .   .   .   .   .   .   .   .   .   .   .   .   .   .   .   .   .   .  9</w:t>
      </w:r>
      <w:r w:rsidR="00707952">
        <w:tab/>
      </w:r>
      <w:r>
        <w:t xml:space="preserve">Costs </w:t>
      </w:r>
      <w:r w:rsidR="00707952">
        <w:t xml:space="preserve">.   .   .   .   .   .   .   .   .   .   .   .   .   .   .   .   .   .   .   .   .   .   .   .   .   .   .   .   .   .   .   .   . </w:t>
      </w:r>
      <w:r>
        <w:t xml:space="preserve">  .  12</w:t>
      </w:r>
    </w:p>
    <w:p w14:paraId="005A5A4E" w14:textId="7FEA35CA" w:rsidR="00707952" w:rsidRDefault="00707952" w:rsidP="006E1111">
      <w:pPr>
        <w:spacing w:line="360" w:lineRule="auto"/>
      </w:pPr>
      <w:r>
        <w:tab/>
        <w:t>Personnel .   .   .   .   .   .   .   .   .   .   .   .   .   .   .   .   .   .   .   .   .   .   .   .   .</w:t>
      </w:r>
      <w:r w:rsidR="00AA22E2">
        <w:t xml:space="preserve">   .   .   .   .   .   .   .13</w:t>
      </w:r>
      <w:r>
        <w:t xml:space="preserve"> </w:t>
      </w:r>
    </w:p>
    <w:p w14:paraId="254708DA" w14:textId="77777777" w:rsidR="00707952" w:rsidRDefault="00707952" w:rsidP="006E1111">
      <w:pPr>
        <w:spacing w:line="360" w:lineRule="auto"/>
      </w:pPr>
    </w:p>
    <w:p w14:paraId="312B549C" w14:textId="340CAF1B" w:rsidR="00707952" w:rsidRDefault="00707952" w:rsidP="006E1111">
      <w:pPr>
        <w:spacing w:line="360" w:lineRule="auto"/>
      </w:pPr>
      <w:r>
        <w:t>CONCLUSION .   .   .   .   .   .   .   .   .   .   .   .   .   .   .   .   .   .   .   .   .   .   .   .   .   .   .</w:t>
      </w:r>
      <w:r w:rsidR="00AA22E2">
        <w:t xml:space="preserve">   .   .   .   .   .   .   .13</w:t>
      </w:r>
      <w:r>
        <w:t xml:space="preserve"> </w:t>
      </w:r>
    </w:p>
    <w:p w14:paraId="3F51982E" w14:textId="77777777" w:rsidR="00AA22E2" w:rsidRDefault="00AA22E2" w:rsidP="006E1111">
      <w:pPr>
        <w:spacing w:line="360" w:lineRule="auto"/>
      </w:pPr>
    </w:p>
    <w:p w14:paraId="6659BC7C" w14:textId="5BF82631" w:rsidR="00707952" w:rsidRDefault="00AA22E2" w:rsidP="006E1111">
      <w:pPr>
        <w:spacing w:line="360" w:lineRule="auto"/>
      </w:pPr>
      <w:r>
        <w:t>Works Cited</w:t>
      </w:r>
      <w:r w:rsidR="00707952">
        <w:t xml:space="preserve"> .   .   .   .   .   .   .   .   .   .   .   .   .   .   .   .   .   .   .   .   .   . </w:t>
      </w:r>
      <w:r>
        <w:t xml:space="preserve"> </w:t>
      </w:r>
      <w:r>
        <w:t xml:space="preserve">.   .   .   .   .   .   .   .   .   .   .   .  </w:t>
      </w:r>
      <w:r>
        <w:t>14</w:t>
      </w:r>
    </w:p>
    <w:p w14:paraId="1BA0DCC2" w14:textId="77777777" w:rsidR="00707952" w:rsidRDefault="00707952"/>
    <w:p w14:paraId="0541ADAF" w14:textId="77777777" w:rsidR="00707952" w:rsidRDefault="00707952"/>
    <w:p w14:paraId="43B0D6AF" w14:textId="77777777" w:rsidR="00707952" w:rsidRDefault="00707952"/>
    <w:p w14:paraId="7228D5AE" w14:textId="77777777" w:rsidR="00707952" w:rsidRDefault="00707952"/>
    <w:p w14:paraId="239A79CF" w14:textId="77777777" w:rsidR="00707952" w:rsidRDefault="00707952"/>
    <w:p w14:paraId="783FCEF1" w14:textId="77777777" w:rsidR="006E1111" w:rsidRDefault="006E1111"/>
    <w:p w14:paraId="42F2DE19" w14:textId="77777777" w:rsidR="006E1111" w:rsidRDefault="006E1111"/>
    <w:p w14:paraId="7A3F4A4F" w14:textId="77777777" w:rsidR="006E1111" w:rsidRDefault="006E1111"/>
    <w:p w14:paraId="6912A1BF" w14:textId="77777777" w:rsidR="006E1111" w:rsidRDefault="006E1111"/>
    <w:p w14:paraId="0AD40FB4" w14:textId="77777777" w:rsidR="006E1111" w:rsidRDefault="006E1111"/>
    <w:p w14:paraId="046B34C6" w14:textId="77777777" w:rsidR="006E1111" w:rsidRDefault="006E1111" w:rsidP="003455A6">
      <w:pPr>
        <w:jc w:val="center"/>
        <w:rPr>
          <w:b/>
          <w:sz w:val="32"/>
          <w:szCs w:val="32"/>
        </w:rPr>
      </w:pPr>
    </w:p>
    <w:p w14:paraId="1FD4553E" w14:textId="77777777" w:rsidR="003455A6" w:rsidRPr="003455A6" w:rsidRDefault="003455A6" w:rsidP="003455A6">
      <w:pPr>
        <w:jc w:val="center"/>
        <w:rPr>
          <w:b/>
          <w:sz w:val="32"/>
          <w:szCs w:val="32"/>
        </w:rPr>
      </w:pPr>
    </w:p>
    <w:p w14:paraId="2FD6DFAD" w14:textId="77777777" w:rsidR="006E1111" w:rsidRPr="003455A6" w:rsidRDefault="006E1111" w:rsidP="003455A6">
      <w:pPr>
        <w:jc w:val="center"/>
        <w:rPr>
          <w:b/>
          <w:sz w:val="32"/>
          <w:szCs w:val="32"/>
        </w:rPr>
      </w:pPr>
      <w:r w:rsidRPr="003455A6">
        <w:rPr>
          <w:b/>
          <w:sz w:val="32"/>
          <w:szCs w:val="32"/>
        </w:rPr>
        <w:t>INFORMATIVE ABSTRACT</w:t>
      </w:r>
    </w:p>
    <w:p w14:paraId="614FB382" w14:textId="77777777" w:rsidR="006E1111" w:rsidRDefault="006E1111"/>
    <w:p w14:paraId="49A65CE4" w14:textId="77777777" w:rsidR="006E1111" w:rsidRDefault="006E1111"/>
    <w:p w14:paraId="0E46686E" w14:textId="77777777" w:rsidR="002A7D2A" w:rsidRDefault="002A7D2A" w:rsidP="003455A6">
      <w:pPr>
        <w:shd w:val="clear" w:color="auto" w:fill="FFFFFF"/>
        <w:spacing w:line="276" w:lineRule="auto"/>
      </w:pPr>
      <w:r w:rsidRPr="00F06096">
        <w:t xml:space="preserve">In the </w:t>
      </w:r>
      <w:r>
        <w:t>ever-progressing field</w:t>
      </w:r>
      <w:r w:rsidRPr="00F06096">
        <w:t xml:space="preserve"> of dentistry, there is a growing population of patients who are becoming fluoride-free</w:t>
      </w:r>
      <w:r>
        <w:t xml:space="preserve"> and choosing natural ingredients</w:t>
      </w:r>
      <w:r w:rsidRPr="00F06096">
        <w:t xml:space="preserve">. Moreover, it goes without saying that the general population is moving to a more </w:t>
      </w:r>
      <w:r>
        <w:t>holistic</w:t>
      </w:r>
      <w:r w:rsidRPr="00F06096">
        <w:t xml:space="preserve"> way of living, or a way of living that involves a reduced use of chemicals</w:t>
      </w:r>
      <w:r>
        <w:t xml:space="preserve"> and every ingredient used offers healthy benefits to the mind and body</w:t>
      </w:r>
      <w:r w:rsidRPr="00F06096">
        <w:t>.</w:t>
      </w:r>
    </w:p>
    <w:p w14:paraId="3E20F005" w14:textId="77777777" w:rsidR="002A7D2A" w:rsidRDefault="002A7D2A" w:rsidP="003455A6">
      <w:pPr>
        <w:shd w:val="clear" w:color="auto" w:fill="FFFFFF"/>
        <w:spacing w:line="276" w:lineRule="auto"/>
        <w:rPr>
          <w:rFonts w:cs="Arial"/>
        </w:rPr>
      </w:pPr>
    </w:p>
    <w:p w14:paraId="10A4C22A" w14:textId="77777777" w:rsidR="002A7D2A" w:rsidRDefault="002A7D2A" w:rsidP="003455A6">
      <w:pPr>
        <w:shd w:val="clear" w:color="auto" w:fill="FFFFFF"/>
        <w:spacing w:line="276" w:lineRule="auto"/>
        <w:rPr>
          <w:rFonts w:cs="Arial"/>
        </w:rPr>
      </w:pPr>
      <w:r>
        <w:rPr>
          <w:rFonts w:cs="Arial"/>
        </w:rPr>
        <w:t xml:space="preserve">While there are a few natural tooth polishes on the market, there is not, however, a natural prophy paste, made by a reputable dental supply company, in which dental professionals know and trust. </w:t>
      </w:r>
    </w:p>
    <w:p w14:paraId="1BB990A3" w14:textId="77777777" w:rsidR="002A7D2A" w:rsidRDefault="002A7D2A" w:rsidP="003455A6">
      <w:pPr>
        <w:shd w:val="clear" w:color="auto" w:fill="FFFFFF"/>
        <w:spacing w:line="276" w:lineRule="auto"/>
        <w:rPr>
          <w:rFonts w:cs="Arial"/>
        </w:rPr>
      </w:pPr>
    </w:p>
    <w:p w14:paraId="38EE8CB7" w14:textId="5F1373AD" w:rsidR="00A04833" w:rsidRPr="00F06096" w:rsidRDefault="00A04833" w:rsidP="003455A6">
      <w:pPr>
        <w:shd w:val="clear" w:color="auto" w:fill="FFFFFF"/>
        <w:spacing w:line="276" w:lineRule="auto"/>
        <w:rPr>
          <w:rFonts w:cs="Arial"/>
        </w:rPr>
      </w:pPr>
      <w:r w:rsidRPr="00F06096">
        <w:rPr>
          <w:rFonts w:cs="Arial"/>
        </w:rPr>
        <w:t xml:space="preserve">I understand that </w:t>
      </w:r>
      <w:r>
        <w:rPr>
          <w:rFonts w:cs="Arial"/>
        </w:rPr>
        <w:t xml:space="preserve">your product line, </w:t>
      </w:r>
      <w:r w:rsidRPr="00F06096">
        <w:rPr>
          <w:rFonts w:cs="Arial"/>
        </w:rPr>
        <w:t>NUPRO® NUSolutions™ with NovaMin® is the newest Dentsply Profession</w:t>
      </w:r>
      <w:r>
        <w:rPr>
          <w:rFonts w:cs="Arial"/>
        </w:rPr>
        <w:t>al prophy paste. As you have mentioned on your website, it</w:t>
      </w:r>
      <w:r w:rsidRPr="00F06096">
        <w:rPr>
          <w:rFonts w:cs="Arial"/>
        </w:rPr>
        <w:t xml:space="preserve"> is currently the only product powered by NovaMin, which has only recently been introduced in the dental industry and is made of a synthetic mineral containing sodium, calcium, phosphorous and silica—all elements found naturally in the body. </w:t>
      </w:r>
      <w:r w:rsidR="00AD7A71">
        <w:rPr>
          <w:rFonts w:cs="Arial"/>
        </w:rPr>
        <w:t xml:space="preserve">(S. </w:t>
      </w:r>
      <w:r w:rsidR="00AD7A71">
        <w:rPr>
          <w:rFonts w:eastAsia="Times New Roman" w:cs="Times New Roman"/>
        </w:rPr>
        <w:t>Wall)</w:t>
      </w:r>
      <w:r w:rsidR="00AD7A71">
        <w:rPr>
          <w:rFonts w:cs="Arial"/>
        </w:rPr>
        <w:t xml:space="preserve"> </w:t>
      </w:r>
      <w:r>
        <w:rPr>
          <w:rFonts w:cs="Arial"/>
        </w:rPr>
        <w:t>I am impressed by the</w:t>
      </w:r>
      <w:r w:rsidRPr="00F06096">
        <w:rPr>
          <w:rFonts w:cs="Arial"/>
        </w:rPr>
        <w:t xml:space="preserve"> </w:t>
      </w:r>
      <w:r>
        <w:rPr>
          <w:rFonts w:cs="Arial"/>
        </w:rPr>
        <w:t>c</w:t>
      </w:r>
      <w:r w:rsidRPr="00F06096">
        <w:rPr>
          <w:rFonts w:cs="Arial"/>
        </w:rPr>
        <w:t xml:space="preserve">linical studies </w:t>
      </w:r>
      <w:r>
        <w:rPr>
          <w:rFonts w:cs="Arial"/>
        </w:rPr>
        <w:t xml:space="preserve">that </w:t>
      </w:r>
      <w:r w:rsidRPr="00F06096">
        <w:rPr>
          <w:rFonts w:cs="Arial"/>
        </w:rPr>
        <w:t xml:space="preserve">have shown </w:t>
      </w:r>
      <w:r>
        <w:rPr>
          <w:rFonts w:cs="Arial"/>
        </w:rPr>
        <w:t>how</w:t>
      </w:r>
      <w:r w:rsidRPr="00F06096">
        <w:rPr>
          <w:rFonts w:cs="Arial"/>
        </w:rPr>
        <w:t xml:space="preserve"> these particles attach to the tooth surface and continue to release ions and remineralize the tooth surface after initial application. To date, there has been no other prophy paste product that can make this claim, which is why I </w:t>
      </w:r>
      <w:r>
        <w:rPr>
          <w:rFonts w:cs="Arial"/>
        </w:rPr>
        <w:t>see a successful natural prophy paste accepted by dentists from your reputable company</w:t>
      </w:r>
      <w:r w:rsidRPr="00F06096">
        <w:rPr>
          <w:rFonts w:cs="Arial"/>
        </w:rPr>
        <w:t xml:space="preserve">. The potential for NovaMin as an ingredient in innovative dental products remains very positive. </w:t>
      </w:r>
      <w:r>
        <w:t>As the leading dental supply companies in the</w:t>
      </w:r>
      <w:r w:rsidRPr="00F06096">
        <w:t xml:space="preserve"> industry</w:t>
      </w:r>
      <w:r>
        <w:t>,</w:t>
      </w:r>
      <w:r w:rsidRPr="00F06096">
        <w:t xml:space="preserve"> </w:t>
      </w:r>
      <w:r>
        <w:t>I see the opportunity for this</w:t>
      </w:r>
      <w:r w:rsidRPr="00F06096">
        <w:t xml:space="preserve"> new product </w:t>
      </w:r>
      <w:r>
        <w:t>to finally gain confidence the critical eyes of dentists, and ultimately</w:t>
      </w:r>
      <w:r w:rsidRPr="00F06096">
        <w:t xml:space="preserve"> meets the needs </w:t>
      </w:r>
      <w:r>
        <w:t>of today’s growing ‘alternative’</w:t>
      </w:r>
      <w:r w:rsidRPr="00F06096">
        <w:t xml:space="preserve"> clientele.</w:t>
      </w:r>
    </w:p>
    <w:p w14:paraId="3299179B" w14:textId="77777777" w:rsidR="006E1111" w:rsidRDefault="006E1111"/>
    <w:p w14:paraId="362B67F5" w14:textId="77777777" w:rsidR="006E1111" w:rsidRDefault="006E1111"/>
    <w:p w14:paraId="3A3FE2E4" w14:textId="77777777" w:rsidR="006E1111" w:rsidRDefault="006E1111"/>
    <w:p w14:paraId="3FF02A35" w14:textId="77777777" w:rsidR="006E1111" w:rsidRDefault="006E1111"/>
    <w:p w14:paraId="7B9003E0" w14:textId="77777777" w:rsidR="003455A6" w:rsidRDefault="003455A6"/>
    <w:p w14:paraId="5EF1934C" w14:textId="77777777" w:rsidR="003455A6" w:rsidRDefault="003455A6"/>
    <w:p w14:paraId="74ACAC3D" w14:textId="77777777" w:rsidR="003455A6" w:rsidRDefault="003455A6"/>
    <w:p w14:paraId="1F589400" w14:textId="77777777" w:rsidR="003455A6" w:rsidRDefault="003455A6"/>
    <w:p w14:paraId="243296F3" w14:textId="77777777" w:rsidR="003455A6" w:rsidRDefault="003455A6"/>
    <w:p w14:paraId="43D59EAD" w14:textId="77777777" w:rsidR="003455A6" w:rsidRDefault="003455A6"/>
    <w:p w14:paraId="753527BD" w14:textId="77777777" w:rsidR="003455A6" w:rsidRDefault="003455A6"/>
    <w:p w14:paraId="13427626" w14:textId="77777777" w:rsidR="003455A6" w:rsidRDefault="003455A6"/>
    <w:p w14:paraId="77BB4646" w14:textId="77777777" w:rsidR="003455A6" w:rsidRDefault="003455A6"/>
    <w:p w14:paraId="6683EDA7" w14:textId="77777777" w:rsidR="006E1111" w:rsidRDefault="006E1111"/>
    <w:p w14:paraId="6E41142E" w14:textId="77777777" w:rsidR="006E1111" w:rsidRPr="006E1111" w:rsidRDefault="006E1111" w:rsidP="003455A6">
      <w:pPr>
        <w:jc w:val="center"/>
        <w:rPr>
          <w:b/>
          <w:sz w:val="36"/>
          <w:szCs w:val="36"/>
        </w:rPr>
      </w:pPr>
      <w:r w:rsidRPr="006E1111">
        <w:rPr>
          <w:b/>
          <w:sz w:val="36"/>
          <w:szCs w:val="36"/>
        </w:rPr>
        <w:t>INTRODUCTION</w:t>
      </w:r>
    </w:p>
    <w:p w14:paraId="51B013DC" w14:textId="77777777" w:rsidR="006E1111" w:rsidRDefault="006E1111"/>
    <w:p w14:paraId="6AF6AF2B" w14:textId="77777777" w:rsidR="003455A6" w:rsidRDefault="003455A6"/>
    <w:p w14:paraId="14AAF312" w14:textId="77777777" w:rsidR="000A34CD" w:rsidRPr="003455A6" w:rsidRDefault="006E1111">
      <w:pPr>
        <w:rPr>
          <w:b/>
          <w:sz w:val="28"/>
          <w:szCs w:val="28"/>
        </w:rPr>
      </w:pPr>
      <w:r w:rsidRPr="003455A6">
        <w:rPr>
          <w:b/>
          <w:sz w:val="28"/>
          <w:szCs w:val="28"/>
        </w:rPr>
        <w:t>OVERVIEW</w:t>
      </w:r>
    </w:p>
    <w:p w14:paraId="7D3BA31F" w14:textId="77777777" w:rsidR="006E1111" w:rsidRDefault="006E1111"/>
    <w:p w14:paraId="73EDD531" w14:textId="77777777" w:rsidR="00103B82" w:rsidRDefault="00D47E31" w:rsidP="003455A6">
      <w:pPr>
        <w:spacing w:line="276" w:lineRule="auto"/>
      </w:pPr>
      <w:r w:rsidRPr="00F06096">
        <w:t>In the few years that I have been working as a dental hygienist, I have used one general type of polishing paste, which has fluoride as well as several unna</w:t>
      </w:r>
      <w:r w:rsidR="002A7D2A">
        <w:t>tural ingredients in it. I have also used</w:t>
      </w:r>
      <w:r w:rsidRPr="00F06096">
        <w:t xml:space="preserve"> </w:t>
      </w:r>
      <w:r w:rsidR="002A7D2A">
        <w:t>prophy</w:t>
      </w:r>
      <w:r w:rsidRPr="00F06096">
        <w:t xml:space="preserve"> paste</w:t>
      </w:r>
      <w:r w:rsidR="00423E12">
        <w:t>,</w:t>
      </w:r>
      <w:r w:rsidRPr="00F06096">
        <w:t xml:space="preserve"> </w:t>
      </w:r>
      <w:r w:rsidR="002A7D2A">
        <w:t>which</w:t>
      </w:r>
      <w:r w:rsidRPr="00F06096">
        <w:t xml:space="preserve"> comes in several unnatural flavours like </w:t>
      </w:r>
      <w:r w:rsidRPr="00F06096">
        <w:rPr>
          <w:rFonts w:eastAsia="Times New Roman" w:cs="Arial"/>
          <w:shd w:val="clear" w:color="auto" w:fill="FFFFFF"/>
        </w:rPr>
        <w:t>Piña colada</w:t>
      </w:r>
      <w:r w:rsidRPr="00F06096">
        <w:rPr>
          <w:rFonts w:eastAsia="Times New Roman" w:cs="Times New Roman"/>
        </w:rPr>
        <w:t xml:space="preserve"> </w:t>
      </w:r>
      <w:r w:rsidRPr="00F06096">
        <w:t xml:space="preserve">or bubble gum or cotton candy etc. </w:t>
      </w:r>
      <w:r w:rsidR="00490C87">
        <w:t>T</w:t>
      </w:r>
      <w:r w:rsidRPr="00F06096">
        <w:t>he majority find the taste repulsive and repeatedly ask if there i</w:t>
      </w:r>
      <w:r w:rsidR="002A7D2A">
        <w:t>s a more natural alternative, as well as</w:t>
      </w:r>
      <w:r w:rsidRPr="00F06096">
        <w:t xml:space="preserve"> a fluoride-free alternative</w:t>
      </w:r>
      <w:r w:rsidR="002A7D2A">
        <w:t>.</w:t>
      </w:r>
      <w:r w:rsidR="00103B82">
        <w:t xml:space="preserve"> </w:t>
      </w:r>
      <w:r w:rsidR="002A7D2A">
        <w:t xml:space="preserve">The following proposal </w:t>
      </w:r>
      <w:r w:rsidR="00103B82" w:rsidRPr="00003FC0">
        <w:t xml:space="preserve">addresses the </w:t>
      </w:r>
      <w:r w:rsidR="00103B82" w:rsidRPr="00003FC0">
        <w:rPr>
          <w:rFonts w:eastAsia="Times New Roman" w:cs="Arial"/>
          <w:color w:val="222222"/>
          <w:shd w:val="clear" w:color="auto" w:fill="FFFFFF"/>
        </w:rPr>
        <w:t xml:space="preserve">concerns of a growing market of health-conscious </w:t>
      </w:r>
      <w:r w:rsidR="00103B82">
        <w:rPr>
          <w:rFonts w:eastAsia="Times New Roman" w:cs="Arial"/>
          <w:color w:val="222222"/>
          <w:shd w:val="clear" w:color="auto" w:fill="FFFFFF"/>
        </w:rPr>
        <w:t>patients and dental professionals</w:t>
      </w:r>
      <w:r w:rsidR="00103B82" w:rsidRPr="00003FC0">
        <w:t xml:space="preserve"> </w:t>
      </w:r>
      <w:r w:rsidR="00103B82">
        <w:t xml:space="preserve">requesting a safe, </w:t>
      </w:r>
      <w:r w:rsidR="00103B82" w:rsidRPr="00003FC0">
        <w:t xml:space="preserve">alternative (of </w:t>
      </w:r>
      <w:r w:rsidR="00103B82">
        <w:t>chemical</w:t>
      </w:r>
      <w:r w:rsidR="00103B82" w:rsidRPr="00003FC0">
        <w:t xml:space="preserve"> and fluoride-free) </w:t>
      </w:r>
      <w:r w:rsidR="00103B82">
        <w:t>prophy</w:t>
      </w:r>
      <w:r w:rsidR="00103B82" w:rsidRPr="00003FC0">
        <w:t xml:space="preserve"> paste used in their dental clinic</w:t>
      </w:r>
      <w:r w:rsidR="00103B82">
        <w:t>.</w:t>
      </w:r>
    </w:p>
    <w:p w14:paraId="0618BF9A" w14:textId="77777777" w:rsidR="00103B82" w:rsidRPr="00F06096" w:rsidRDefault="00103B82" w:rsidP="003455A6">
      <w:pPr>
        <w:spacing w:line="276" w:lineRule="auto"/>
        <w:rPr>
          <w:rFonts w:eastAsia="Times New Roman" w:cs="Times New Roman"/>
        </w:rPr>
      </w:pPr>
    </w:p>
    <w:p w14:paraId="7E7B21BA" w14:textId="77777777" w:rsidR="006E1111" w:rsidRDefault="006E1111"/>
    <w:p w14:paraId="54C9D1E8" w14:textId="77777777" w:rsidR="006E1111" w:rsidRDefault="006E1111"/>
    <w:p w14:paraId="5D869C81" w14:textId="77777777" w:rsidR="000C50C8" w:rsidRDefault="006E1111" w:rsidP="003455A6">
      <w:pPr>
        <w:rPr>
          <w:b/>
          <w:sz w:val="28"/>
          <w:szCs w:val="28"/>
        </w:rPr>
      </w:pPr>
      <w:r w:rsidRPr="003455A6">
        <w:rPr>
          <w:b/>
          <w:sz w:val="28"/>
          <w:szCs w:val="28"/>
        </w:rPr>
        <w:t>BACKGROUND</w:t>
      </w:r>
    </w:p>
    <w:p w14:paraId="102ED7EF" w14:textId="77777777" w:rsidR="003455A6" w:rsidRPr="003455A6" w:rsidRDefault="003455A6" w:rsidP="003455A6">
      <w:pPr>
        <w:rPr>
          <w:b/>
          <w:sz w:val="28"/>
          <w:szCs w:val="28"/>
        </w:rPr>
      </w:pPr>
    </w:p>
    <w:p w14:paraId="701EA1D8" w14:textId="77777777" w:rsidR="000C50C8" w:rsidRDefault="008E602D" w:rsidP="003455A6">
      <w:pPr>
        <w:spacing w:line="276" w:lineRule="auto"/>
        <w:rPr>
          <w:rFonts w:eastAsia="Times New Roman" w:cs="Arial"/>
          <w:color w:val="0B0F21"/>
          <w:shd w:val="clear" w:color="auto" w:fill="FFFFFF"/>
        </w:rPr>
      </w:pPr>
      <w:r>
        <w:rPr>
          <w:rFonts w:eastAsia="Times New Roman" w:cs="Arial"/>
          <w:color w:val="0B0F21"/>
        </w:rPr>
        <w:t>Alternative or c</w:t>
      </w:r>
      <w:r w:rsidR="000C50C8" w:rsidRPr="008F5C7D">
        <w:rPr>
          <w:rFonts w:eastAsia="Times New Roman" w:cs="Arial"/>
          <w:color w:val="0B0F21"/>
        </w:rPr>
        <w:t xml:space="preserve">omplementary medicine </w:t>
      </w:r>
      <w:r w:rsidR="000C50C8">
        <w:rPr>
          <w:rFonts w:eastAsia="Times New Roman" w:cs="Arial"/>
          <w:color w:val="0B0F21"/>
        </w:rPr>
        <w:t xml:space="preserve">has been known as </w:t>
      </w:r>
      <w:r w:rsidR="000C50C8" w:rsidRPr="008F5C7D">
        <w:rPr>
          <w:rFonts w:eastAsia="Times New Roman" w:cs="Arial"/>
          <w:color w:val="0B0F21"/>
        </w:rPr>
        <w:t>treatment and/or prevention</w:t>
      </w:r>
      <w:r w:rsidR="0079691A">
        <w:rPr>
          <w:rFonts w:eastAsia="Times New Roman" w:cs="Arial"/>
          <w:color w:val="0B0F21"/>
        </w:rPr>
        <w:t>,</w:t>
      </w:r>
      <w:r w:rsidR="000C50C8" w:rsidRPr="008F5C7D">
        <w:rPr>
          <w:rFonts w:eastAsia="Times New Roman" w:cs="Arial"/>
          <w:color w:val="0B0F21"/>
        </w:rPr>
        <w:t xml:space="preserve"> which </w:t>
      </w:r>
      <w:r w:rsidR="000C50C8" w:rsidRPr="000C50C8">
        <w:rPr>
          <w:rFonts w:eastAsia="Times New Roman" w:cs="Arial"/>
          <w:i/>
          <w:color w:val="0B0F21"/>
        </w:rPr>
        <w:t>complements</w:t>
      </w:r>
      <w:r w:rsidR="000C50C8" w:rsidRPr="008F5C7D">
        <w:rPr>
          <w:rFonts w:eastAsia="Times New Roman" w:cs="Arial"/>
          <w:color w:val="0B0F21"/>
        </w:rPr>
        <w:t xml:space="preserve"> mainstream medicine by contributing to a common whole, satisfying a demand not met by </w:t>
      </w:r>
      <w:r w:rsidR="000C50C8">
        <w:rPr>
          <w:rFonts w:eastAsia="Times New Roman" w:cs="Arial"/>
          <w:color w:val="0B0F21"/>
        </w:rPr>
        <w:t>traditional</w:t>
      </w:r>
      <w:r w:rsidR="0079691A">
        <w:rPr>
          <w:rFonts w:eastAsia="Times New Roman" w:cs="Arial"/>
          <w:color w:val="0B0F21"/>
        </w:rPr>
        <w:t xml:space="preserve"> </w:t>
      </w:r>
      <w:r w:rsidR="000C50C8">
        <w:rPr>
          <w:rFonts w:eastAsia="Times New Roman" w:cs="Arial"/>
          <w:color w:val="0B0F21"/>
        </w:rPr>
        <w:t>medicine</w:t>
      </w:r>
      <w:r w:rsidR="000C50C8" w:rsidRPr="008F5C7D">
        <w:rPr>
          <w:rFonts w:eastAsia="Times New Roman" w:cs="Arial"/>
          <w:color w:val="0B0F21"/>
        </w:rPr>
        <w:t xml:space="preserve">. </w:t>
      </w:r>
      <w:r w:rsidR="0079691A">
        <w:rPr>
          <w:rFonts w:eastAsia="Times New Roman" w:cs="Arial"/>
          <w:color w:val="0B0F21"/>
        </w:rPr>
        <w:t>In other words, it</w:t>
      </w:r>
      <w:r w:rsidR="000C50C8" w:rsidRPr="008F5C7D">
        <w:rPr>
          <w:rFonts w:eastAsia="Times New Roman" w:cs="Arial"/>
          <w:color w:val="0B0F21"/>
          <w:shd w:val="clear" w:color="auto" w:fill="FFFFFF"/>
        </w:rPr>
        <w:t xml:space="preserve"> represents a group of diverse medical and healthcare practices, products, and systems that may not be considered to be part of traditional, western medicine.</w:t>
      </w:r>
      <w:r w:rsidR="000C50C8" w:rsidRPr="008F5C7D">
        <w:rPr>
          <w:rFonts w:cs="Arial"/>
          <w:color w:val="0B0F21"/>
        </w:rPr>
        <w:t xml:space="preserve"> And more specifically, complementary medicine is used </w:t>
      </w:r>
      <w:r w:rsidR="0079691A">
        <w:rPr>
          <w:rFonts w:cs="Arial"/>
          <w:color w:val="0B0F21"/>
        </w:rPr>
        <w:t>together with Western medicine</w:t>
      </w:r>
      <w:r>
        <w:rPr>
          <w:rFonts w:cs="Arial"/>
          <w:color w:val="0B0F21"/>
        </w:rPr>
        <w:t xml:space="preserve"> while alternative medicine is used in place of</w:t>
      </w:r>
      <w:r w:rsidR="0079691A">
        <w:rPr>
          <w:rFonts w:cs="Arial"/>
          <w:color w:val="0B0F21"/>
        </w:rPr>
        <w:t xml:space="preserve">. </w:t>
      </w:r>
      <w:r w:rsidR="0079691A">
        <w:rPr>
          <w:rFonts w:eastAsia="Times New Roman" w:cs="Arial"/>
          <w:color w:val="0B0F21"/>
        </w:rPr>
        <w:t>A</w:t>
      </w:r>
      <w:r w:rsidR="000C50C8" w:rsidRPr="008F5C7D">
        <w:rPr>
          <w:rFonts w:eastAsia="Times New Roman" w:cs="Arial"/>
          <w:color w:val="0B0F21"/>
        </w:rPr>
        <w:t xml:space="preserve">romatherapy, </w:t>
      </w:r>
      <w:r w:rsidR="000C50C8" w:rsidRPr="008F5C7D">
        <w:rPr>
          <w:rFonts w:eastAsia="Times New Roman" w:cs="Arial"/>
          <w:color w:val="0B0F21"/>
          <w:shd w:val="clear" w:color="auto" w:fill="FFFFFF"/>
        </w:rPr>
        <w:t>essential oils,</w:t>
      </w:r>
      <w:r w:rsidR="000C50C8" w:rsidRPr="008F5C7D">
        <w:rPr>
          <w:rFonts w:eastAsia="Times New Roman" w:cs="Arial"/>
          <w:color w:val="0B0F21"/>
        </w:rPr>
        <w:t xml:space="preserve"> herbal medicine, homeopathy, </w:t>
      </w:r>
      <w:r w:rsidR="0079691A">
        <w:rPr>
          <w:rFonts w:eastAsia="Times New Roman" w:cs="Arial"/>
          <w:color w:val="0B0F21"/>
        </w:rPr>
        <w:t xml:space="preserve">naturopathy are just </w:t>
      </w:r>
      <w:r w:rsidR="0079691A" w:rsidRPr="008F5C7D">
        <w:rPr>
          <w:rFonts w:eastAsia="Times New Roman" w:cs="Arial"/>
          <w:color w:val="0B0F21"/>
          <w:shd w:val="clear" w:color="auto" w:fill="FFFFFF"/>
        </w:rPr>
        <w:t xml:space="preserve">some examples of </w:t>
      </w:r>
      <w:r w:rsidR="0079691A">
        <w:rPr>
          <w:rFonts w:eastAsia="Times New Roman" w:cs="Arial"/>
          <w:color w:val="0B0F21"/>
          <w:shd w:val="clear" w:color="auto" w:fill="FFFFFF"/>
        </w:rPr>
        <w:t>complimentary medicine</w:t>
      </w:r>
      <w:r w:rsidR="0079691A" w:rsidRPr="008F5C7D">
        <w:rPr>
          <w:rFonts w:eastAsia="Times New Roman" w:cs="Arial"/>
          <w:color w:val="0B0F21"/>
          <w:shd w:val="clear" w:color="auto" w:fill="FFFFFF"/>
        </w:rPr>
        <w:t xml:space="preserve"> </w:t>
      </w:r>
      <w:r w:rsidR="0079691A">
        <w:rPr>
          <w:rFonts w:eastAsia="Times New Roman" w:cs="Arial"/>
          <w:color w:val="0B0F21"/>
          <w:shd w:val="clear" w:color="auto" w:fill="FFFFFF"/>
        </w:rPr>
        <w:t xml:space="preserve">commonly </w:t>
      </w:r>
      <w:r w:rsidR="0079691A" w:rsidRPr="008F5C7D">
        <w:rPr>
          <w:rFonts w:eastAsia="Times New Roman" w:cs="Arial"/>
          <w:color w:val="0B0F21"/>
          <w:shd w:val="clear" w:color="auto" w:fill="FFFFFF"/>
        </w:rPr>
        <w:t xml:space="preserve">used </w:t>
      </w:r>
      <w:r w:rsidR="0079691A">
        <w:rPr>
          <w:rFonts w:eastAsia="Times New Roman" w:cs="Arial"/>
          <w:color w:val="0B0F21"/>
          <w:shd w:val="clear" w:color="auto" w:fill="FFFFFF"/>
        </w:rPr>
        <w:t xml:space="preserve">in health settings </w:t>
      </w:r>
      <w:r w:rsidR="0079691A" w:rsidRPr="008F5C7D">
        <w:rPr>
          <w:rFonts w:eastAsia="Times New Roman" w:cs="Arial"/>
          <w:color w:val="0B0F21"/>
          <w:shd w:val="clear" w:color="auto" w:fill="FFFFFF"/>
        </w:rPr>
        <w:t>today</w:t>
      </w:r>
      <w:r w:rsidR="0079691A">
        <w:rPr>
          <w:rFonts w:eastAsia="Times New Roman" w:cs="Arial"/>
          <w:color w:val="0B0F21"/>
          <w:shd w:val="clear" w:color="auto" w:fill="FFFFFF"/>
        </w:rPr>
        <w:t>.  I intend to bring your attention to these specific examples</w:t>
      </w:r>
      <w:r>
        <w:rPr>
          <w:rFonts w:eastAsia="Times New Roman" w:cs="Arial"/>
          <w:color w:val="0B0F21"/>
          <w:shd w:val="clear" w:color="auto" w:fill="FFFFFF"/>
        </w:rPr>
        <w:t>,</w:t>
      </w:r>
      <w:r w:rsidR="0079691A">
        <w:rPr>
          <w:rFonts w:eastAsia="Times New Roman" w:cs="Arial"/>
          <w:color w:val="0B0F21"/>
          <w:shd w:val="clear" w:color="auto" w:fill="FFFFFF"/>
        </w:rPr>
        <w:t xml:space="preserve"> as they are the inspiration of the new product I am proposing to you now</w:t>
      </w:r>
      <w:r>
        <w:rPr>
          <w:rFonts w:eastAsia="Times New Roman" w:cs="Arial"/>
          <w:color w:val="0B0F21"/>
          <w:shd w:val="clear" w:color="auto" w:fill="FFFFFF"/>
        </w:rPr>
        <w:t>.</w:t>
      </w:r>
    </w:p>
    <w:p w14:paraId="6233DA3F" w14:textId="77777777" w:rsidR="003455A6" w:rsidRDefault="003455A6" w:rsidP="003455A6">
      <w:pPr>
        <w:spacing w:line="276" w:lineRule="auto"/>
        <w:rPr>
          <w:rFonts w:eastAsia="Times New Roman" w:cs="Arial"/>
          <w:color w:val="0B0F21"/>
          <w:shd w:val="clear" w:color="auto" w:fill="FFFFFF"/>
        </w:rPr>
      </w:pPr>
    </w:p>
    <w:p w14:paraId="7A48899C" w14:textId="77777777" w:rsidR="001241EB" w:rsidRPr="008F5C7D" w:rsidRDefault="001241EB" w:rsidP="003455A6">
      <w:pPr>
        <w:spacing w:line="276" w:lineRule="auto"/>
        <w:rPr>
          <w:rFonts w:cs="Arial"/>
          <w:color w:val="0B0F21"/>
        </w:rPr>
      </w:pPr>
      <w:r>
        <w:rPr>
          <w:rFonts w:eastAsia="Times New Roman" w:cs="Arial"/>
          <w:color w:val="0B0F21"/>
          <w:shd w:val="clear" w:color="auto" w:fill="FFFFFF"/>
        </w:rPr>
        <w:t>As the public demand for alternative and complimentary medicine</w:t>
      </w:r>
      <w:r w:rsidRPr="008F5C7D">
        <w:rPr>
          <w:rFonts w:eastAsia="Times New Roman" w:cs="Arial"/>
          <w:color w:val="0B0F21"/>
          <w:shd w:val="clear" w:color="auto" w:fill="FFFFFF"/>
        </w:rPr>
        <w:t xml:space="preserve"> grows strong</w:t>
      </w:r>
      <w:r>
        <w:rPr>
          <w:rFonts w:cs="Arial"/>
          <w:color w:val="0B0F21"/>
        </w:rPr>
        <w:t>, dental professionals are adapting their care planning to</w:t>
      </w:r>
      <w:r w:rsidRPr="008F5C7D">
        <w:rPr>
          <w:rFonts w:cs="Arial"/>
          <w:color w:val="0B0F21"/>
        </w:rPr>
        <w:t xml:space="preserve"> what their patients’ beliefs, values, experiences </w:t>
      </w:r>
      <w:r>
        <w:rPr>
          <w:rFonts w:cs="Arial"/>
          <w:color w:val="0B0F21"/>
        </w:rPr>
        <w:t>and opinions as a means of providing</w:t>
      </w:r>
      <w:r w:rsidRPr="008F5C7D">
        <w:rPr>
          <w:rFonts w:cs="Arial"/>
          <w:color w:val="0B0F21"/>
        </w:rPr>
        <w:t xml:space="preserve"> optimal</w:t>
      </w:r>
      <w:r>
        <w:rPr>
          <w:rFonts w:cs="Arial"/>
          <w:color w:val="0B0F21"/>
        </w:rPr>
        <w:t xml:space="preserve"> and individualised </w:t>
      </w:r>
      <w:r w:rsidRPr="008F5C7D">
        <w:rPr>
          <w:rFonts w:cs="Arial"/>
          <w:color w:val="0B0F21"/>
        </w:rPr>
        <w:t xml:space="preserve">care. </w:t>
      </w:r>
      <w:r>
        <w:rPr>
          <w:rFonts w:eastAsia="Times New Roman" w:cs="Arial"/>
          <w:color w:val="0B0F21"/>
          <w:shd w:val="clear" w:color="auto" w:fill="FFFFFF"/>
        </w:rPr>
        <w:t>Realising and understanding this trend</w:t>
      </w:r>
      <w:r w:rsidRPr="008F5C7D">
        <w:rPr>
          <w:rFonts w:eastAsia="Times New Roman" w:cs="Arial"/>
          <w:color w:val="0B0F21"/>
          <w:shd w:val="clear" w:color="auto" w:fill="FFFFFF"/>
        </w:rPr>
        <w:t xml:space="preserve"> is only a first step in developing a broader </w:t>
      </w:r>
      <w:r>
        <w:rPr>
          <w:rFonts w:eastAsia="Times New Roman" w:cs="Arial"/>
          <w:color w:val="0B0F21"/>
          <w:shd w:val="clear" w:color="auto" w:fill="FFFFFF"/>
        </w:rPr>
        <w:t>sense of</w:t>
      </w:r>
      <w:r w:rsidRPr="008F5C7D">
        <w:rPr>
          <w:rFonts w:eastAsia="Times New Roman" w:cs="Arial"/>
          <w:color w:val="0B0F21"/>
          <w:shd w:val="clear" w:color="auto" w:fill="FFFFFF"/>
        </w:rPr>
        <w:t xml:space="preserve"> how these and associated beliefs may affect treatment planning, public health programs, as w</w:t>
      </w:r>
      <w:r>
        <w:rPr>
          <w:rFonts w:eastAsia="Times New Roman" w:cs="Arial"/>
          <w:color w:val="0B0F21"/>
          <w:shd w:val="clear" w:color="auto" w:fill="FFFFFF"/>
        </w:rPr>
        <w:t>ell as oral health in general.</w:t>
      </w:r>
      <w:r w:rsidR="003455A6">
        <w:rPr>
          <w:rFonts w:eastAsia="Times New Roman" w:cs="Arial"/>
          <w:color w:val="0B0F21"/>
          <w:shd w:val="clear" w:color="auto" w:fill="FFFFFF"/>
        </w:rPr>
        <w:t xml:space="preserve"> </w:t>
      </w:r>
    </w:p>
    <w:p w14:paraId="4BD426FF" w14:textId="77777777" w:rsidR="006E1111" w:rsidRDefault="006E1111" w:rsidP="003455A6">
      <w:pPr>
        <w:spacing w:line="276" w:lineRule="auto"/>
      </w:pPr>
    </w:p>
    <w:p w14:paraId="24E8F242" w14:textId="77777777" w:rsidR="003455A6" w:rsidRDefault="003455A6" w:rsidP="003455A6">
      <w:pPr>
        <w:spacing w:line="276" w:lineRule="auto"/>
      </w:pPr>
    </w:p>
    <w:p w14:paraId="17A29DDA" w14:textId="77777777" w:rsidR="006E1111" w:rsidRDefault="006E1111" w:rsidP="003455A6">
      <w:pPr>
        <w:spacing w:line="276" w:lineRule="auto"/>
      </w:pPr>
    </w:p>
    <w:p w14:paraId="548E7FCC" w14:textId="77777777" w:rsidR="006E1111" w:rsidRPr="003455A6" w:rsidRDefault="006E1111" w:rsidP="003455A6">
      <w:pPr>
        <w:spacing w:line="276" w:lineRule="auto"/>
        <w:rPr>
          <w:b/>
          <w:sz w:val="28"/>
          <w:szCs w:val="28"/>
        </w:rPr>
      </w:pPr>
      <w:r w:rsidRPr="003455A6">
        <w:rPr>
          <w:b/>
          <w:sz w:val="28"/>
          <w:szCs w:val="28"/>
        </w:rPr>
        <w:t>STATEMENT OF PROBLEM</w:t>
      </w:r>
    </w:p>
    <w:p w14:paraId="79C99983" w14:textId="77777777" w:rsidR="006E1111" w:rsidRDefault="006E1111" w:rsidP="003455A6">
      <w:pPr>
        <w:spacing w:line="276" w:lineRule="auto"/>
      </w:pPr>
    </w:p>
    <w:p w14:paraId="46131FB7" w14:textId="77777777" w:rsidR="00247D52" w:rsidRDefault="00247D52" w:rsidP="003455A6">
      <w:pPr>
        <w:spacing w:line="276" w:lineRule="auto"/>
        <w:rPr>
          <w:rFonts w:eastAsia="Times New Roman" w:cs="Arial"/>
          <w:color w:val="0B0F21"/>
          <w:shd w:val="clear" w:color="auto" w:fill="FFFFFF"/>
        </w:rPr>
      </w:pPr>
    </w:p>
    <w:p w14:paraId="66B48353" w14:textId="77777777" w:rsidR="00247D52" w:rsidRPr="00F06096" w:rsidRDefault="00247D52" w:rsidP="00247D52">
      <w:pPr>
        <w:shd w:val="clear" w:color="auto" w:fill="FFFFFF"/>
        <w:spacing w:line="276" w:lineRule="auto"/>
        <w:rPr>
          <w:rFonts w:cs="Arial"/>
        </w:rPr>
      </w:pPr>
      <w:r w:rsidRPr="00F06096">
        <w:rPr>
          <w:rFonts w:cs="Arial"/>
        </w:rPr>
        <w:t>In previous years, the standard of care for the dental hygienist performing a prophylaxis included coronal polishing until research discovered that polishing removed valuable enamel. The American Dental Hygienists' Association (ADHA) came on board with their position paper on polishing that stated the following:</w:t>
      </w:r>
    </w:p>
    <w:p w14:paraId="361EEACF" w14:textId="77777777" w:rsidR="00247D52" w:rsidRPr="00F06096" w:rsidRDefault="00247D52" w:rsidP="00247D52">
      <w:pPr>
        <w:numPr>
          <w:ilvl w:val="0"/>
          <w:numId w:val="2"/>
        </w:numPr>
        <w:shd w:val="clear" w:color="auto" w:fill="FFFFFF"/>
        <w:spacing w:before="100" w:beforeAutospacing="1" w:after="100" w:afterAutospacing="1" w:line="276" w:lineRule="auto"/>
        <w:rPr>
          <w:rFonts w:eastAsia="Times New Roman" w:cs="Arial"/>
        </w:rPr>
      </w:pPr>
      <w:r w:rsidRPr="00F06096">
        <w:rPr>
          <w:rFonts w:eastAsia="Times New Roman" w:cs="Arial"/>
        </w:rPr>
        <w:t>Polishing is viewed as a cosmetic procedure with little therapeutic value</w:t>
      </w:r>
    </w:p>
    <w:p w14:paraId="5B22D101" w14:textId="77777777" w:rsidR="00247D52" w:rsidRPr="00F06096" w:rsidRDefault="00247D52" w:rsidP="00247D52">
      <w:pPr>
        <w:numPr>
          <w:ilvl w:val="0"/>
          <w:numId w:val="2"/>
        </w:numPr>
        <w:shd w:val="clear" w:color="auto" w:fill="FFFFFF"/>
        <w:spacing w:before="100" w:beforeAutospacing="1" w:after="100" w:afterAutospacing="1" w:line="276" w:lineRule="auto"/>
        <w:rPr>
          <w:rFonts w:eastAsia="Times New Roman" w:cs="Arial"/>
        </w:rPr>
      </w:pPr>
      <w:r w:rsidRPr="00F06096">
        <w:rPr>
          <w:rFonts w:eastAsia="Times New Roman" w:cs="Arial"/>
        </w:rPr>
        <w:t>Thorough brushing and flossing can produce the same effect as polishing</w:t>
      </w:r>
    </w:p>
    <w:p w14:paraId="61B8E9FB" w14:textId="77777777" w:rsidR="00247D52" w:rsidRPr="00F06096" w:rsidRDefault="00247D52" w:rsidP="00247D52">
      <w:pPr>
        <w:numPr>
          <w:ilvl w:val="0"/>
          <w:numId w:val="2"/>
        </w:numPr>
        <w:shd w:val="clear" w:color="auto" w:fill="FFFFFF"/>
        <w:spacing w:before="100" w:beforeAutospacing="1" w:after="100" w:afterAutospacing="1" w:line="276" w:lineRule="auto"/>
        <w:rPr>
          <w:rFonts w:eastAsia="Times New Roman" w:cs="Arial"/>
        </w:rPr>
      </w:pPr>
      <w:r w:rsidRPr="00F06096">
        <w:rPr>
          <w:rFonts w:eastAsia="Times New Roman" w:cs="Arial"/>
        </w:rPr>
        <w:t>Continuous polishing can, over time, cause morphological changes by abrading tooth structure away</w:t>
      </w:r>
    </w:p>
    <w:p w14:paraId="0DF51B20" w14:textId="14A940E4" w:rsidR="00247D52" w:rsidRPr="00F06096" w:rsidRDefault="00247D52" w:rsidP="00247D52">
      <w:pPr>
        <w:numPr>
          <w:ilvl w:val="0"/>
          <w:numId w:val="2"/>
        </w:numPr>
        <w:shd w:val="clear" w:color="auto" w:fill="FFFFFF"/>
        <w:spacing w:before="100" w:beforeAutospacing="1" w:after="100" w:afterAutospacing="1" w:line="276" w:lineRule="auto"/>
        <w:rPr>
          <w:rFonts w:eastAsia="Times New Roman" w:cs="Arial"/>
        </w:rPr>
      </w:pPr>
      <w:r w:rsidRPr="00F06096">
        <w:rPr>
          <w:rFonts w:eastAsia="Times New Roman" w:cs="Arial"/>
        </w:rPr>
        <w:t>Fluoride in the outer layers of enamel is removed through polishing</w:t>
      </w:r>
      <w:r w:rsidR="00AD7A71">
        <w:rPr>
          <w:rFonts w:eastAsia="Times New Roman" w:cs="Arial"/>
        </w:rPr>
        <w:t xml:space="preserve"> (S. Wall)</w:t>
      </w:r>
    </w:p>
    <w:p w14:paraId="0F1E6568" w14:textId="77777777" w:rsidR="00247D52" w:rsidRPr="00F06096" w:rsidRDefault="00247D52" w:rsidP="00247D52">
      <w:pPr>
        <w:shd w:val="clear" w:color="auto" w:fill="FFFFFF"/>
        <w:spacing w:line="276" w:lineRule="auto"/>
        <w:rPr>
          <w:rFonts w:cs="Arial"/>
        </w:rPr>
      </w:pPr>
      <w:r w:rsidRPr="00F06096">
        <w:rPr>
          <w:rFonts w:cs="Arial"/>
        </w:rPr>
        <w:t>Their main conclusion was that “polishing should be performed only as needed and not be considered a routine procedure.” In other words, rather than polishing every tooth surface, the dental hygienist should evaluate which teeth require it and then polish only those tooth surfaces.</w:t>
      </w:r>
    </w:p>
    <w:p w14:paraId="1C2504E6" w14:textId="77777777" w:rsidR="00247D52" w:rsidRPr="00F06096" w:rsidRDefault="00247D52" w:rsidP="00247D52">
      <w:pPr>
        <w:spacing w:line="276" w:lineRule="auto"/>
        <w:rPr>
          <w:rFonts w:cs="Arial"/>
        </w:rPr>
      </w:pPr>
    </w:p>
    <w:p w14:paraId="5339B549" w14:textId="77777777" w:rsidR="00247D52" w:rsidRPr="00F06096" w:rsidRDefault="00247D52" w:rsidP="00247D52">
      <w:pPr>
        <w:spacing w:line="276" w:lineRule="auto"/>
        <w:rPr>
          <w:rFonts w:cs="Arial"/>
        </w:rPr>
      </w:pPr>
      <w:r>
        <w:rPr>
          <w:rFonts w:cs="Arial"/>
        </w:rPr>
        <w:t xml:space="preserve">With that said, I question whether it was </w:t>
      </w:r>
      <w:r w:rsidRPr="00F06096">
        <w:rPr>
          <w:rFonts w:cs="Arial"/>
        </w:rPr>
        <w:t>appropriate for the ADHA to make a br</w:t>
      </w:r>
      <w:r>
        <w:rPr>
          <w:rFonts w:cs="Arial"/>
        </w:rPr>
        <w:t>oad statement against polishing.</w:t>
      </w:r>
      <w:r w:rsidRPr="00F06096">
        <w:rPr>
          <w:rFonts w:cs="Arial"/>
        </w:rPr>
        <w:t xml:space="preserve"> Is polishing all of the teeth always detrimental or can there be possible benefits, in remineralizing the teeth, aiding in gum health, or even just providing the patient with an overall feeling of smooth and shiny teeth? </w:t>
      </w:r>
      <w:r>
        <w:rPr>
          <w:rFonts w:cs="Arial"/>
        </w:rPr>
        <w:t xml:space="preserve">I believe that every ingredient in the polish paste should have a proven, beneficial effect for the oral cavity, thus there is absolutely no harm done. </w:t>
      </w:r>
      <w:r w:rsidRPr="00F06096">
        <w:rPr>
          <w:rFonts w:cs="Arial"/>
        </w:rPr>
        <w:t xml:space="preserve">Have dental hygienists, in general, adhered to the “selective polishing” concept? Probably not, since most dental hygienists include full mouth coronal polishing as an integral part of their prophylaxis procedure. This is just the reality! Patients expect it; if there is no polishing, they may feel shortchanged, not to mention, the treatment of polishing is undoubtedly favourited among the majority of patients. In the past, many would say there was no real benefit to full mouth polishing. But in the practice of today's dental hygiene, this is not the case. It is time to rethink where the profession of dental hygiene stands regarding this issue. I believe it is to the benefit of the patient and the dental hygiene practitioner to take a closer look. </w:t>
      </w:r>
    </w:p>
    <w:p w14:paraId="67EC812B" w14:textId="77777777" w:rsidR="00247D52" w:rsidRPr="00F06096" w:rsidRDefault="00247D52" w:rsidP="00247D52">
      <w:pPr>
        <w:spacing w:line="276" w:lineRule="auto"/>
        <w:ind w:firstLine="720"/>
        <w:rPr>
          <w:rFonts w:cs="Arial"/>
        </w:rPr>
      </w:pPr>
    </w:p>
    <w:p w14:paraId="77242BAE" w14:textId="7C11C401" w:rsidR="00247D52" w:rsidRPr="00F06096" w:rsidRDefault="00247D52" w:rsidP="00247D52">
      <w:pPr>
        <w:spacing w:line="276" w:lineRule="auto"/>
        <w:rPr>
          <w:rFonts w:cs="Arial"/>
        </w:rPr>
      </w:pPr>
      <w:r w:rsidRPr="00F06096">
        <w:rPr>
          <w:rFonts w:cs="Arial"/>
        </w:rPr>
        <w:t xml:space="preserve">Additionally, as I stated above, there </w:t>
      </w:r>
      <w:r>
        <w:rPr>
          <w:rFonts w:cs="Arial"/>
        </w:rPr>
        <w:t>are few</w:t>
      </w:r>
      <w:r w:rsidRPr="00F06096">
        <w:rPr>
          <w:rFonts w:cs="Arial"/>
        </w:rPr>
        <w:t xml:space="preserve"> natural prophy paste</w:t>
      </w:r>
      <w:r>
        <w:rPr>
          <w:rFonts w:cs="Arial"/>
        </w:rPr>
        <w:t>s</w:t>
      </w:r>
      <w:r w:rsidRPr="00F06096">
        <w:rPr>
          <w:rFonts w:cs="Arial"/>
        </w:rPr>
        <w:t xml:space="preserve"> </w:t>
      </w:r>
      <w:r>
        <w:rPr>
          <w:rFonts w:cs="Arial"/>
        </w:rPr>
        <w:t>on the market</w:t>
      </w:r>
      <w:r w:rsidRPr="00F06096">
        <w:rPr>
          <w:rFonts w:cs="Arial"/>
        </w:rPr>
        <w:t xml:space="preserve"> to appease the growing population of alternative patients who seek chemical and fluoride free-options</w:t>
      </w:r>
      <w:r>
        <w:rPr>
          <w:rFonts w:cs="Arial"/>
        </w:rPr>
        <w:t>, and even fewer to no products that meet the dental professionals standards of an FDA approved product</w:t>
      </w:r>
      <w:r w:rsidRPr="00F06096">
        <w:rPr>
          <w:rFonts w:cs="Arial"/>
        </w:rPr>
        <w:t>. I am not saying that I am against the use of fluoride, but after years of altering my treatment plan to suite the needs of these patients, I am left with one last dilemma</w:t>
      </w:r>
      <w:r>
        <w:rPr>
          <w:rFonts w:cs="Arial"/>
        </w:rPr>
        <w:t>:</w:t>
      </w:r>
      <w:r w:rsidRPr="00F06096">
        <w:rPr>
          <w:rFonts w:cs="Arial"/>
        </w:rPr>
        <w:t xml:space="preserve"> the limiting amount of prophy pastes that are fluoride-free. </w:t>
      </w:r>
      <w:r w:rsidR="00BF584D" w:rsidRPr="00F06096">
        <w:t xml:space="preserve">My </w:t>
      </w:r>
      <w:r w:rsidR="00BF584D">
        <w:t xml:space="preserve">proposed </w:t>
      </w:r>
      <w:r w:rsidR="00BF584D" w:rsidRPr="00F06096">
        <w:t xml:space="preserve">product consists of natural and </w:t>
      </w:r>
      <w:r w:rsidR="00BF584D">
        <w:t>quality</w:t>
      </w:r>
      <w:r w:rsidR="00BF584D" w:rsidRPr="00F06096">
        <w:t xml:space="preserve"> </w:t>
      </w:r>
      <w:r w:rsidR="00BF584D">
        <w:t xml:space="preserve">but cost-efficient </w:t>
      </w:r>
      <w:r w:rsidR="00BF584D" w:rsidRPr="00F06096">
        <w:t>ingredients including Redmond bentonite c</w:t>
      </w:r>
      <w:r w:rsidR="00BF584D">
        <w:t>lay, calcium carbonate powder,</w:t>
      </w:r>
      <w:r w:rsidR="00BF584D" w:rsidRPr="00F06096">
        <w:t xml:space="preserve"> xylitol, baking soda, and various carefully selected essential oils</w:t>
      </w:r>
      <w:r w:rsidR="00BF584D">
        <w:t xml:space="preserve"> like lavender, peppermint, cinnamon, and sweet orange</w:t>
      </w:r>
      <w:r w:rsidR="00BF584D" w:rsidRPr="00F06096">
        <w:t>.</w:t>
      </w:r>
    </w:p>
    <w:p w14:paraId="41ACA2FA" w14:textId="77777777" w:rsidR="006E1111" w:rsidRDefault="006E1111" w:rsidP="003455A6">
      <w:pPr>
        <w:spacing w:line="276" w:lineRule="auto"/>
      </w:pPr>
    </w:p>
    <w:p w14:paraId="16F538E6" w14:textId="77777777" w:rsidR="003455A6" w:rsidRDefault="003455A6" w:rsidP="003455A6">
      <w:pPr>
        <w:spacing w:line="276" w:lineRule="auto"/>
      </w:pPr>
    </w:p>
    <w:p w14:paraId="58948E7E" w14:textId="77777777" w:rsidR="006E1111" w:rsidRPr="003455A6" w:rsidRDefault="006E1111" w:rsidP="003455A6">
      <w:pPr>
        <w:spacing w:line="276" w:lineRule="auto"/>
        <w:rPr>
          <w:b/>
          <w:sz w:val="28"/>
          <w:szCs w:val="28"/>
        </w:rPr>
      </w:pPr>
      <w:r w:rsidRPr="003455A6">
        <w:rPr>
          <w:b/>
          <w:sz w:val="28"/>
          <w:szCs w:val="28"/>
        </w:rPr>
        <w:t>NEED</w:t>
      </w:r>
      <w:r w:rsidR="00423E12">
        <w:rPr>
          <w:b/>
          <w:sz w:val="28"/>
          <w:szCs w:val="28"/>
        </w:rPr>
        <w:t xml:space="preserve"> </w:t>
      </w:r>
      <w:r w:rsidRPr="003455A6">
        <w:rPr>
          <w:b/>
          <w:sz w:val="28"/>
          <w:szCs w:val="28"/>
        </w:rPr>
        <w:br/>
      </w:r>
    </w:p>
    <w:p w14:paraId="562B67CA" w14:textId="77777777" w:rsidR="006E1111" w:rsidRDefault="00247D52" w:rsidP="003455A6">
      <w:pPr>
        <w:spacing w:line="276" w:lineRule="auto"/>
        <w:rPr>
          <w:rFonts w:eastAsia="Times New Roman" w:cs="Arial"/>
          <w:color w:val="0B0F21"/>
          <w:shd w:val="clear" w:color="auto" w:fill="FFFFFF"/>
        </w:rPr>
      </w:pPr>
      <w:r>
        <w:t>As a dental hygienist, the goal of my practice centers around providing</w:t>
      </w:r>
      <w:r w:rsidRPr="00F06096">
        <w:t xml:space="preserve"> prev</w:t>
      </w:r>
      <w:r>
        <w:t xml:space="preserve">entative care, yet polishing currently aims only </w:t>
      </w:r>
      <w:r w:rsidRPr="00F06096">
        <w:t xml:space="preserve">to treat the ‘symptom’ of stained teeth. I propose a prophy paste that not only removes unwanted stain, </w:t>
      </w:r>
      <w:r w:rsidR="00423E12">
        <w:t>but also</w:t>
      </w:r>
      <w:r>
        <w:t xml:space="preserve"> </w:t>
      </w:r>
      <w:r w:rsidRPr="00F06096">
        <w:t>a</w:t>
      </w:r>
      <w:r>
        <w:t>ids in gum health and prevents</w:t>
      </w:r>
      <w:r w:rsidRPr="00F06096">
        <w:t xml:space="preserve"> caries formation</w:t>
      </w:r>
      <w:r>
        <w:t>, and is made up of only natural ingredients, where each ingredient has a beneficial effect on the oral cavity</w:t>
      </w:r>
      <w:r w:rsidRPr="00F06096">
        <w:t>.</w:t>
      </w:r>
      <w:r>
        <w:t xml:space="preserve"> </w:t>
      </w:r>
      <w:r w:rsidR="00103B82">
        <w:rPr>
          <w:rFonts w:cs="Arial"/>
        </w:rPr>
        <w:t>While there are a few natural tooth polishes on the market, there is not, however, a natural prophy paste made by a reputable dental supply company, and in individually packaged, ready-to-go prophy cups for a dental hygienist’s easy use.</w:t>
      </w:r>
      <w:r w:rsidR="003455A6">
        <w:rPr>
          <w:rFonts w:cs="Arial"/>
        </w:rPr>
        <w:t xml:space="preserve"> For a natural and chemical-free prophy paste to be used in dental clinics nationwide, it must gain FDA approval, adequate marketing, and the label of a reputable dental company. </w:t>
      </w:r>
    </w:p>
    <w:p w14:paraId="5A399F6D" w14:textId="77777777" w:rsidR="003455A6" w:rsidRPr="003455A6" w:rsidRDefault="003455A6" w:rsidP="003455A6">
      <w:pPr>
        <w:spacing w:line="276" w:lineRule="auto"/>
        <w:rPr>
          <w:rFonts w:eastAsia="Times New Roman" w:cs="Arial"/>
          <w:color w:val="0B0F21"/>
          <w:shd w:val="clear" w:color="auto" w:fill="FFFFFF"/>
        </w:rPr>
      </w:pPr>
    </w:p>
    <w:p w14:paraId="6FA5F9C7" w14:textId="77777777" w:rsidR="006E1111" w:rsidRPr="003455A6" w:rsidRDefault="006E1111" w:rsidP="003455A6">
      <w:pPr>
        <w:spacing w:line="276" w:lineRule="auto"/>
        <w:rPr>
          <w:b/>
          <w:sz w:val="28"/>
          <w:szCs w:val="28"/>
        </w:rPr>
      </w:pPr>
      <w:r>
        <w:br/>
      </w:r>
      <w:r w:rsidRPr="003455A6">
        <w:rPr>
          <w:b/>
          <w:sz w:val="28"/>
          <w:szCs w:val="28"/>
        </w:rPr>
        <w:t>SCOPE</w:t>
      </w:r>
    </w:p>
    <w:p w14:paraId="4D6C37AF" w14:textId="77777777" w:rsidR="00D43D53" w:rsidRPr="00F06096" w:rsidRDefault="00D43D53" w:rsidP="00D43D53">
      <w:pPr>
        <w:spacing w:line="360" w:lineRule="auto"/>
      </w:pPr>
      <w:r w:rsidRPr="00F06096">
        <w:t xml:space="preserve">To assess the feasibility of developing a market for “alternative”, natural prophy paste, I plan to pursue </w:t>
      </w:r>
      <w:r>
        <w:t>the following</w:t>
      </w:r>
      <w:r w:rsidRPr="00F06096">
        <w:t xml:space="preserve"> areas of inquiry:</w:t>
      </w:r>
    </w:p>
    <w:p w14:paraId="4BA12019" w14:textId="77777777" w:rsidR="00D43D53" w:rsidRDefault="00D43D53" w:rsidP="00D43D53">
      <w:pPr>
        <w:pStyle w:val="ListParagraph"/>
        <w:numPr>
          <w:ilvl w:val="0"/>
          <w:numId w:val="5"/>
        </w:numPr>
        <w:spacing w:line="360" w:lineRule="auto"/>
      </w:pPr>
      <w:r>
        <w:t>Are dentists using any natural tooth polish products presently?</w:t>
      </w:r>
    </w:p>
    <w:p w14:paraId="7F592BA8" w14:textId="77777777" w:rsidR="00D43D53" w:rsidRPr="00F06096" w:rsidRDefault="00C73B92" w:rsidP="00D43D53">
      <w:pPr>
        <w:pStyle w:val="ListParagraph"/>
        <w:numPr>
          <w:ilvl w:val="0"/>
          <w:numId w:val="5"/>
        </w:numPr>
        <w:spacing w:line="360" w:lineRule="auto"/>
      </w:pPr>
      <w:r>
        <w:t xml:space="preserve">What factors may be limiting the use of natural prophy pastes used in dental offices today? FDA and NHP approval? Cost? Patient preference? </w:t>
      </w:r>
    </w:p>
    <w:p w14:paraId="1AECBE4D" w14:textId="77777777" w:rsidR="00D43D53" w:rsidRDefault="00D43D53" w:rsidP="00D43D53">
      <w:pPr>
        <w:pStyle w:val="ListParagraph"/>
        <w:numPr>
          <w:ilvl w:val="0"/>
          <w:numId w:val="5"/>
        </w:numPr>
        <w:spacing w:line="360" w:lineRule="auto"/>
      </w:pPr>
      <w:r w:rsidRPr="00F06096">
        <w:t xml:space="preserve">How large exactly is the </w:t>
      </w:r>
      <w:r>
        <w:t>demand for natural prophy paste?</w:t>
      </w:r>
      <w:r w:rsidRPr="00F06096">
        <w:t xml:space="preserve"> </w:t>
      </w:r>
      <w:r w:rsidR="00C73B92">
        <w:t xml:space="preserve"> Is there a high enough demand to support the production costs?</w:t>
      </w:r>
    </w:p>
    <w:p w14:paraId="074D439A" w14:textId="77777777" w:rsidR="00C73B92" w:rsidRPr="00F06096" w:rsidRDefault="00C73B92" w:rsidP="00C73B92">
      <w:pPr>
        <w:pStyle w:val="ListParagraph"/>
        <w:numPr>
          <w:ilvl w:val="0"/>
          <w:numId w:val="5"/>
        </w:numPr>
        <w:spacing w:line="360" w:lineRule="auto"/>
      </w:pPr>
      <w:r>
        <w:t>What is the process of implementing a natural prophy paste?</w:t>
      </w:r>
    </w:p>
    <w:p w14:paraId="3A272431" w14:textId="77777777" w:rsidR="00D43D53" w:rsidRDefault="00D43D53" w:rsidP="00D43D53">
      <w:pPr>
        <w:pStyle w:val="ListParagraph"/>
        <w:numPr>
          <w:ilvl w:val="0"/>
          <w:numId w:val="5"/>
        </w:numPr>
        <w:spacing w:line="360" w:lineRule="auto"/>
      </w:pPr>
      <w:r w:rsidRPr="00F06096">
        <w:t>What are the costs of retrieving and producing high quality natural prophy paste?</w:t>
      </w:r>
      <w:r w:rsidRPr="00C71763">
        <w:t xml:space="preserve"> </w:t>
      </w:r>
      <w:r w:rsidRPr="00F06096">
        <w:t>What prices for the products can the market bear?</w:t>
      </w:r>
    </w:p>
    <w:p w14:paraId="2E8AF5CF" w14:textId="77777777" w:rsidR="0083469B" w:rsidRDefault="0083469B" w:rsidP="003455A6">
      <w:pPr>
        <w:spacing w:line="276" w:lineRule="auto"/>
      </w:pPr>
    </w:p>
    <w:p w14:paraId="59C30540" w14:textId="77777777" w:rsidR="006E1111" w:rsidRDefault="000A34CD" w:rsidP="00D43D53">
      <w:pPr>
        <w:spacing w:line="276" w:lineRule="auto"/>
      </w:pPr>
      <w:r>
        <w:t>The following plan includes:</w:t>
      </w:r>
    </w:p>
    <w:p w14:paraId="29AD5353" w14:textId="77777777" w:rsidR="00D43D53" w:rsidRDefault="00D43D53" w:rsidP="00D43D53">
      <w:pPr>
        <w:pStyle w:val="ListParagraph"/>
        <w:numPr>
          <w:ilvl w:val="0"/>
          <w:numId w:val="1"/>
        </w:numPr>
        <w:spacing w:line="276" w:lineRule="auto"/>
      </w:pPr>
      <w:r>
        <w:t>Methods for gathering data to support the purpose of this proposal</w:t>
      </w:r>
    </w:p>
    <w:p w14:paraId="79626047" w14:textId="77777777" w:rsidR="000A34CD" w:rsidRDefault="00423E12" w:rsidP="00D43D53">
      <w:pPr>
        <w:pStyle w:val="ListParagraph"/>
        <w:numPr>
          <w:ilvl w:val="0"/>
          <w:numId w:val="1"/>
        </w:numPr>
        <w:spacing w:line="276" w:lineRule="auto"/>
      </w:pPr>
      <w:r>
        <w:t>Phases</w:t>
      </w:r>
      <w:r w:rsidR="000A34CD">
        <w:t xml:space="preserve"> for launching the New Dentsply Professional Natural Prophy Paste with NovaMin</w:t>
      </w:r>
    </w:p>
    <w:p w14:paraId="4E148EC9" w14:textId="77777777" w:rsidR="000A34CD" w:rsidRDefault="000A34CD" w:rsidP="00D43D53">
      <w:pPr>
        <w:pStyle w:val="ListParagraph"/>
        <w:numPr>
          <w:ilvl w:val="0"/>
          <w:numId w:val="1"/>
        </w:numPr>
        <w:spacing w:line="276" w:lineRule="auto"/>
      </w:pPr>
      <w:r>
        <w:t>Projected costs for product manufacturing, testing and FDA approval, marketing and distributing during the upcoming year</w:t>
      </w:r>
    </w:p>
    <w:p w14:paraId="05B68CC4" w14:textId="77777777" w:rsidR="000A34CD" w:rsidRDefault="000A34CD" w:rsidP="00D43D53">
      <w:pPr>
        <w:pStyle w:val="ListParagraph"/>
        <w:numPr>
          <w:ilvl w:val="0"/>
          <w:numId w:val="1"/>
        </w:numPr>
        <w:spacing w:line="276" w:lineRule="auto"/>
      </w:pPr>
      <w:r>
        <w:t>A demonstration of feasibility, showing the product demand</w:t>
      </w:r>
    </w:p>
    <w:p w14:paraId="4742E337" w14:textId="77777777" w:rsidR="003455A6" w:rsidRDefault="000A34CD" w:rsidP="00D43D53">
      <w:pPr>
        <w:pStyle w:val="ListParagraph"/>
        <w:numPr>
          <w:ilvl w:val="0"/>
          <w:numId w:val="1"/>
        </w:numPr>
        <w:spacing w:line="276" w:lineRule="auto"/>
      </w:pPr>
      <w:r>
        <w:t>A summary of attitudes</w:t>
      </w:r>
      <w:r w:rsidR="00247D52">
        <w:t xml:space="preserve"> shared by interviewed personnel</w:t>
      </w:r>
    </w:p>
    <w:p w14:paraId="6C138EAB" w14:textId="77777777" w:rsidR="003455A6" w:rsidRDefault="003455A6" w:rsidP="00D43D53">
      <w:pPr>
        <w:spacing w:line="276" w:lineRule="auto"/>
      </w:pPr>
    </w:p>
    <w:p w14:paraId="45552038" w14:textId="77777777" w:rsidR="00D43D53" w:rsidRPr="00423E12" w:rsidRDefault="00D43D53" w:rsidP="00D43D53">
      <w:pPr>
        <w:spacing w:line="276" w:lineRule="auto"/>
        <w:rPr>
          <w:b/>
          <w:sz w:val="28"/>
          <w:szCs w:val="28"/>
        </w:rPr>
      </w:pPr>
      <w:r w:rsidRPr="006A244F">
        <w:rPr>
          <w:b/>
          <w:sz w:val="28"/>
          <w:szCs w:val="28"/>
        </w:rPr>
        <w:t>METHODS</w:t>
      </w:r>
    </w:p>
    <w:p w14:paraId="6DC1E5F9" w14:textId="77777777" w:rsidR="00D43D53" w:rsidRDefault="00D43D53" w:rsidP="00D43D53">
      <w:pPr>
        <w:spacing w:line="276" w:lineRule="auto"/>
      </w:pPr>
    </w:p>
    <w:p w14:paraId="42A0754C" w14:textId="03717CEB" w:rsidR="00D43D53" w:rsidRPr="00C87204" w:rsidRDefault="00770577" w:rsidP="00D43D53">
      <w:pPr>
        <w:spacing w:line="276" w:lineRule="auto"/>
      </w:pPr>
      <w:r>
        <w:t xml:space="preserve">Qualitative research using </w:t>
      </w:r>
      <w:r w:rsidR="00F41C71">
        <w:t>survey questions</w:t>
      </w:r>
      <w:r>
        <w:t xml:space="preserve"> </w:t>
      </w:r>
      <w:r w:rsidR="00F41C71">
        <w:t xml:space="preserve">and subsequent interviews </w:t>
      </w:r>
      <w:r w:rsidR="00D43D53" w:rsidRPr="00C87204">
        <w:t>were used to assess the feasibility of this proposal, which can be measures through an objective evaluation of product need vs. cost-effectiveness.</w:t>
      </w:r>
    </w:p>
    <w:p w14:paraId="20C0B78F" w14:textId="062A8333" w:rsidR="00D43D53" w:rsidRDefault="00D43D53" w:rsidP="00D43D53">
      <w:pPr>
        <w:pStyle w:val="NormalWeb"/>
        <w:spacing w:line="276" w:lineRule="auto"/>
        <w:rPr>
          <w:rFonts w:asciiTheme="minorHAnsi" w:hAnsiTheme="minorHAnsi"/>
          <w:color w:val="000000"/>
          <w:sz w:val="24"/>
          <w:szCs w:val="24"/>
        </w:rPr>
      </w:pPr>
      <w:r>
        <w:rPr>
          <w:rFonts w:asciiTheme="minorHAnsi" w:hAnsiTheme="minorHAnsi"/>
          <w:color w:val="000000"/>
          <w:sz w:val="24"/>
          <w:szCs w:val="24"/>
        </w:rPr>
        <w:t>First questionnaire/interview: a</w:t>
      </w:r>
      <w:r w:rsidRPr="002B1AAD">
        <w:rPr>
          <w:rFonts w:asciiTheme="minorHAnsi" w:hAnsiTheme="minorHAnsi"/>
          <w:color w:val="000000"/>
          <w:sz w:val="24"/>
          <w:szCs w:val="24"/>
        </w:rPr>
        <w:t>ll patients (from October 31</w:t>
      </w:r>
      <w:r w:rsidRPr="002B1AAD">
        <w:rPr>
          <w:rFonts w:asciiTheme="minorHAnsi" w:hAnsiTheme="minorHAnsi"/>
          <w:color w:val="000000"/>
          <w:sz w:val="24"/>
          <w:szCs w:val="24"/>
          <w:vertAlign w:val="superscript"/>
        </w:rPr>
        <w:t>st</w:t>
      </w:r>
      <w:r w:rsidRPr="002B1AAD">
        <w:rPr>
          <w:rFonts w:asciiTheme="minorHAnsi" w:hAnsiTheme="minorHAnsi"/>
          <w:color w:val="000000"/>
          <w:sz w:val="24"/>
          <w:szCs w:val="24"/>
        </w:rPr>
        <w:t xml:space="preserve"> – Nov 15</w:t>
      </w:r>
      <w:r w:rsidRPr="002B1AAD">
        <w:rPr>
          <w:rFonts w:asciiTheme="minorHAnsi" w:hAnsiTheme="minorHAnsi"/>
          <w:color w:val="000000"/>
          <w:sz w:val="24"/>
          <w:szCs w:val="24"/>
          <w:vertAlign w:val="superscript"/>
        </w:rPr>
        <w:t>th</w:t>
      </w:r>
      <w:r w:rsidRPr="002B1AAD">
        <w:rPr>
          <w:rFonts w:asciiTheme="minorHAnsi" w:hAnsiTheme="minorHAnsi"/>
          <w:color w:val="000000"/>
          <w:sz w:val="24"/>
          <w:szCs w:val="24"/>
        </w:rPr>
        <w:t xml:space="preserve"> 2016) who volunteer</w:t>
      </w:r>
      <w:r>
        <w:rPr>
          <w:rFonts w:asciiTheme="minorHAnsi" w:hAnsiTheme="minorHAnsi"/>
          <w:color w:val="000000"/>
          <w:sz w:val="24"/>
          <w:szCs w:val="24"/>
        </w:rPr>
        <w:t>ed</w:t>
      </w:r>
      <w:r w:rsidRPr="002B1AAD">
        <w:rPr>
          <w:rFonts w:asciiTheme="minorHAnsi" w:hAnsiTheme="minorHAnsi"/>
          <w:color w:val="000000"/>
          <w:sz w:val="24"/>
          <w:szCs w:val="24"/>
        </w:rPr>
        <w:t xml:space="preserve"> to be part of the study and who have had the polish treatment were </w:t>
      </w:r>
      <w:r w:rsidR="00F41C71">
        <w:rPr>
          <w:rFonts w:asciiTheme="minorHAnsi" w:hAnsiTheme="minorHAnsi"/>
          <w:color w:val="000000"/>
          <w:sz w:val="24"/>
          <w:szCs w:val="24"/>
        </w:rPr>
        <w:t xml:space="preserve">verbally </w:t>
      </w:r>
      <w:r w:rsidRPr="002B1AAD">
        <w:rPr>
          <w:rFonts w:asciiTheme="minorHAnsi" w:hAnsiTheme="minorHAnsi"/>
          <w:color w:val="000000"/>
          <w:sz w:val="24"/>
          <w:szCs w:val="24"/>
        </w:rPr>
        <w:t xml:space="preserve">asked to </w:t>
      </w:r>
      <w:r>
        <w:rPr>
          <w:rFonts w:asciiTheme="minorHAnsi" w:hAnsiTheme="minorHAnsi"/>
          <w:color w:val="000000"/>
          <w:sz w:val="24"/>
          <w:szCs w:val="24"/>
        </w:rPr>
        <w:t>8 questions during</w:t>
      </w:r>
      <w:r w:rsidRPr="002B1AAD">
        <w:rPr>
          <w:rFonts w:asciiTheme="minorHAnsi" w:hAnsiTheme="minorHAnsi"/>
          <w:color w:val="000000"/>
          <w:sz w:val="24"/>
          <w:szCs w:val="24"/>
        </w:rPr>
        <w:t xml:space="preserve"> their dental appointment. Participants are representative of the general population, though the selection process was restricted by the small number of participants (N = ~40). No</w:t>
      </w:r>
      <w:r>
        <w:rPr>
          <w:rFonts w:asciiTheme="minorHAnsi" w:hAnsiTheme="minorHAnsi"/>
          <w:color w:val="000000"/>
          <w:sz w:val="24"/>
          <w:szCs w:val="24"/>
        </w:rPr>
        <w:t xml:space="preserve"> participants were eliminated. </w:t>
      </w:r>
    </w:p>
    <w:p w14:paraId="44ECD563" w14:textId="7246020F" w:rsidR="00F41C71" w:rsidRDefault="00F41C71" w:rsidP="00F41C71">
      <w:pPr>
        <w:spacing w:line="276" w:lineRule="auto"/>
        <w:rPr>
          <w:color w:val="000000"/>
        </w:rPr>
      </w:pPr>
      <w:r>
        <w:rPr>
          <w:color w:val="000000"/>
        </w:rPr>
        <w:t>Second additional, brief questionnaire/interview: was to dental professionals (dentists and dental hygienists, n=22) inquiring about their willingness to use natural prophy pastes in their office and any opposition towards its use.</w:t>
      </w:r>
    </w:p>
    <w:p w14:paraId="02C9DDEF" w14:textId="77777777" w:rsidR="00F41C71" w:rsidRPr="002B1AAD" w:rsidRDefault="00F41C71" w:rsidP="00F41C71">
      <w:pPr>
        <w:spacing w:line="276" w:lineRule="auto"/>
        <w:rPr>
          <w:color w:val="000000"/>
        </w:rPr>
      </w:pPr>
    </w:p>
    <w:p w14:paraId="1C4E9F5A" w14:textId="77777777" w:rsidR="00D43D53" w:rsidRDefault="00D43D53" w:rsidP="00D43D53">
      <w:pPr>
        <w:spacing w:line="276" w:lineRule="auto"/>
        <w:rPr>
          <w:color w:val="000000"/>
        </w:rPr>
      </w:pPr>
      <w:r w:rsidRPr="002B1AAD">
        <w:rPr>
          <w:color w:val="000000"/>
        </w:rPr>
        <w:t>Standard equipment used include generic prophy paste, standard dental polishing equipment, pen and paper</w:t>
      </w:r>
      <w:r>
        <w:rPr>
          <w:color w:val="000000"/>
        </w:rPr>
        <w:t xml:space="preserve"> to note answers.</w:t>
      </w:r>
    </w:p>
    <w:p w14:paraId="0F43EE3B" w14:textId="77777777" w:rsidR="00D43D53" w:rsidRDefault="00D43D53" w:rsidP="00D43D53">
      <w:pPr>
        <w:spacing w:line="276" w:lineRule="auto"/>
        <w:rPr>
          <w:color w:val="000000"/>
        </w:rPr>
      </w:pPr>
    </w:p>
    <w:p w14:paraId="33D1FF77" w14:textId="6294F794" w:rsidR="00F41C71" w:rsidRPr="00F41C71" w:rsidRDefault="00F41C71" w:rsidP="00D43D53">
      <w:pPr>
        <w:spacing w:line="276" w:lineRule="auto"/>
        <w:rPr>
          <w:b/>
          <w:color w:val="000000"/>
          <w:sz w:val="28"/>
          <w:szCs w:val="28"/>
        </w:rPr>
      </w:pPr>
      <w:r>
        <w:rPr>
          <w:b/>
          <w:color w:val="000000"/>
          <w:sz w:val="28"/>
          <w:szCs w:val="28"/>
        </w:rPr>
        <w:t xml:space="preserve">Summary of </w:t>
      </w:r>
      <w:r w:rsidRPr="00F41C71">
        <w:rPr>
          <w:b/>
          <w:color w:val="000000"/>
          <w:sz w:val="28"/>
          <w:szCs w:val="28"/>
        </w:rPr>
        <w:t>Collected Data</w:t>
      </w:r>
    </w:p>
    <w:p w14:paraId="1A4245A2" w14:textId="77777777" w:rsidR="00F41C71" w:rsidRDefault="00F41C71" w:rsidP="00D43D53">
      <w:pPr>
        <w:spacing w:line="276" w:lineRule="auto"/>
        <w:rPr>
          <w:color w:val="000000"/>
        </w:rPr>
      </w:pPr>
    </w:p>
    <w:p w14:paraId="3C16F931" w14:textId="1D73FFD6" w:rsidR="00D43D53" w:rsidRPr="00003FC0" w:rsidRDefault="00F41C71" w:rsidP="00D43D53">
      <w:pPr>
        <w:spacing w:line="276" w:lineRule="auto"/>
      </w:pPr>
      <w:r>
        <w:t>Survey/interview q</w:t>
      </w:r>
      <w:r w:rsidR="00D43D53">
        <w:t xml:space="preserve">uestions </w:t>
      </w:r>
      <w:r>
        <w:t>(</w:t>
      </w:r>
      <w:r w:rsidRPr="00003FC0">
        <w:t>verbally asked during and/or after each patient’s appointment with their approval)</w:t>
      </w:r>
      <w:r>
        <w:t xml:space="preserve"> </w:t>
      </w:r>
      <w:r w:rsidR="00D43D53">
        <w:t xml:space="preserve">was as follows: </w:t>
      </w:r>
    </w:p>
    <w:p w14:paraId="5862A9A3" w14:textId="77777777" w:rsidR="00D43D53" w:rsidRPr="00003FC0" w:rsidRDefault="00D43D53" w:rsidP="00D43D53">
      <w:pPr>
        <w:spacing w:line="276" w:lineRule="auto"/>
      </w:pPr>
    </w:p>
    <w:p w14:paraId="5C12AE13" w14:textId="77777777" w:rsidR="00D43D53" w:rsidRPr="00003FC0" w:rsidRDefault="00D43D53" w:rsidP="00D43D53">
      <w:pPr>
        <w:spacing w:line="276" w:lineRule="auto"/>
      </w:pPr>
    </w:p>
    <w:p w14:paraId="53AD0344" w14:textId="4C8FD819" w:rsidR="00D43D53" w:rsidRDefault="00D43D53" w:rsidP="00D43D53">
      <w:pPr>
        <w:pStyle w:val="ListParagraph"/>
        <w:numPr>
          <w:ilvl w:val="0"/>
          <w:numId w:val="3"/>
        </w:numPr>
        <w:spacing w:line="276" w:lineRule="auto"/>
      </w:pPr>
      <w:r w:rsidRPr="00003FC0">
        <w:t>How satisfied are you with the taste of the generic polish paste used by your dental h</w:t>
      </w:r>
      <w:r w:rsidR="00063599">
        <w:t>ygienist today? (Fluoride with p</w:t>
      </w:r>
      <w:r w:rsidRPr="00003FC0">
        <w:t>epperment flavour)</w:t>
      </w:r>
      <w:r w:rsidR="00063599">
        <w:t>.</w:t>
      </w:r>
    </w:p>
    <w:p w14:paraId="374C483F" w14:textId="37DB687D" w:rsidR="00B15B56" w:rsidRDefault="00B15B56" w:rsidP="00063599">
      <w:pPr>
        <w:spacing w:line="276" w:lineRule="auto"/>
      </w:pPr>
      <w:r>
        <w:t xml:space="preserve">The majority of patients (89%) were impartial to the </w:t>
      </w:r>
      <w:r w:rsidR="00063599">
        <w:t>pepperment</w:t>
      </w:r>
      <w:r>
        <w:t xml:space="preserve"> flavour, </w:t>
      </w:r>
      <w:r w:rsidR="002D709F">
        <w:t>and there was an</w:t>
      </w:r>
      <w:r>
        <w:t xml:space="preserve"> </w:t>
      </w:r>
      <w:r w:rsidR="002D709F">
        <w:t>equal</w:t>
      </w:r>
      <w:r>
        <w:t xml:space="preserve"> </w:t>
      </w:r>
      <w:r w:rsidR="002D709F">
        <w:t>smaller percentage</w:t>
      </w:r>
      <w:r>
        <w:t xml:space="preserve"> of patients </w:t>
      </w:r>
      <w:r w:rsidR="002D709F">
        <w:t xml:space="preserve">who </w:t>
      </w:r>
      <w:r>
        <w:t xml:space="preserve">either enjoyed the taste or severely disliked the taste. </w:t>
      </w:r>
    </w:p>
    <w:p w14:paraId="5A025002" w14:textId="77777777" w:rsidR="00063599" w:rsidRPr="00003FC0" w:rsidRDefault="00063599" w:rsidP="00063599">
      <w:pPr>
        <w:spacing w:line="276" w:lineRule="auto"/>
      </w:pPr>
    </w:p>
    <w:p w14:paraId="2F6324EA" w14:textId="77777777" w:rsidR="00D43D53" w:rsidRDefault="00D43D53" w:rsidP="00D43D53">
      <w:pPr>
        <w:pStyle w:val="ListParagraph"/>
        <w:numPr>
          <w:ilvl w:val="0"/>
          <w:numId w:val="3"/>
        </w:numPr>
        <w:spacing w:line="276" w:lineRule="auto"/>
      </w:pPr>
      <w:r w:rsidRPr="00003FC0">
        <w:t>Were you aware that this polish paste contains fluoride?</w:t>
      </w:r>
    </w:p>
    <w:p w14:paraId="455C6619" w14:textId="22536671" w:rsidR="00063599" w:rsidRDefault="00B15B56" w:rsidP="00063599">
      <w:pPr>
        <w:spacing w:line="276" w:lineRule="auto"/>
      </w:pPr>
      <w:r>
        <w:t>Surprisingly, all of the patients interviewed were not aware that there was fluoride in the polish, though about half said they were not surprised. One individual commented, “it seems that</w:t>
      </w:r>
      <w:r w:rsidR="00063599">
        <w:t xml:space="preserve"> there’s fluoride in every dental paste” and a few patients opted out of the poli</w:t>
      </w:r>
      <w:r w:rsidR="0084293F">
        <w:t xml:space="preserve">sh treatment upon learning this, while others agreed to have the polish treatment, though </w:t>
      </w:r>
      <w:r w:rsidR="00737D54">
        <w:t>consequently</w:t>
      </w:r>
      <w:r w:rsidR="0084293F">
        <w:t xml:space="preserve"> opted out of having the fluoride treatment.</w:t>
      </w:r>
    </w:p>
    <w:p w14:paraId="50CCF352" w14:textId="77777777" w:rsidR="005406FE" w:rsidRPr="00003FC0" w:rsidRDefault="005406FE" w:rsidP="00063599">
      <w:pPr>
        <w:spacing w:line="276" w:lineRule="auto"/>
      </w:pPr>
    </w:p>
    <w:p w14:paraId="50B8DBC0" w14:textId="28B13BC0" w:rsidR="005406FE" w:rsidRDefault="00D43D53" w:rsidP="00D43D53">
      <w:pPr>
        <w:pStyle w:val="ListParagraph"/>
        <w:numPr>
          <w:ilvl w:val="0"/>
          <w:numId w:val="3"/>
        </w:numPr>
        <w:spacing w:line="276" w:lineRule="auto"/>
      </w:pPr>
      <w:r w:rsidRPr="00003FC0">
        <w:t>If there were other ingredients capable of remineralizing your teeth (like calcium), wo</w:t>
      </w:r>
      <w:r w:rsidR="0084293F">
        <w:t xml:space="preserve">uld you prefer them to fluoride or </w:t>
      </w:r>
      <w:r w:rsidR="0084293F" w:rsidRPr="00003FC0">
        <w:t>would you prefer your polish paste to contain fluoride?</w:t>
      </w:r>
    </w:p>
    <w:p w14:paraId="5A831F17" w14:textId="5EF6E347" w:rsidR="00D43D53" w:rsidRDefault="00737D54" w:rsidP="005406FE">
      <w:pPr>
        <w:spacing w:line="276" w:lineRule="auto"/>
      </w:pPr>
      <w:r>
        <w:t>56</w:t>
      </w:r>
      <w:r w:rsidR="005406FE">
        <w:t xml:space="preserve">% of patients preferred an alternate </w:t>
      </w:r>
      <w:r>
        <w:t>option</w:t>
      </w:r>
      <w:r w:rsidR="005406FE">
        <w:t xml:space="preserve"> to remineralize their teeth, though they were unsure what else could be used.</w:t>
      </w:r>
      <w:r>
        <w:t xml:space="preserve"> The other half were impartial and unaware that the polish treatment had the potential benefits of remineralizing the teeth.</w:t>
      </w:r>
    </w:p>
    <w:p w14:paraId="79ABF318" w14:textId="77777777" w:rsidR="005406FE" w:rsidRPr="00003FC0" w:rsidRDefault="005406FE" w:rsidP="005406FE">
      <w:pPr>
        <w:spacing w:line="276" w:lineRule="auto"/>
      </w:pPr>
    </w:p>
    <w:p w14:paraId="734C9470" w14:textId="26FBF25D" w:rsidR="00D43D53" w:rsidRDefault="00D43D53" w:rsidP="00D43D53">
      <w:pPr>
        <w:pStyle w:val="ListParagraph"/>
        <w:numPr>
          <w:ilvl w:val="0"/>
          <w:numId w:val="3"/>
        </w:numPr>
        <w:spacing w:line="276" w:lineRule="auto"/>
      </w:pPr>
      <w:r w:rsidRPr="00003FC0">
        <w:t>Order the following flavours in the sequence that you would be most likely to try next (from most desirable</w:t>
      </w:r>
      <w:r w:rsidR="005406FE">
        <w:t xml:space="preserve"> to least desirable): cinnamon</w:t>
      </w:r>
      <w:r w:rsidRPr="00003FC0">
        <w:t>, sweet orange, or lavender.</w:t>
      </w:r>
    </w:p>
    <w:p w14:paraId="20BE9FB1" w14:textId="0651D14D" w:rsidR="005406FE" w:rsidRDefault="005406FE" w:rsidP="005406FE">
      <w:pPr>
        <w:spacing w:line="276" w:lineRule="auto"/>
      </w:pPr>
      <w:r>
        <w:t>Interestingly, all three flavours shared equal interest. One patient commented that they preferred cinnamon as long as it was not ‘spicy’, and a few patients were interested in sweet orange and lavender purely for the novelty of</w:t>
      </w:r>
      <w:r w:rsidR="00737D54">
        <w:t xml:space="preserve"> the experience</w:t>
      </w:r>
      <w:r>
        <w:t>.</w:t>
      </w:r>
    </w:p>
    <w:p w14:paraId="20C6E485" w14:textId="77777777" w:rsidR="0095172F" w:rsidRDefault="0095172F" w:rsidP="0095172F">
      <w:pPr>
        <w:spacing w:line="276" w:lineRule="auto"/>
      </w:pPr>
    </w:p>
    <w:p w14:paraId="05A07C6A" w14:textId="77777777" w:rsidR="0095172F" w:rsidRDefault="00D43D53" w:rsidP="005406FE">
      <w:pPr>
        <w:pStyle w:val="ListParagraph"/>
        <w:numPr>
          <w:ilvl w:val="0"/>
          <w:numId w:val="3"/>
        </w:numPr>
        <w:spacing w:line="276" w:lineRule="auto"/>
      </w:pPr>
      <w:r w:rsidRPr="00003FC0">
        <w:t>Are you interested in complimentary or alternative medicine (natural and organic products as opposed to chemicals) being used in your dental treatment?</w:t>
      </w:r>
      <w:r w:rsidR="0095172F" w:rsidRPr="0095172F">
        <w:t xml:space="preserve"> </w:t>
      </w:r>
      <w:r w:rsidR="0095172F">
        <w:t xml:space="preserve"> </w:t>
      </w:r>
      <w:r w:rsidR="0095172F" w:rsidRPr="00003FC0">
        <w:t>Would you prefer an alternative, natural polish paste used today?</w:t>
      </w:r>
    </w:p>
    <w:p w14:paraId="59356112" w14:textId="206ADBE6" w:rsidR="0095172F" w:rsidRDefault="00737D54" w:rsidP="0095172F">
      <w:pPr>
        <w:spacing w:line="276" w:lineRule="auto"/>
        <w:ind w:left="360"/>
      </w:pPr>
      <w:r>
        <w:t>Over 90% of</w:t>
      </w:r>
      <w:r w:rsidR="0095172F">
        <w:t xml:space="preserve"> subjects replied </w:t>
      </w:r>
      <w:r>
        <w:t>a definite ‘</w:t>
      </w:r>
      <w:r w:rsidR="0095172F">
        <w:t>yes</w:t>
      </w:r>
      <w:r>
        <w:t>’</w:t>
      </w:r>
      <w:r w:rsidR="0095172F">
        <w:t xml:space="preserve"> to this question, with </w:t>
      </w:r>
      <w:r>
        <w:t>few</w:t>
      </w:r>
      <w:r w:rsidR="0095172F">
        <w:t xml:space="preserve"> patient</w:t>
      </w:r>
      <w:r>
        <w:t>s</w:t>
      </w:r>
      <w:r w:rsidR="0095172F">
        <w:t xml:space="preserve"> remaining impartial</w:t>
      </w:r>
      <w:r>
        <w:t xml:space="preserve"> and unconcerned about the ingredients as long as the polish was effective in whitening his teeth</w:t>
      </w:r>
      <w:r w:rsidR="0095172F">
        <w:t xml:space="preserve">. </w:t>
      </w:r>
    </w:p>
    <w:p w14:paraId="6FD9E746" w14:textId="77777777" w:rsidR="0095172F" w:rsidRPr="00003FC0" w:rsidRDefault="0095172F" w:rsidP="0095172F">
      <w:pPr>
        <w:spacing w:line="276" w:lineRule="auto"/>
      </w:pPr>
    </w:p>
    <w:p w14:paraId="2B9F05C6" w14:textId="77777777" w:rsidR="00D43D53" w:rsidRPr="00003FC0" w:rsidRDefault="00D43D53" w:rsidP="0095172F">
      <w:pPr>
        <w:pStyle w:val="ListParagraph"/>
        <w:numPr>
          <w:ilvl w:val="0"/>
          <w:numId w:val="3"/>
        </w:numPr>
        <w:spacing w:line="276" w:lineRule="auto"/>
      </w:pPr>
      <w:r w:rsidRPr="00003FC0">
        <w:t>Do you have any apprehension towards any of the following ingredients being used</w:t>
      </w:r>
      <w:r>
        <w:t xml:space="preserve"> in your polish paste: x</w:t>
      </w:r>
      <w:r w:rsidRPr="00003FC0">
        <w:t>ylitol (a plant-derived sugar th</w:t>
      </w:r>
      <w:r>
        <w:t>at naturally prevents cavities), b</w:t>
      </w:r>
      <w:r w:rsidRPr="00003FC0">
        <w:t>aking soda (to smooth and whiten</w:t>
      </w:r>
      <w:r>
        <w:t>), calcium</w:t>
      </w:r>
      <w:r w:rsidRPr="00003FC0">
        <w:t xml:space="preserve"> powde</w:t>
      </w:r>
      <w:r>
        <w:t>r (to remineralize and whiten), e</w:t>
      </w:r>
      <w:r w:rsidRPr="00003FC0">
        <w:t xml:space="preserve">ssential oils (to add flavour, freshen the breath, </w:t>
      </w:r>
      <w:r>
        <w:t>and for added healing benefits), and R</w:t>
      </w:r>
      <w:r w:rsidRPr="00003FC0">
        <w:t>edmond Bentonite Clay (alkalizes, add</w:t>
      </w:r>
      <w:r>
        <w:t>s minerals, and removes toxins).</w:t>
      </w:r>
    </w:p>
    <w:p w14:paraId="0EAD385A" w14:textId="500EEF0C" w:rsidR="00D43D53" w:rsidRDefault="00737D54" w:rsidP="00D43D53">
      <w:pPr>
        <w:spacing w:line="276" w:lineRule="auto"/>
      </w:pPr>
      <w:r>
        <w:t>There was no oppositions to any of these ingredients being used, however, o</w:t>
      </w:r>
      <w:r w:rsidR="00B22B30">
        <w:t>ne client asked about using S</w:t>
      </w:r>
      <w:r w:rsidR="0095172F">
        <w:t>tevia</w:t>
      </w:r>
      <w:r>
        <w:t xml:space="preserve"> instead of xylitol</w:t>
      </w:r>
      <w:r w:rsidR="0095172F">
        <w:t>, as she,</w:t>
      </w:r>
      <w:r w:rsidR="00B22B30">
        <w:t xml:space="preserve"> as well as several others, questioned</w:t>
      </w:r>
      <w:r w:rsidR="0095172F">
        <w:t xml:space="preserve"> what </w:t>
      </w:r>
      <w:r w:rsidR="00B22B30">
        <w:t>x</w:t>
      </w:r>
      <w:r w:rsidR="0095172F">
        <w:t>ylitol was a</w:t>
      </w:r>
      <w:r>
        <w:t>n</w:t>
      </w:r>
      <w:r w:rsidR="0095172F">
        <w:t xml:space="preserve">d its health benefits. </w:t>
      </w:r>
      <w:r w:rsidR="00B22B30">
        <w:t xml:space="preserve">Another suggested using charcoal to whiten and polish. </w:t>
      </w:r>
      <w:r w:rsidR="0082382A">
        <w:t xml:space="preserve"> </w:t>
      </w:r>
    </w:p>
    <w:p w14:paraId="265789BF" w14:textId="77777777" w:rsidR="00D43D53" w:rsidRDefault="00D43D53" w:rsidP="00D43D53">
      <w:pPr>
        <w:spacing w:line="276" w:lineRule="auto"/>
        <w:rPr>
          <w:color w:val="000000"/>
        </w:rPr>
      </w:pPr>
    </w:p>
    <w:p w14:paraId="10B1A321" w14:textId="77777777" w:rsidR="00D43D53" w:rsidRDefault="00D43D53" w:rsidP="00D43D53">
      <w:pPr>
        <w:spacing w:line="276" w:lineRule="auto"/>
      </w:pPr>
    </w:p>
    <w:p w14:paraId="09CBD8B9" w14:textId="3C73E389" w:rsidR="00D43D53" w:rsidRPr="00003FC0" w:rsidRDefault="00F41C71" w:rsidP="00D43D53">
      <w:pPr>
        <w:spacing w:line="276" w:lineRule="auto"/>
      </w:pPr>
      <w:r>
        <w:t>The list of interview q</w:t>
      </w:r>
      <w:r w:rsidR="00D43D53">
        <w:t xml:space="preserve">uestions (verbally asked) </w:t>
      </w:r>
      <w:r>
        <w:t xml:space="preserve">to dental professionals </w:t>
      </w:r>
      <w:r w:rsidR="00D43D53">
        <w:t xml:space="preserve">was as follows: </w:t>
      </w:r>
    </w:p>
    <w:p w14:paraId="6C45D95E" w14:textId="77777777" w:rsidR="00D43D53" w:rsidRDefault="00D43D53" w:rsidP="00D43D53">
      <w:pPr>
        <w:spacing w:line="276" w:lineRule="auto"/>
      </w:pPr>
    </w:p>
    <w:p w14:paraId="4EB0D2C6" w14:textId="77777777" w:rsidR="00D43D53" w:rsidRDefault="00D43D53" w:rsidP="00D43D53">
      <w:pPr>
        <w:pStyle w:val="ListParagraph"/>
        <w:numPr>
          <w:ilvl w:val="0"/>
          <w:numId w:val="4"/>
        </w:numPr>
        <w:spacing w:line="276" w:lineRule="auto"/>
      </w:pPr>
      <w:r>
        <w:t>Are you aware of any patients in your office that would prefer a natural, chemical and fluoride-free prophy paste?</w:t>
      </w:r>
    </w:p>
    <w:p w14:paraId="67F56DF5" w14:textId="1B75A763" w:rsidR="0082382A" w:rsidRDefault="00026DC4" w:rsidP="0082382A">
      <w:pPr>
        <w:spacing w:line="276" w:lineRule="auto"/>
        <w:ind w:left="360"/>
      </w:pPr>
      <w:r>
        <w:t>Most</w:t>
      </w:r>
      <w:r w:rsidR="0082382A">
        <w:t xml:space="preserve"> interviewed subjects r</w:t>
      </w:r>
      <w:r>
        <w:t xml:space="preserve">esponded with an absolute ‘yes’, few stated that they would assume so, but are not certain. </w:t>
      </w:r>
    </w:p>
    <w:p w14:paraId="02C708BE" w14:textId="77777777" w:rsidR="00026DC4" w:rsidRDefault="00026DC4" w:rsidP="0082382A">
      <w:pPr>
        <w:spacing w:line="276" w:lineRule="auto"/>
        <w:ind w:left="360"/>
      </w:pPr>
    </w:p>
    <w:p w14:paraId="7092D7DC" w14:textId="77777777" w:rsidR="00D43D53" w:rsidRDefault="00D43D53" w:rsidP="00D43D53">
      <w:pPr>
        <w:pStyle w:val="ListParagraph"/>
        <w:numPr>
          <w:ilvl w:val="0"/>
          <w:numId w:val="4"/>
        </w:numPr>
        <w:spacing w:line="276" w:lineRule="auto"/>
      </w:pPr>
      <w:r>
        <w:t>Are you aware of any natural, chemical and fluoride-free prophy pastes on the market today?</w:t>
      </w:r>
    </w:p>
    <w:p w14:paraId="27138E3B" w14:textId="0099823E" w:rsidR="0082382A" w:rsidRDefault="0082382A" w:rsidP="0082382A">
      <w:pPr>
        <w:spacing w:line="276" w:lineRule="auto"/>
        <w:ind w:left="360"/>
      </w:pPr>
      <w:r>
        <w:t xml:space="preserve">All but one subject responded no, who stated that they </w:t>
      </w:r>
      <w:r w:rsidR="00026DC4">
        <w:t>were unsure if this product was being used in dental clinics.  One dentist reported using straight pumice and water as a natural prophy paste for his clients.</w:t>
      </w:r>
    </w:p>
    <w:p w14:paraId="344422C9" w14:textId="77777777" w:rsidR="0082382A" w:rsidRDefault="0082382A" w:rsidP="0082382A">
      <w:pPr>
        <w:pStyle w:val="ListParagraph"/>
        <w:spacing w:line="276" w:lineRule="auto"/>
      </w:pPr>
    </w:p>
    <w:p w14:paraId="1C264710" w14:textId="13574567" w:rsidR="00026DC4" w:rsidRDefault="00D43D53" w:rsidP="00026DC4">
      <w:pPr>
        <w:pStyle w:val="ListParagraph"/>
        <w:numPr>
          <w:ilvl w:val="0"/>
          <w:numId w:val="4"/>
        </w:numPr>
        <w:spacing w:line="276" w:lineRule="auto"/>
      </w:pPr>
      <w:r>
        <w:t>Would you consider buying and using a natural prophy paste in your office if it was the same price as regular prophy paste?</w:t>
      </w:r>
      <w:r w:rsidR="00026DC4" w:rsidRPr="00026DC4">
        <w:t xml:space="preserve"> </w:t>
      </w:r>
      <w:r w:rsidR="00026DC4">
        <w:t>If not, can you share why?</w:t>
      </w:r>
    </w:p>
    <w:p w14:paraId="1AF3C817" w14:textId="6552992B" w:rsidR="00D43D53" w:rsidRDefault="00026DC4" w:rsidP="00026DC4">
      <w:pPr>
        <w:spacing w:line="276" w:lineRule="auto"/>
      </w:pPr>
      <w:r>
        <w:t xml:space="preserve">All subjects responded yes, but only if it was approved by the Canadian Dental Association or the FDA. And one hygienist admitted that her office has </w:t>
      </w:r>
      <w:r w:rsidR="00D43D53">
        <w:t>lost sales because clients from clients do not wish to polish because they see no a</w:t>
      </w:r>
      <w:r>
        <w:t>dded benefit from the procedure and refuse any fluoride intake.</w:t>
      </w:r>
    </w:p>
    <w:p w14:paraId="154FE151" w14:textId="77777777" w:rsidR="00C73B92" w:rsidRDefault="00C73B92" w:rsidP="00D43D53">
      <w:pPr>
        <w:spacing w:line="276" w:lineRule="auto"/>
      </w:pPr>
    </w:p>
    <w:p w14:paraId="3483946D" w14:textId="77777777" w:rsidR="00D43D53" w:rsidRPr="00AC5A85" w:rsidRDefault="00C73B92" w:rsidP="00D43D53">
      <w:pPr>
        <w:spacing w:line="276" w:lineRule="auto"/>
        <w:rPr>
          <w:b/>
          <w:sz w:val="28"/>
          <w:szCs w:val="28"/>
        </w:rPr>
      </w:pPr>
      <w:r w:rsidRPr="00AC5A85">
        <w:rPr>
          <w:b/>
          <w:sz w:val="28"/>
          <w:szCs w:val="28"/>
        </w:rPr>
        <w:t>Working Definitions</w:t>
      </w:r>
    </w:p>
    <w:p w14:paraId="36E1F5AF" w14:textId="7ED557BE" w:rsidR="00C73B92" w:rsidRPr="00AC5A85" w:rsidRDefault="00AC5A85" w:rsidP="00AC5A85">
      <w:pPr>
        <w:spacing w:line="276" w:lineRule="auto"/>
      </w:pPr>
      <w:r w:rsidRPr="00AC5A85">
        <w:t xml:space="preserve">To </w:t>
      </w:r>
      <w:r w:rsidRPr="00026DC4">
        <w:rPr>
          <w:b/>
        </w:rPr>
        <w:t>remineralize</w:t>
      </w:r>
      <w:r w:rsidR="00026DC4">
        <w:t xml:space="preserve"> -</w:t>
      </w:r>
      <w:r w:rsidRPr="00AC5A85">
        <w:t xml:space="preserve"> is to restore the depleted minerals to the teeth, which is generally through minerals such as calcium, phosphate, and fluoride.</w:t>
      </w:r>
    </w:p>
    <w:p w14:paraId="485DA11C" w14:textId="77777777" w:rsidR="006A275A" w:rsidRDefault="006A275A" w:rsidP="00AC5A85">
      <w:pPr>
        <w:spacing w:line="276" w:lineRule="auto"/>
        <w:rPr>
          <w:b/>
        </w:rPr>
      </w:pPr>
    </w:p>
    <w:p w14:paraId="159B1D7C" w14:textId="59940816" w:rsidR="00AC5A85" w:rsidRPr="00AC5A85" w:rsidRDefault="00AC5A85" w:rsidP="00AC5A85">
      <w:pPr>
        <w:spacing w:line="276" w:lineRule="auto"/>
        <w:rPr>
          <w:rFonts w:eastAsia="Times New Roman" w:cs="Times New Roman"/>
          <w:sz w:val="20"/>
          <w:szCs w:val="20"/>
        </w:rPr>
      </w:pPr>
      <w:r w:rsidRPr="00026DC4">
        <w:rPr>
          <w:b/>
        </w:rPr>
        <w:t>Prophy</w:t>
      </w:r>
      <w:r w:rsidRPr="00AC5A85">
        <w:t xml:space="preserve"> </w:t>
      </w:r>
      <w:r w:rsidR="00026DC4">
        <w:t xml:space="preserve">- </w:t>
      </w:r>
      <w:r w:rsidRPr="00AC5A85">
        <w:t xml:space="preserve">refers to oral prophylaxis treatment, which </w:t>
      </w:r>
      <w:r w:rsidRPr="00AC5A85">
        <w:rPr>
          <w:rFonts w:eastAsia="Times New Roman" w:cs="Arial"/>
          <w:color w:val="222222"/>
          <w:shd w:val="clear" w:color="auto" w:fill="FFFFFF"/>
        </w:rPr>
        <w:t xml:space="preserve">is a general term for a dental treatment or cleaning of the teeth by a dental professional. It includes the removal of plaque material, food debris, extrinsic stains, and sometimes calculus from the teeth and filling material. This is done as a preventative measure for the control of gingivitis (when plaque bacteria colonize on the gingival tissue, either above or below the gum line) and staining. </w:t>
      </w:r>
    </w:p>
    <w:p w14:paraId="1FDA269A" w14:textId="77777777" w:rsidR="00D43D53" w:rsidRDefault="00D43D53" w:rsidP="00D43D53">
      <w:pPr>
        <w:spacing w:line="276" w:lineRule="auto"/>
      </w:pPr>
    </w:p>
    <w:p w14:paraId="0F0799C5" w14:textId="77777777" w:rsidR="00D43D53" w:rsidRPr="00423E12" w:rsidRDefault="00D43D53" w:rsidP="00D43D53">
      <w:pPr>
        <w:spacing w:line="276" w:lineRule="auto"/>
        <w:rPr>
          <w:b/>
          <w:sz w:val="28"/>
          <w:szCs w:val="28"/>
        </w:rPr>
      </w:pPr>
      <w:r w:rsidRPr="00423E12">
        <w:rPr>
          <w:b/>
          <w:sz w:val="28"/>
          <w:szCs w:val="28"/>
        </w:rPr>
        <w:t>Limitations of the Study</w:t>
      </w:r>
    </w:p>
    <w:p w14:paraId="4FA19854" w14:textId="41E83C90" w:rsidR="00D43D53" w:rsidRDefault="00D43D53" w:rsidP="00D43D53">
      <w:pPr>
        <w:spacing w:line="276" w:lineRule="auto"/>
      </w:pPr>
      <w:r>
        <w:t xml:space="preserve">Researcher bias can be attributed to this study as I, personally, asked my patients the questionnaire questions and recorded their answers. The limited amount of subjects that participated in these interviews can also be seen as a limitation of this study. Lastly, it would have been beneficial to have subject reviews of the natural prophy paste, however, due to legal </w:t>
      </w:r>
      <w:r w:rsidR="00C73B92">
        <w:t>issues,</w:t>
      </w:r>
      <w:r>
        <w:t xml:space="preserve"> this wa</w:t>
      </w:r>
      <w:r w:rsidR="0083469B">
        <w:t>s not permissible at this time.</w:t>
      </w:r>
    </w:p>
    <w:p w14:paraId="055DB279" w14:textId="77777777" w:rsidR="00D43D53" w:rsidRDefault="00D43D53" w:rsidP="00D43D53">
      <w:pPr>
        <w:spacing w:line="276" w:lineRule="auto"/>
      </w:pPr>
    </w:p>
    <w:p w14:paraId="76948B45" w14:textId="77777777" w:rsidR="006E1111" w:rsidRPr="006E1111" w:rsidRDefault="006E1111" w:rsidP="00D43D53">
      <w:pPr>
        <w:spacing w:line="276" w:lineRule="auto"/>
        <w:jc w:val="center"/>
        <w:rPr>
          <w:b/>
          <w:sz w:val="32"/>
          <w:szCs w:val="32"/>
        </w:rPr>
      </w:pPr>
      <w:r w:rsidRPr="006E1111">
        <w:rPr>
          <w:b/>
          <w:sz w:val="32"/>
          <w:szCs w:val="32"/>
        </w:rPr>
        <w:t>PROPOSED PLAN</w:t>
      </w:r>
    </w:p>
    <w:p w14:paraId="3BAFC290" w14:textId="77777777" w:rsidR="006E1111" w:rsidRDefault="006E1111" w:rsidP="00D43D53">
      <w:pPr>
        <w:spacing w:line="276" w:lineRule="auto"/>
      </w:pPr>
    </w:p>
    <w:p w14:paraId="60C7E8C0" w14:textId="77777777" w:rsidR="006E1111" w:rsidRDefault="008E484A" w:rsidP="00D43D53">
      <w:pPr>
        <w:spacing w:line="276" w:lineRule="auto"/>
      </w:pPr>
      <w:r>
        <w:t>This plan is designed to create a new product that is safe, beneficial, and natural that will be accepted by both dentists and clients.</w:t>
      </w:r>
    </w:p>
    <w:p w14:paraId="7038F0CD" w14:textId="77777777" w:rsidR="006E1111" w:rsidRDefault="006E1111" w:rsidP="00D43D53">
      <w:pPr>
        <w:spacing w:line="276" w:lineRule="auto"/>
      </w:pPr>
    </w:p>
    <w:p w14:paraId="537AED9F" w14:textId="77777777" w:rsidR="003E7F9B" w:rsidRDefault="003E7F9B" w:rsidP="00D43D53">
      <w:pPr>
        <w:spacing w:line="276" w:lineRule="auto"/>
        <w:rPr>
          <w:b/>
          <w:sz w:val="28"/>
          <w:szCs w:val="28"/>
        </w:rPr>
      </w:pPr>
      <w:r>
        <w:rPr>
          <w:b/>
          <w:sz w:val="28"/>
          <w:szCs w:val="28"/>
        </w:rPr>
        <w:t>Phases of the Plan</w:t>
      </w:r>
    </w:p>
    <w:p w14:paraId="2DFABE0F" w14:textId="77777777" w:rsidR="006E1111" w:rsidRDefault="008E484A" w:rsidP="00D43D53">
      <w:pPr>
        <w:spacing w:line="276" w:lineRule="auto"/>
      </w:pPr>
      <w:r>
        <w:t>We can meet our clients and dentists demands by taking these steps:</w:t>
      </w:r>
    </w:p>
    <w:p w14:paraId="075A225D" w14:textId="77777777" w:rsidR="008E484A" w:rsidRDefault="008E484A" w:rsidP="00D43D53">
      <w:pPr>
        <w:spacing w:line="276" w:lineRule="auto"/>
      </w:pPr>
    </w:p>
    <w:p w14:paraId="27E50641" w14:textId="437F0C90" w:rsidR="00E327D3" w:rsidRDefault="00247D52" w:rsidP="00D43D53">
      <w:pPr>
        <w:spacing w:line="276" w:lineRule="auto"/>
      </w:pPr>
      <w:r w:rsidRPr="006A244F">
        <w:rPr>
          <w:b/>
        </w:rPr>
        <w:t>Creating the Product</w:t>
      </w:r>
      <w:r w:rsidR="003E7F9B">
        <w:rPr>
          <w:b/>
        </w:rPr>
        <w:t>/Materials</w:t>
      </w:r>
      <w:r w:rsidRPr="006A244F">
        <w:rPr>
          <w:b/>
        </w:rPr>
        <w:t>.</w:t>
      </w:r>
      <w:r>
        <w:t xml:space="preserve"> </w:t>
      </w:r>
      <w:r w:rsidR="00BF584D">
        <w:t>The ingredients in this product</w:t>
      </w:r>
      <w:r w:rsidR="00BB55D2">
        <w:t xml:space="preserve"> can be purchased through large and reputable companies at wholesale prices. </w:t>
      </w:r>
      <w:r w:rsidRPr="00F06096">
        <w:t>All of these ingredients have</w:t>
      </w:r>
      <w:r>
        <w:t xml:space="preserve"> beneficial properties to </w:t>
      </w:r>
      <w:r w:rsidR="006A244F">
        <w:t>oral cavity and overall well-being of the client,</w:t>
      </w:r>
      <w:r w:rsidRPr="00F06096">
        <w:t xml:space="preserve"> </w:t>
      </w:r>
      <w:r w:rsidR="006A244F">
        <w:t xml:space="preserve">which include whitening and remineralizing the teeth, healing and cleansing gum tissues, and creating a relaxing aroma for the client. The selection of these ingredients is </w:t>
      </w:r>
      <w:r w:rsidR="00E327D3">
        <w:t>backed by evidence-based research</w:t>
      </w:r>
      <w:r w:rsidRPr="00F06096">
        <w:t xml:space="preserve">. My primary </w:t>
      </w:r>
      <w:r>
        <w:t xml:space="preserve">proposed four ‘flavours’ </w:t>
      </w:r>
      <w:r w:rsidRPr="00F06096">
        <w:t>include lavender, cinnamon, peppermint</w:t>
      </w:r>
      <w:r>
        <w:t>, and sweet orange</w:t>
      </w:r>
      <w:r w:rsidRPr="00F06096">
        <w:t>. I have extensively researched</w:t>
      </w:r>
      <w:r w:rsidR="00E327D3">
        <w:t xml:space="preserve"> and tested</w:t>
      </w:r>
      <w:r w:rsidRPr="00F06096">
        <w:t xml:space="preserve"> three main recipes for gum health, caries prevention, and desensitization. </w:t>
      </w:r>
      <w:r w:rsidR="00E327D3">
        <w:t>And</w:t>
      </w:r>
      <w:r w:rsidR="00E327D3" w:rsidRPr="00F06096">
        <w:t xml:space="preserve"> with the addition of your active ingredient, of</w:t>
      </w:r>
      <w:r w:rsidR="00E327D3" w:rsidRPr="00F06096">
        <w:rPr>
          <w:rFonts w:cs="Arial"/>
        </w:rPr>
        <w:t xml:space="preserve"> hydroxycarbonate apatite (HCA) in NovaMin®, </w:t>
      </w:r>
      <w:r w:rsidR="00E327D3">
        <w:rPr>
          <w:rFonts w:cs="Arial"/>
        </w:rPr>
        <w:t>this</w:t>
      </w:r>
      <w:r w:rsidR="00E327D3" w:rsidRPr="00F06096">
        <w:rPr>
          <w:rFonts w:cs="Arial"/>
        </w:rPr>
        <w:t xml:space="preserve"> product would more efficiently and effectively aid in the remineralization of ename</w:t>
      </w:r>
      <w:r w:rsidR="00E327D3">
        <w:rPr>
          <w:rFonts w:cs="Arial"/>
        </w:rPr>
        <w:t>l and gain acceptance and approval in the critical eyes of dentists.</w:t>
      </w:r>
      <w:r w:rsidR="00BB55D2">
        <w:rPr>
          <w:rFonts w:cs="Arial"/>
        </w:rPr>
        <w:t xml:space="preserve"> </w:t>
      </w:r>
    </w:p>
    <w:p w14:paraId="182DB57F" w14:textId="77777777" w:rsidR="00E327D3" w:rsidRDefault="00E327D3" w:rsidP="00D43D53">
      <w:pPr>
        <w:spacing w:line="276" w:lineRule="auto"/>
      </w:pPr>
    </w:p>
    <w:p w14:paraId="12DFB9CE" w14:textId="4E2EA9D8" w:rsidR="00066EC0" w:rsidRDefault="00E327D3" w:rsidP="00D43D53">
      <w:pPr>
        <w:pStyle w:val="NormalWeb"/>
        <w:shd w:val="clear" w:color="auto" w:fill="FFFFFF"/>
        <w:spacing w:line="276" w:lineRule="auto"/>
        <w:rPr>
          <w:rFonts w:asciiTheme="minorHAnsi" w:hAnsiTheme="minorHAnsi"/>
          <w:sz w:val="24"/>
          <w:szCs w:val="24"/>
        </w:rPr>
      </w:pPr>
      <w:r w:rsidRPr="00BB55D2">
        <w:rPr>
          <w:rFonts w:asciiTheme="minorHAnsi" w:hAnsiTheme="minorHAnsi"/>
          <w:b/>
          <w:sz w:val="24"/>
          <w:szCs w:val="24"/>
        </w:rPr>
        <w:t>Product</w:t>
      </w:r>
      <w:r w:rsidR="00247D52" w:rsidRPr="00BB55D2">
        <w:rPr>
          <w:rFonts w:asciiTheme="minorHAnsi" w:hAnsiTheme="minorHAnsi"/>
          <w:b/>
          <w:sz w:val="24"/>
          <w:szCs w:val="24"/>
        </w:rPr>
        <w:t xml:space="preserve"> testing to gain </w:t>
      </w:r>
      <w:r w:rsidR="00066EC0" w:rsidRPr="00066EC0">
        <w:rPr>
          <w:rFonts w:asciiTheme="minorHAnsi" w:eastAsia="Times New Roman" w:hAnsiTheme="minorHAnsi" w:cs="Arial"/>
          <w:b/>
          <w:bCs/>
          <w:color w:val="222222"/>
          <w:sz w:val="24"/>
          <w:szCs w:val="24"/>
          <w:shd w:val="clear" w:color="auto" w:fill="FFFFFF"/>
        </w:rPr>
        <w:t>Food and Drugs Act (FDA)</w:t>
      </w:r>
      <w:r w:rsidR="00247D52" w:rsidRPr="00BB55D2">
        <w:rPr>
          <w:rFonts w:asciiTheme="minorHAnsi" w:hAnsiTheme="minorHAnsi"/>
          <w:b/>
          <w:sz w:val="24"/>
          <w:szCs w:val="24"/>
        </w:rPr>
        <w:t xml:space="preserve"> approval</w:t>
      </w:r>
      <w:r w:rsidR="00066EC0">
        <w:rPr>
          <w:rFonts w:asciiTheme="minorHAnsi" w:hAnsiTheme="minorHAnsi"/>
          <w:b/>
          <w:sz w:val="24"/>
          <w:szCs w:val="24"/>
        </w:rPr>
        <w:t>, or Natural Health Product (NHP) from Health Canada</w:t>
      </w:r>
      <w:r w:rsidR="005B493F" w:rsidRPr="00BB55D2">
        <w:rPr>
          <w:rFonts w:asciiTheme="minorHAnsi" w:hAnsiTheme="minorHAnsi"/>
          <w:b/>
          <w:sz w:val="24"/>
          <w:szCs w:val="24"/>
        </w:rPr>
        <w:t xml:space="preserve"> </w:t>
      </w:r>
      <w:r w:rsidR="00066EC0">
        <w:rPr>
          <w:rFonts w:asciiTheme="minorHAnsi" w:hAnsiTheme="minorHAnsi"/>
          <w:b/>
          <w:sz w:val="24"/>
          <w:szCs w:val="24"/>
        </w:rPr>
        <w:t>or</w:t>
      </w:r>
      <w:r w:rsidR="005B493F" w:rsidRPr="00BB55D2">
        <w:rPr>
          <w:rFonts w:asciiTheme="minorHAnsi" w:hAnsiTheme="minorHAnsi"/>
          <w:b/>
          <w:sz w:val="24"/>
          <w:szCs w:val="24"/>
        </w:rPr>
        <w:t xml:space="preserve"> </w:t>
      </w:r>
      <w:r w:rsidR="00066EC0">
        <w:rPr>
          <w:rFonts w:asciiTheme="minorHAnsi" w:hAnsiTheme="minorHAnsi"/>
          <w:b/>
          <w:sz w:val="24"/>
          <w:szCs w:val="24"/>
        </w:rPr>
        <w:t>Canadian Dental Association (CDA) Seal</w:t>
      </w:r>
      <w:r w:rsidR="005B493F" w:rsidRPr="00BB55D2">
        <w:rPr>
          <w:rFonts w:asciiTheme="minorHAnsi" w:hAnsiTheme="minorHAnsi"/>
          <w:b/>
          <w:sz w:val="24"/>
          <w:szCs w:val="24"/>
        </w:rPr>
        <w:t xml:space="preserve"> </w:t>
      </w:r>
      <w:r w:rsidR="005B493F" w:rsidRPr="0083469B">
        <w:rPr>
          <w:rFonts w:asciiTheme="minorHAnsi" w:hAnsiTheme="minorHAnsi"/>
          <w:b/>
          <w:sz w:val="24"/>
          <w:szCs w:val="24"/>
        </w:rPr>
        <w:t>label</w:t>
      </w:r>
      <w:r w:rsidRPr="0083469B">
        <w:rPr>
          <w:rFonts w:asciiTheme="minorHAnsi" w:hAnsiTheme="minorHAnsi"/>
          <w:b/>
          <w:sz w:val="24"/>
          <w:szCs w:val="24"/>
        </w:rPr>
        <w:t xml:space="preserve">. </w:t>
      </w:r>
      <w:r w:rsidRPr="0083469B">
        <w:rPr>
          <w:rFonts w:asciiTheme="minorHAnsi" w:hAnsiTheme="minorHAnsi"/>
          <w:sz w:val="24"/>
          <w:szCs w:val="24"/>
        </w:rPr>
        <w:t xml:space="preserve"> </w:t>
      </w:r>
      <w:r w:rsidR="006A244F" w:rsidRPr="0083469B">
        <w:rPr>
          <w:rFonts w:asciiTheme="minorHAnsi" w:hAnsiTheme="minorHAnsi"/>
          <w:sz w:val="24"/>
          <w:szCs w:val="24"/>
        </w:rPr>
        <w:t xml:space="preserve">This is the essential step in making this product unique and widely accepted by all dental professionals. </w:t>
      </w:r>
      <w:r w:rsidR="006E4C5F" w:rsidRPr="0083469B">
        <w:rPr>
          <w:rFonts w:asciiTheme="minorHAnsi" w:hAnsiTheme="minorHAnsi"/>
          <w:sz w:val="24"/>
          <w:szCs w:val="24"/>
        </w:rPr>
        <w:t xml:space="preserve"> </w:t>
      </w:r>
      <w:r w:rsidR="006E4C5F" w:rsidRPr="0083469B">
        <w:rPr>
          <w:rFonts w:asciiTheme="minorHAnsi" w:hAnsiTheme="minorHAnsi"/>
          <w:color w:val="3E3E3E"/>
          <w:sz w:val="24"/>
          <w:szCs w:val="24"/>
        </w:rPr>
        <w:t>Market research by manufacturers has shown that CDA's Seal on a product directly influences the purchasing decisions of consumers and dental professionals. (#)</w:t>
      </w:r>
    </w:p>
    <w:p w14:paraId="784E9448" w14:textId="30D2CB83" w:rsidR="00066EC0" w:rsidRDefault="005B493F" w:rsidP="00D43D53">
      <w:pPr>
        <w:pStyle w:val="NormalWeb"/>
        <w:shd w:val="clear" w:color="auto" w:fill="FFFFFF"/>
        <w:spacing w:line="276" w:lineRule="auto"/>
        <w:rPr>
          <w:rFonts w:asciiTheme="minorHAnsi" w:eastAsia="Times New Roman" w:hAnsiTheme="minorHAnsi" w:cs="Arial"/>
          <w:color w:val="222222"/>
          <w:sz w:val="24"/>
          <w:szCs w:val="24"/>
          <w:shd w:val="clear" w:color="auto" w:fill="FFFFFF"/>
        </w:rPr>
      </w:pPr>
      <w:r w:rsidRPr="00BB55D2">
        <w:rPr>
          <w:rFonts w:asciiTheme="minorHAnsi" w:eastAsia="Times New Roman" w:hAnsiTheme="minorHAnsi" w:cs="Arial"/>
          <w:color w:val="222222"/>
          <w:sz w:val="24"/>
          <w:szCs w:val="24"/>
          <w:shd w:val="clear" w:color="auto" w:fill="FFFFFF"/>
        </w:rPr>
        <w:t>To </w:t>
      </w:r>
      <w:r w:rsidRPr="00BB55D2">
        <w:rPr>
          <w:rFonts w:asciiTheme="minorHAnsi" w:eastAsia="Times New Roman" w:hAnsiTheme="minorHAnsi" w:cs="Arial"/>
          <w:bCs/>
          <w:color w:val="222222"/>
          <w:sz w:val="24"/>
          <w:szCs w:val="24"/>
          <w:shd w:val="clear" w:color="auto" w:fill="FFFFFF"/>
        </w:rPr>
        <w:t>get</w:t>
      </w:r>
      <w:r w:rsidR="00066EC0">
        <w:rPr>
          <w:rFonts w:asciiTheme="minorHAnsi" w:eastAsia="Times New Roman" w:hAnsiTheme="minorHAnsi" w:cs="Arial"/>
          <w:bCs/>
          <w:color w:val="222222"/>
          <w:sz w:val="24"/>
          <w:szCs w:val="24"/>
          <w:shd w:val="clear" w:color="auto" w:fill="FFFFFF"/>
        </w:rPr>
        <w:t xml:space="preserve"> FDA</w:t>
      </w:r>
      <w:r w:rsidRPr="00BB55D2">
        <w:rPr>
          <w:rFonts w:asciiTheme="minorHAnsi" w:eastAsia="Times New Roman" w:hAnsiTheme="minorHAnsi" w:cs="Arial"/>
          <w:bCs/>
          <w:color w:val="222222"/>
          <w:sz w:val="24"/>
          <w:szCs w:val="24"/>
          <w:shd w:val="clear" w:color="auto" w:fill="FFFFFF"/>
        </w:rPr>
        <w:t xml:space="preserve"> </w:t>
      </w:r>
      <w:r w:rsidRPr="00BB55D2">
        <w:rPr>
          <w:rFonts w:asciiTheme="minorHAnsi" w:eastAsia="Times New Roman" w:hAnsiTheme="minorHAnsi" w:cs="Arial"/>
          <w:color w:val="222222"/>
          <w:sz w:val="24"/>
          <w:szCs w:val="24"/>
          <w:shd w:val="clear" w:color="auto" w:fill="FFFFFF"/>
        </w:rPr>
        <w:t>approval, the manufacturers of this product must conduct lab and human clinical testing and submit the data to </w:t>
      </w:r>
      <w:r w:rsidRPr="00BB55D2">
        <w:rPr>
          <w:rFonts w:asciiTheme="minorHAnsi" w:eastAsia="Times New Roman" w:hAnsiTheme="minorHAnsi" w:cs="Arial"/>
          <w:bCs/>
          <w:color w:val="222222"/>
          <w:sz w:val="24"/>
          <w:szCs w:val="24"/>
          <w:shd w:val="clear" w:color="auto" w:fill="FFFFFF"/>
        </w:rPr>
        <w:t>FDA</w:t>
      </w:r>
      <w:r w:rsidRPr="00BB55D2">
        <w:rPr>
          <w:rFonts w:asciiTheme="minorHAnsi" w:eastAsia="Times New Roman" w:hAnsiTheme="minorHAnsi" w:cs="Arial"/>
          <w:color w:val="222222"/>
          <w:sz w:val="24"/>
          <w:szCs w:val="24"/>
          <w:shd w:val="clear" w:color="auto" w:fill="FFFFFF"/>
        </w:rPr>
        <w:t xml:space="preserve">, who will then review the data and </w:t>
      </w:r>
      <w:r w:rsidRPr="00BB55D2">
        <w:rPr>
          <w:rFonts w:asciiTheme="minorHAnsi" w:eastAsia="Times New Roman" w:hAnsiTheme="minorHAnsi" w:cs="Arial"/>
          <w:bCs/>
          <w:color w:val="222222"/>
          <w:sz w:val="24"/>
          <w:szCs w:val="24"/>
          <w:shd w:val="clear" w:color="auto" w:fill="FFFFFF"/>
        </w:rPr>
        <w:t>approve</w:t>
      </w:r>
      <w:r w:rsidRPr="00BB55D2">
        <w:rPr>
          <w:rFonts w:asciiTheme="minorHAnsi" w:eastAsia="Times New Roman" w:hAnsiTheme="minorHAnsi" w:cs="Arial"/>
          <w:color w:val="222222"/>
          <w:sz w:val="24"/>
          <w:szCs w:val="24"/>
          <w:shd w:val="clear" w:color="auto" w:fill="FFFFFF"/>
        </w:rPr>
        <w:t xml:space="preserve"> the product if the agency determines that the benefits of the product outweigh the risks for the intended use. </w:t>
      </w:r>
      <w:r w:rsidR="00AD7A71">
        <w:rPr>
          <w:rFonts w:asciiTheme="minorHAnsi" w:eastAsia="Times New Roman" w:hAnsiTheme="minorHAnsi" w:cs="Arial"/>
          <w:color w:val="222222"/>
          <w:sz w:val="24"/>
          <w:szCs w:val="24"/>
          <w:shd w:val="clear" w:color="auto" w:fill="FFFFFF"/>
        </w:rPr>
        <w:t xml:space="preserve"> (</w:t>
      </w:r>
      <w:r w:rsidR="00AD7A71" w:rsidRPr="00AD7A71">
        <w:rPr>
          <w:rFonts w:asciiTheme="minorHAnsi" w:eastAsia="Times New Roman" w:hAnsiTheme="minorHAnsi"/>
          <w:sz w:val="24"/>
          <w:szCs w:val="24"/>
        </w:rPr>
        <w:t xml:space="preserve">"Dental Products Panel". </w:t>
      </w:r>
      <w:r w:rsidR="00AD7A71" w:rsidRPr="00AD7A71">
        <w:rPr>
          <w:rFonts w:asciiTheme="minorHAnsi" w:eastAsia="Times New Roman" w:hAnsiTheme="minorHAnsi"/>
          <w:i/>
          <w:iCs/>
          <w:sz w:val="24"/>
          <w:szCs w:val="24"/>
        </w:rPr>
        <w:t>Fda.gov</w:t>
      </w:r>
      <w:r w:rsidR="00AD7A71">
        <w:rPr>
          <w:rFonts w:asciiTheme="minorHAnsi" w:eastAsia="Times New Roman" w:hAnsiTheme="minorHAnsi"/>
          <w:i/>
          <w:iCs/>
          <w:sz w:val="24"/>
          <w:szCs w:val="24"/>
        </w:rPr>
        <w:t>)</w:t>
      </w:r>
    </w:p>
    <w:p w14:paraId="2C98805C" w14:textId="001AB843" w:rsidR="005B493F" w:rsidRDefault="005B493F" w:rsidP="00D43D53">
      <w:pPr>
        <w:pStyle w:val="NormalWeb"/>
        <w:shd w:val="clear" w:color="auto" w:fill="FFFFFF"/>
        <w:spacing w:line="276" w:lineRule="auto"/>
        <w:rPr>
          <w:rFonts w:asciiTheme="minorHAnsi" w:hAnsiTheme="minorHAnsi"/>
          <w:color w:val="000000"/>
          <w:sz w:val="24"/>
          <w:szCs w:val="24"/>
        </w:rPr>
      </w:pPr>
      <w:r w:rsidRPr="00BB55D2">
        <w:rPr>
          <w:rFonts w:asciiTheme="minorHAnsi" w:hAnsiTheme="minorHAnsi"/>
          <w:color w:val="000000"/>
          <w:sz w:val="24"/>
          <w:szCs w:val="24"/>
        </w:rPr>
        <w:t xml:space="preserve">To ensure this product comes with </w:t>
      </w:r>
      <w:r w:rsidR="00BB55D2" w:rsidRPr="00BB55D2">
        <w:rPr>
          <w:rFonts w:asciiTheme="minorHAnsi" w:hAnsiTheme="minorHAnsi"/>
          <w:color w:val="000000"/>
          <w:sz w:val="24"/>
          <w:szCs w:val="24"/>
        </w:rPr>
        <w:t>a NHP</w:t>
      </w:r>
      <w:r w:rsidRPr="00BB55D2">
        <w:rPr>
          <w:rFonts w:asciiTheme="minorHAnsi" w:hAnsiTheme="minorHAnsi"/>
          <w:color w:val="000000"/>
          <w:sz w:val="24"/>
          <w:szCs w:val="24"/>
        </w:rPr>
        <w:t xml:space="preserve"> label</w:t>
      </w:r>
      <w:r w:rsidR="00BB55D2" w:rsidRPr="00BB55D2">
        <w:rPr>
          <w:rFonts w:asciiTheme="minorHAnsi" w:hAnsiTheme="minorHAnsi"/>
          <w:color w:val="000000"/>
          <w:sz w:val="24"/>
          <w:szCs w:val="24"/>
        </w:rPr>
        <w:t>, it must comply</w:t>
      </w:r>
      <w:r w:rsidRPr="00BB55D2">
        <w:rPr>
          <w:rFonts w:asciiTheme="minorHAnsi" w:hAnsiTheme="minorHAnsi"/>
          <w:color w:val="000000"/>
          <w:sz w:val="24"/>
          <w:szCs w:val="24"/>
        </w:rPr>
        <w:t xml:space="preserve"> with the </w:t>
      </w:r>
      <w:r w:rsidR="00066EC0" w:rsidRPr="00BB55D2">
        <w:rPr>
          <w:rFonts w:asciiTheme="minorHAnsi" w:hAnsiTheme="minorHAnsi"/>
          <w:color w:val="000000"/>
          <w:sz w:val="24"/>
          <w:szCs w:val="24"/>
        </w:rPr>
        <w:t>Labeling</w:t>
      </w:r>
      <w:r w:rsidRPr="00BB55D2">
        <w:rPr>
          <w:rFonts w:asciiTheme="minorHAnsi" w:hAnsiTheme="minorHAnsi"/>
          <w:color w:val="000000"/>
          <w:sz w:val="24"/>
          <w:szCs w:val="24"/>
        </w:rPr>
        <w:t xml:space="preserve"> and Packaging requirements set out in the</w:t>
      </w:r>
      <w:r w:rsidRPr="00BB55D2">
        <w:rPr>
          <w:rStyle w:val="apple-converted-space"/>
          <w:rFonts w:asciiTheme="minorHAnsi" w:hAnsiTheme="minorHAnsi"/>
          <w:color w:val="000000"/>
          <w:sz w:val="24"/>
          <w:szCs w:val="24"/>
        </w:rPr>
        <w:t> </w:t>
      </w:r>
      <w:r w:rsidRPr="00BB55D2">
        <w:rPr>
          <w:rStyle w:val="Emphasis"/>
          <w:rFonts w:asciiTheme="minorHAnsi" w:hAnsiTheme="minorHAnsi"/>
          <w:color w:val="000000"/>
          <w:sz w:val="24"/>
          <w:szCs w:val="24"/>
        </w:rPr>
        <w:t>Natural Health Products Regulations</w:t>
      </w:r>
      <w:r w:rsidRPr="00BB55D2">
        <w:rPr>
          <w:rStyle w:val="apple-converted-space"/>
          <w:rFonts w:asciiTheme="minorHAnsi" w:hAnsiTheme="minorHAnsi"/>
          <w:color w:val="000000"/>
          <w:sz w:val="24"/>
          <w:szCs w:val="24"/>
        </w:rPr>
        <w:t> </w:t>
      </w:r>
      <w:r w:rsidRPr="00BB55D2">
        <w:rPr>
          <w:rFonts w:asciiTheme="minorHAnsi" w:hAnsiTheme="minorHAnsi"/>
          <w:color w:val="000000"/>
          <w:sz w:val="24"/>
          <w:szCs w:val="24"/>
        </w:rPr>
        <w:t xml:space="preserve">(NHPR), </w:t>
      </w:r>
      <w:r w:rsidR="00BB55D2" w:rsidRPr="00BB55D2">
        <w:rPr>
          <w:rFonts w:asciiTheme="minorHAnsi" w:hAnsiTheme="minorHAnsi"/>
          <w:color w:val="000000"/>
          <w:sz w:val="24"/>
          <w:szCs w:val="24"/>
        </w:rPr>
        <w:t>as specified in Health Canada: Drugs and Health Products.</w:t>
      </w:r>
      <w:r w:rsidRPr="00BB55D2">
        <w:rPr>
          <w:rFonts w:asciiTheme="minorHAnsi" w:hAnsiTheme="minorHAnsi"/>
          <w:color w:val="000000"/>
          <w:sz w:val="24"/>
          <w:szCs w:val="24"/>
        </w:rPr>
        <w:t xml:space="preserve"> </w:t>
      </w:r>
      <w:r w:rsidR="00BB55D2" w:rsidRPr="00BB55D2">
        <w:rPr>
          <w:rStyle w:val="Strong"/>
          <w:rFonts w:asciiTheme="minorHAnsi" w:hAnsiTheme="minorHAnsi"/>
          <w:b w:val="0"/>
          <w:color w:val="000000"/>
          <w:sz w:val="24"/>
          <w:szCs w:val="24"/>
        </w:rPr>
        <w:t xml:space="preserve">When preparing a label for a product </w:t>
      </w:r>
      <w:r w:rsidR="00066EC0" w:rsidRPr="00BB55D2">
        <w:rPr>
          <w:rStyle w:val="Strong"/>
          <w:rFonts w:asciiTheme="minorHAnsi" w:hAnsiTheme="minorHAnsi"/>
          <w:b w:val="0"/>
          <w:color w:val="000000"/>
          <w:sz w:val="24"/>
          <w:szCs w:val="24"/>
        </w:rPr>
        <w:t>license</w:t>
      </w:r>
      <w:r w:rsidR="00BB55D2" w:rsidRPr="00BB55D2">
        <w:rPr>
          <w:rStyle w:val="Strong"/>
          <w:rFonts w:asciiTheme="minorHAnsi" w:hAnsiTheme="minorHAnsi"/>
          <w:b w:val="0"/>
          <w:color w:val="000000"/>
          <w:sz w:val="24"/>
          <w:szCs w:val="24"/>
        </w:rPr>
        <w:t xml:space="preserve"> application</w:t>
      </w:r>
      <w:r w:rsidR="00BB55D2" w:rsidRPr="00BB55D2">
        <w:rPr>
          <w:rFonts w:asciiTheme="minorHAnsi" w:hAnsiTheme="minorHAnsi"/>
          <w:b/>
          <w:color w:val="000000"/>
          <w:sz w:val="24"/>
          <w:szCs w:val="24"/>
        </w:rPr>
        <w:t xml:space="preserve">, </w:t>
      </w:r>
      <w:r w:rsidR="00BB55D2">
        <w:rPr>
          <w:rFonts w:asciiTheme="minorHAnsi" w:hAnsiTheme="minorHAnsi"/>
          <w:color w:val="000000"/>
          <w:sz w:val="24"/>
          <w:szCs w:val="24"/>
        </w:rPr>
        <w:t>t</w:t>
      </w:r>
      <w:r w:rsidR="00BB55D2" w:rsidRPr="00BB55D2">
        <w:rPr>
          <w:rStyle w:val="Strong"/>
          <w:rFonts w:asciiTheme="minorHAnsi" w:hAnsiTheme="minorHAnsi"/>
          <w:b w:val="0"/>
          <w:color w:val="000000"/>
          <w:sz w:val="24"/>
          <w:szCs w:val="24"/>
        </w:rPr>
        <w:t xml:space="preserve">he information provided on the label must be consistent with the information on the Product </w:t>
      </w:r>
      <w:r w:rsidR="00066EC0" w:rsidRPr="00BB55D2">
        <w:rPr>
          <w:rStyle w:val="Strong"/>
          <w:rFonts w:asciiTheme="minorHAnsi" w:hAnsiTheme="minorHAnsi"/>
          <w:b w:val="0"/>
          <w:color w:val="000000"/>
          <w:sz w:val="24"/>
          <w:szCs w:val="24"/>
        </w:rPr>
        <w:t>License</w:t>
      </w:r>
      <w:r w:rsidR="00BB55D2" w:rsidRPr="00BB55D2">
        <w:rPr>
          <w:rStyle w:val="Strong"/>
          <w:rFonts w:asciiTheme="minorHAnsi" w:hAnsiTheme="minorHAnsi"/>
          <w:b w:val="0"/>
          <w:color w:val="000000"/>
          <w:sz w:val="24"/>
          <w:szCs w:val="24"/>
        </w:rPr>
        <w:t xml:space="preserve"> Application form.</w:t>
      </w:r>
      <w:r w:rsidR="00BB55D2" w:rsidRPr="00BB55D2">
        <w:rPr>
          <w:rFonts w:asciiTheme="minorHAnsi" w:hAnsiTheme="minorHAnsi"/>
          <w:b/>
          <w:color w:val="000000"/>
          <w:sz w:val="24"/>
          <w:szCs w:val="24"/>
        </w:rPr>
        <w:t xml:space="preserve"> </w:t>
      </w:r>
      <w:r w:rsidR="00BB55D2" w:rsidRPr="00BB55D2">
        <w:rPr>
          <w:rStyle w:val="Strong"/>
          <w:rFonts w:asciiTheme="minorHAnsi" w:hAnsiTheme="minorHAnsi"/>
          <w:b w:val="0"/>
          <w:color w:val="000000"/>
          <w:sz w:val="24"/>
          <w:szCs w:val="24"/>
        </w:rPr>
        <w:t>If any advertising is to appear on the label, it must not the Food and Drugs Act.</w:t>
      </w:r>
      <w:r w:rsidR="00BB55D2">
        <w:rPr>
          <w:rFonts w:asciiTheme="minorHAnsi" w:hAnsiTheme="minorHAnsi"/>
          <w:color w:val="000000"/>
          <w:sz w:val="24"/>
          <w:szCs w:val="24"/>
        </w:rPr>
        <w:t xml:space="preserve"> </w:t>
      </w:r>
      <w:r w:rsidR="00BB55D2" w:rsidRPr="00BB55D2">
        <w:rPr>
          <w:rFonts w:asciiTheme="minorHAnsi" w:hAnsiTheme="minorHAnsi"/>
          <w:color w:val="000000"/>
          <w:sz w:val="24"/>
          <w:szCs w:val="24"/>
        </w:rPr>
        <w:t>Consequently,</w:t>
      </w:r>
      <w:r w:rsidRPr="00BB55D2">
        <w:rPr>
          <w:rFonts w:asciiTheme="minorHAnsi" w:hAnsiTheme="minorHAnsi"/>
          <w:color w:val="000000"/>
          <w:sz w:val="24"/>
          <w:szCs w:val="24"/>
        </w:rPr>
        <w:t xml:space="preserve"> a Natural Health Product </w:t>
      </w:r>
      <w:r w:rsidR="00BB55D2" w:rsidRPr="00BB55D2">
        <w:rPr>
          <w:rFonts w:asciiTheme="minorHAnsi" w:hAnsiTheme="minorHAnsi"/>
          <w:color w:val="000000"/>
          <w:sz w:val="24"/>
          <w:szCs w:val="24"/>
        </w:rPr>
        <w:t xml:space="preserve">must gain its label </w:t>
      </w:r>
      <w:r w:rsidRPr="00BB55D2">
        <w:rPr>
          <w:rFonts w:asciiTheme="minorHAnsi" w:hAnsiTheme="minorHAnsi"/>
          <w:color w:val="000000"/>
          <w:sz w:val="24"/>
          <w:szCs w:val="24"/>
        </w:rPr>
        <w:t xml:space="preserve">in accordance with </w:t>
      </w:r>
      <w:r w:rsidR="00BB55D2" w:rsidRPr="00BB55D2">
        <w:rPr>
          <w:rFonts w:asciiTheme="minorHAnsi" w:hAnsiTheme="minorHAnsi"/>
          <w:color w:val="000000"/>
          <w:sz w:val="24"/>
          <w:szCs w:val="24"/>
        </w:rPr>
        <w:t>the set regulations</w:t>
      </w:r>
      <w:r w:rsidR="00BB55D2">
        <w:rPr>
          <w:rFonts w:asciiTheme="minorHAnsi" w:hAnsiTheme="minorHAnsi"/>
          <w:color w:val="000000"/>
          <w:sz w:val="24"/>
          <w:szCs w:val="24"/>
        </w:rPr>
        <w:t>,</w:t>
      </w:r>
      <w:r w:rsidR="00BB55D2" w:rsidRPr="00BB55D2">
        <w:rPr>
          <w:rFonts w:asciiTheme="minorHAnsi" w:hAnsiTheme="minorHAnsi"/>
          <w:color w:val="000000"/>
          <w:sz w:val="24"/>
          <w:szCs w:val="24"/>
        </w:rPr>
        <w:t xml:space="preserve"> which follow the labeling requirements checklist and sent to Health Canada.</w:t>
      </w:r>
      <w:r w:rsidR="00AD7A71">
        <w:rPr>
          <w:rFonts w:asciiTheme="minorHAnsi" w:hAnsiTheme="minorHAnsi"/>
          <w:color w:val="000000"/>
          <w:sz w:val="24"/>
          <w:szCs w:val="24"/>
        </w:rPr>
        <w:t xml:space="preserve"> (</w:t>
      </w:r>
      <w:r w:rsidR="00AD7A71" w:rsidRPr="00AD7A71">
        <w:rPr>
          <w:rFonts w:asciiTheme="minorHAnsi" w:eastAsia="Times New Roman" w:hAnsiTheme="minorHAnsi"/>
          <w:sz w:val="24"/>
          <w:szCs w:val="24"/>
        </w:rPr>
        <w:t xml:space="preserve">"Health Canada". </w:t>
      </w:r>
      <w:r w:rsidR="00AD7A71" w:rsidRPr="00AD7A71">
        <w:rPr>
          <w:rFonts w:asciiTheme="minorHAnsi" w:eastAsia="Times New Roman" w:hAnsiTheme="minorHAnsi"/>
          <w:i/>
          <w:iCs/>
          <w:sz w:val="24"/>
          <w:szCs w:val="24"/>
        </w:rPr>
        <w:t>Hc-sc.gc.ca</w:t>
      </w:r>
      <w:r w:rsidR="00AD7A71" w:rsidRPr="00AD7A71">
        <w:rPr>
          <w:rFonts w:asciiTheme="minorHAnsi" w:eastAsia="Times New Roman" w:hAnsiTheme="minorHAnsi"/>
          <w:sz w:val="24"/>
          <w:szCs w:val="24"/>
        </w:rPr>
        <w:t>.</w:t>
      </w:r>
      <w:r w:rsidR="00AD7A71">
        <w:rPr>
          <w:rFonts w:asciiTheme="minorHAnsi" w:eastAsia="Times New Roman" w:hAnsiTheme="minorHAnsi"/>
          <w:sz w:val="24"/>
          <w:szCs w:val="24"/>
        </w:rPr>
        <w:t>)</w:t>
      </w:r>
    </w:p>
    <w:p w14:paraId="69D69C56" w14:textId="32D7EC82" w:rsidR="00066EC0" w:rsidRPr="0083469B" w:rsidRDefault="00066EC0" w:rsidP="00066EC0">
      <w:pPr>
        <w:pStyle w:val="NormalWeb"/>
        <w:spacing w:before="0" w:beforeAutospacing="0"/>
        <w:rPr>
          <w:rFonts w:asciiTheme="minorHAnsi" w:hAnsiTheme="minorHAnsi"/>
          <w:color w:val="3E3E3E"/>
          <w:sz w:val="24"/>
          <w:szCs w:val="24"/>
        </w:rPr>
      </w:pPr>
      <w:r w:rsidRPr="0083469B">
        <w:rPr>
          <w:rFonts w:asciiTheme="minorHAnsi" w:hAnsiTheme="minorHAnsi"/>
          <w:color w:val="3E3E3E"/>
          <w:sz w:val="24"/>
          <w:szCs w:val="24"/>
        </w:rPr>
        <w:t>The CDA Seal Program is a symbol that identifies products that are of benefit to the oral health of consumers, which is designed to help the public and dental profess</w:t>
      </w:r>
      <w:r w:rsidR="00AD7A71">
        <w:rPr>
          <w:rFonts w:asciiTheme="minorHAnsi" w:hAnsiTheme="minorHAnsi"/>
          <w:color w:val="3E3E3E"/>
          <w:sz w:val="24"/>
          <w:szCs w:val="24"/>
        </w:rPr>
        <w:t>ionals make informed choices. (</w:t>
      </w:r>
      <w:r w:rsidR="00AD7A71" w:rsidRPr="00AD7A71">
        <w:rPr>
          <w:rFonts w:asciiTheme="minorHAnsi" w:eastAsia="Times New Roman" w:hAnsiTheme="minorHAnsi"/>
          <w:sz w:val="24"/>
          <w:szCs w:val="24"/>
        </w:rPr>
        <w:t xml:space="preserve">"CDA Seal Program". </w:t>
      </w:r>
      <w:r w:rsidR="00AD7A71" w:rsidRPr="00AD7A71">
        <w:rPr>
          <w:rFonts w:asciiTheme="minorHAnsi" w:eastAsia="Times New Roman" w:hAnsiTheme="minorHAnsi"/>
          <w:i/>
          <w:iCs/>
          <w:sz w:val="24"/>
          <w:szCs w:val="24"/>
        </w:rPr>
        <w:t>Cda-adc.ca</w:t>
      </w:r>
      <w:r w:rsidRPr="0083469B">
        <w:rPr>
          <w:rFonts w:asciiTheme="minorHAnsi" w:hAnsiTheme="minorHAnsi"/>
          <w:color w:val="3E3E3E"/>
          <w:sz w:val="24"/>
          <w:szCs w:val="24"/>
        </w:rPr>
        <w:t>)</w:t>
      </w:r>
    </w:p>
    <w:p w14:paraId="60608934" w14:textId="33EEB5CF" w:rsidR="00066EC0" w:rsidRDefault="00066EC0" w:rsidP="0083469B">
      <w:pPr>
        <w:pStyle w:val="NormalWeb"/>
        <w:spacing w:before="0" w:beforeAutospacing="0"/>
        <w:rPr>
          <w:rFonts w:asciiTheme="minorHAnsi" w:hAnsiTheme="minorHAnsi"/>
          <w:color w:val="3E3E3E"/>
          <w:sz w:val="24"/>
          <w:szCs w:val="24"/>
        </w:rPr>
      </w:pPr>
      <w:r w:rsidRPr="0083469B">
        <w:rPr>
          <w:rFonts w:asciiTheme="minorHAnsi" w:hAnsiTheme="minorHAnsi"/>
          <w:color w:val="3E3E3E"/>
          <w:sz w:val="24"/>
          <w:szCs w:val="24"/>
        </w:rPr>
        <w:t>The CDA's product recognition programs provide information to consumers and professionals on a</w:t>
      </w:r>
      <w:r w:rsidR="006E4C5F" w:rsidRPr="0083469B">
        <w:rPr>
          <w:rFonts w:asciiTheme="minorHAnsi" w:hAnsiTheme="minorHAnsi"/>
          <w:color w:val="3E3E3E"/>
          <w:sz w:val="24"/>
          <w:szCs w:val="24"/>
        </w:rPr>
        <w:t xml:space="preserve"> wide range of dental products, as </w:t>
      </w:r>
      <w:r w:rsidRPr="0083469B">
        <w:rPr>
          <w:rFonts w:asciiTheme="minorHAnsi" w:hAnsiTheme="minorHAnsi"/>
          <w:color w:val="3E3E3E"/>
          <w:sz w:val="24"/>
          <w:szCs w:val="24"/>
        </w:rPr>
        <w:t>reviews submissions from manufacturers to verify the acceptability of research methodology and evidence that the statement of claim made by the manufacturer can be scientifically supported.</w:t>
      </w:r>
      <w:r w:rsidR="006E4C5F" w:rsidRPr="0083469B">
        <w:rPr>
          <w:rFonts w:asciiTheme="minorHAnsi" w:hAnsiTheme="minorHAnsi"/>
          <w:color w:val="3E3E3E"/>
          <w:sz w:val="24"/>
          <w:szCs w:val="24"/>
        </w:rPr>
        <w:t xml:space="preserve"> </w:t>
      </w:r>
      <w:r w:rsidRPr="0083469B">
        <w:rPr>
          <w:rFonts w:asciiTheme="minorHAnsi" w:hAnsiTheme="minorHAnsi"/>
          <w:color w:val="3E3E3E"/>
          <w:sz w:val="24"/>
          <w:szCs w:val="24"/>
        </w:rPr>
        <w:t xml:space="preserve">These reviews include </w:t>
      </w:r>
      <w:r w:rsidR="0083469B">
        <w:rPr>
          <w:rFonts w:asciiTheme="minorHAnsi" w:hAnsiTheme="minorHAnsi"/>
          <w:color w:val="3E3E3E"/>
          <w:sz w:val="24"/>
          <w:szCs w:val="24"/>
        </w:rPr>
        <w:t xml:space="preserve">evaluation of the data from all </w:t>
      </w:r>
      <w:r w:rsidRPr="0083469B">
        <w:rPr>
          <w:rFonts w:asciiTheme="minorHAnsi" w:hAnsiTheme="minorHAnsi"/>
          <w:color w:val="3E3E3E"/>
          <w:sz w:val="24"/>
          <w:szCs w:val="24"/>
        </w:rPr>
        <w:t>clinical and laboratory tests mentioned in the submission</w:t>
      </w:r>
      <w:r w:rsidR="00AD7A71">
        <w:rPr>
          <w:rFonts w:asciiTheme="minorHAnsi" w:hAnsiTheme="minorHAnsi"/>
          <w:color w:val="3E3E3E"/>
          <w:sz w:val="24"/>
          <w:szCs w:val="24"/>
        </w:rPr>
        <w:t>. (</w:t>
      </w:r>
      <w:r w:rsidR="00AD7A71" w:rsidRPr="00AD7A71">
        <w:rPr>
          <w:rFonts w:asciiTheme="minorHAnsi" w:eastAsia="Times New Roman" w:hAnsiTheme="minorHAnsi"/>
          <w:sz w:val="24"/>
          <w:szCs w:val="24"/>
        </w:rPr>
        <w:t xml:space="preserve">"CDA Seal Program". </w:t>
      </w:r>
      <w:r w:rsidR="00AD7A71" w:rsidRPr="00AD7A71">
        <w:rPr>
          <w:rFonts w:asciiTheme="minorHAnsi" w:eastAsia="Times New Roman" w:hAnsiTheme="minorHAnsi"/>
          <w:i/>
          <w:iCs/>
          <w:sz w:val="24"/>
          <w:szCs w:val="24"/>
        </w:rPr>
        <w:t>Cda-adc.ca</w:t>
      </w:r>
      <w:r w:rsidR="006E4C5F" w:rsidRPr="0083469B">
        <w:rPr>
          <w:rFonts w:asciiTheme="minorHAnsi" w:hAnsiTheme="minorHAnsi"/>
          <w:color w:val="3E3E3E"/>
          <w:sz w:val="24"/>
          <w:szCs w:val="24"/>
        </w:rPr>
        <w:t>)</w:t>
      </w:r>
    </w:p>
    <w:p w14:paraId="3E37C5D4" w14:textId="77777777" w:rsidR="0083469B" w:rsidRPr="00AD7A71" w:rsidRDefault="0083469B" w:rsidP="0083469B">
      <w:pPr>
        <w:spacing w:after="100" w:afterAutospacing="1"/>
        <w:outlineLvl w:val="1"/>
        <w:rPr>
          <w:rFonts w:eastAsia="Times New Roman" w:cs="Times New Roman"/>
          <w:i/>
          <w:color w:val="0B0F21"/>
        </w:rPr>
      </w:pPr>
      <w:r w:rsidRPr="00AD7A71">
        <w:rPr>
          <w:rFonts w:eastAsia="Times New Roman" w:cs="Times New Roman"/>
          <w:i/>
          <w:color w:val="0B0F21"/>
        </w:rPr>
        <w:t>The Application Process</w:t>
      </w:r>
    </w:p>
    <w:p w14:paraId="7CAD2A6B" w14:textId="77777777" w:rsidR="0083469B" w:rsidRPr="0083469B" w:rsidRDefault="0083469B" w:rsidP="0083469B">
      <w:pPr>
        <w:spacing w:after="100" w:afterAutospacing="1"/>
        <w:rPr>
          <w:rFonts w:cs="Times New Roman"/>
          <w:color w:val="0B0F21"/>
        </w:rPr>
      </w:pPr>
      <w:r w:rsidRPr="0083469B">
        <w:rPr>
          <w:rFonts w:cs="Times New Roman"/>
          <w:color w:val="0B0F21"/>
        </w:rPr>
        <w:t>A manufacturer who applies for the seal must:</w:t>
      </w:r>
    </w:p>
    <w:p w14:paraId="1A414FA6" w14:textId="77777777" w:rsidR="0083469B" w:rsidRPr="0083469B" w:rsidRDefault="0083469B" w:rsidP="0083469B">
      <w:pPr>
        <w:numPr>
          <w:ilvl w:val="0"/>
          <w:numId w:val="7"/>
        </w:numPr>
        <w:spacing w:before="100" w:beforeAutospacing="1" w:afterAutospacing="1"/>
        <w:rPr>
          <w:rFonts w:eastAsia="Times New Roman" w:cs="Times New Roman"/>
          <w:color w:val="0B0F21"/>
        </w:rPr>
      </w:pPr>
      <w:r w:rsidRPr="0083469B">
        <w:rPr>
          <w:rFonts w:eastAsia="Times New Roman" w:cs="Times New Roman"/>
          <w:color w:val="0B0F21"/>
        </w:rPr>
        <w:t>Apply in writing, verifying product compliance with all requirements of Health Canada's Therapeutic Products Directorate;</w:t>
      </w:r>
      <w:r w:rsidRPr="0083469B">
        <w:rPr>
          <w:rFonts w:eastAsia="Times New Roman" w:cs="Times New Roman"/>
          <w:color w:val="0B0F21"/>
        </w:rPr>
        <w:br/>
        <w:t> </w:t>
      </w:r>
    </w:p>
    <w:p w14:paraId="569941AF" w14:textId="77777777" w:rsidR="0083469B" w:rsidRPr="0083469B" w:rsidRDefault="0083469B" w:rsidP="0083469B">
      <w:pPr>
        <w:numPr>
          <w:ilvl w:val="0"/>
          <w:numId w:val="7"/>
        </w:numPr>
        <w:spacing w:before="100" w:beforeAutospacing="1" w:afterAutospacing="1"/>
        <w:rPr>
          <w:rFonts w:eastAsia="Times New Roman" w:cs="Times New Roman"/>
          <w:color w:val="0B0F21"/>
        </w:rPr>
      </w:pPr>
      <w:r w:rsidRPr="0083469B">
        <w:rPr>
          <w:rFonts w:eastAsia="Times New Roman" w:cs="Times New Roman"/>
          <w:color w:val="0B0F21"/>
        </w:rPr>
        <w:t>Demonstrate that the product meets specific CDA requirements by supplying supporting data (clinical or laboratory studies) attesting to the safety and efficacy of the product;</w:t>
      </w:r>
      <w:r w:rsidRPr="0083469B">
        <w:rPr>
          <w:rFonts w:eastAsia="Times New Roman" w:cs="Times New Roman"/>
          <w:color w:val="0B0F21"/>
        </w:rPr>
        <w:br/>
        <w:t> </w:t>
      </w:r>
    </w:p>
    <w:p w14:paraId="5079C11F" w14:textId="77777777" w:rsidR="0083469B" w:rsidRPr="0083469B" w:rsidRDefault="0083469B" w:rsidP="0083469B">
      <w:pPr>
        <w:numPr>
          <w:ilvl w:val="0"/>
          <w:numId w:val="7"/>
        </w:numPr>
        <w:spacing w:before="100" w:beforeAutospacing="1" w:afterAutospacing="1"/>
        <w:rPr>
          <w:rFonts w:eastAsia="Times New Roman" w:cs="Times New Roman"/>
          <w:color w:val="0B0F21"/>
        </w:rPr>
      </w:pPr>
      <w:r w:rsidRPr="0083469B">
        <w:rPr>
          <w:rFonts w:eastAsia="Times New Roman" w:cs="Times New Roman"/>
          <w:color w:val="0B0F21"/>
        </w:rPr>
        <w:t>Provide CDA with evidence that the product can be legally sold in Canada and belongs to a category specified by the Association; </w:t>
      </w:r>
      <w:r w:rsidRPr="0083469B">
        <w:rPr>
          <w:rFonts w:eastAsia="Times New Roman" w:cs="Times New Roman"/>
          <w:color w:val="0B0F21"/>
        </w:rPr>
        <w:br/>
        <w:t> </w:t>
      </w:r>
    </w:p>
    <w:p w14:paraId="69F2A756" w14:textId="77777777" w:rsidR="0083469B" w:rsidRPr="0083469B" w:rsidRDefault="0083469B" w:rsidP="0083469B">
      <w:pPr>
        <w:numPr>
          <w:ilvl w:val="0"/>
          <w:numId w:val="7"/>
        </w:numPr>
        <w:spacing w:before="100" w:beforeAutospacing="1" w:afterAutospacing="1"/>
        <w:rPr>
          <w:rFonts w:eastAsia="Times New Roman" w:cs="Times New Roman"/>
          <w:color w:val="0B0F21"/>
        </w:rPr>
      </w:pPr>
      <w:r w:rsidRPr="0083469B">
        <w:rPr>
          <w:rFonts w:eastAsia="Times New Roman" w:cs="Times New Roman"/>
          <w:color w:val="0B0F21"/>
        </w:rPr>
        <w:t>Assure the appropriate product recognition committee that the applicant's manufacturing and laboratory facilities comply with product specifications, and that product packaging and labelling are accurate; </w:t>
      </w:r>
      <w:r w:rsidRPr="0083469B">
        <w:rPr>
          <w:rFonts w:eastAsia="Times New Roman" w:cs="Times New Roman"/>
          <w:color w:val="0B0F21"/>
        </w:rPr>
        <w:br/>
        <w:t> </w:t>
      </w:r>
    </w:p>
    <w:p w14:paraId="1D0A8FB9" w14:textId="77777777" w:rsidR="0083469B" w:rsidRPr="0083469B" w:rsidRDefault="0083469B" w:rsidP="0083469B">
      <w:pPr>
        <w:numPr>
          <w:ilvl w:val="0"/>
          <w:numId w:val="7"/>
        </w:numPr>
        <w:spacing w:before="100" w:beforeAutospacing="1"/>
        <w:rPr>
          <w:rFonts w:eastAsia="Times New Roman" w:cs="Times New Roman"/>
          <w:color w:val="0B0F21"/>
        </w:rPr>
      </w:pPr>
      <w:r w:rsidRPr="0083469B">
        <w:rPr>
          <w:rFonts w:eastAsia="Times New Roman" w:cs="Times New Roman"/>
          <w:color w:val="0B0F21"/>
        </w:rPr>
        <w:t>Submit product specification, ingredient lists and other pertinent information for review and approval. </w:t>
      </w:r>
      <w:r w:rsidRPr="0083469B">
        <w:rPr>
          <w:rFonts w:eastAsia="Times New Roman" w:cs="Times New Roman"/>
          <w:color w:val="0B0F21"/>
        </w:rPr>
        <w:br/>
        <w:t> </w:t>
      </w:r>
    </w:p>
    <w:p w14:paraId="39385AE3" w14:textId="30AE15A3" w:rsidR="0083469B" w:rsidRPr="0083469B" w:rsidRDefault="0083469B" w:rsidP="0083469B">
      <w:pPr>
        <w:spacing w:after="100" w:afterAutospacing="1"/>
        <w:rPr>
          <w:rFonts w:cs="Times New Roman"/>
          <w:color w:val="0B0F21"/>
        </w:rPr>
      </w:pPr>
      <w:r w:rsidRPr="0083469B">
        <w:rPr>
          <w:rFonts w:cs="Times New Roman"/>
          <w:color w:val="0B0F21"/>
        </w:rPr>
        <w:t>The manufacturer may use the CDA Seal Program for three years, with a renewal option. An annual fee must be paid to CDA for each product that carries the Association's seal.</w:t>
      </w:r>
      <w:r w:rsidR="00AD7A71">
        <w:rPr>
          <w:rFonts w:cs="Times New Roman"/>
          <w:color w:val="0B0F21"/>
        </w:rPr>
        <w:t xml:space="preserve"> (</w:t>
      </w:r>
      <w:r w:rsidR="00AD7A71" w:rsidRPr="00AD7A71">
        <w:rPr>
          <w:rFonts w:eastAsia="Times New Roman" w:cs="Times New Roman"/>
        </w:rPr>
        <w:t xml:space="preserve">"CDA Seal Program". </w:t>
      </w:r>
      <w:r w:rsidR="00AD7A71" w:rsidRPr="00AD7A71">
        <w:rPr>
          <w:rFonts w:eastAsia="Times New Roman" w:cs="Times New Roman"/>
          <w:i/>
          <w:iCs/>
        </w:rPr>
        <w:t>Cda-adc.ca</w:t>
      </w:r>
      <w:r w:rsidR="00AD7A71">
        <w:rPr>
          <w:rFonts w:eastAsia="Times New Roman" w:cs="Times New Roman"/>
          <w:i/>
          <w:iCs/>
        </w:rPr>
        <w:t>)</w:t>
      </w:r>
    </w:p>
    <w:p w14:paraId="42039686" w14:textId="77777777" w:rsidR="0083469B" w:rsidRPr="0083469B" w:rsidRDefault="0083469B" w:rsidP="0083469B">
      <w:pPr>
        <w:rPr>
          <w:rFonts w:ascii="Times" w:eastAsia="Times New Roman" w:hAnsi="Times" w:cs="Times New Roman"/>
          <w:sz w:val="20"/>
          <w:szCs w:val="20"/>
        </w:rPr>
      </w:pPr>
      <w:bookmarkStart w:id="1" w:name="2"/>
      <w:bookmarkEnd w:id="1"/>
    </w:p>
    <w:p w14:paraId="1AC530F9" w14:textId="77777777" w:rsidR="0083469B" w:rsidRPr="0083469B" w:rsidRDefault="0083469B" w:rsidP="0083469B">
      <w:pPr>
        <w:pStyle w:val="NormalWeb"/>
        <w:spacing w:before="0" w:beforeAutospacing="0"/>
        <w:rPr>
          <w:rFonts w:asciiTheme="minorHAnsi" w:hAnsiTheme="minorHAnsi"/>
          <w:color w:val="3E3E3E"/>
          <w:sz w:val="24"/>
          <w:szCs w:val="24"/>
        </w:rPr>
      </w:pPr>
    </w:p>
    <w:p w14:paraId="71811E3D" w14:textId="77777777" w:rsidR="00247D52" w:rsidRPr="00F06096" w:rsidRDefault="00247D52" w:rsidP="00D43D53">
      <w:pPr>
        <w:spacing w:line="276" w:lineRule="auto"/>
        <w:rPr>
          <w:rFonts w:cs="Arial"/>
        </w:rPr>
      </w:pPr>
    </w:p>
    <w:p w14:paraId="0171FBAE" w14:textId="77777777" w:rsidR="00247D52" w:rsidRDefault="00BB55D2" w:rsidP="00D43D53">
      <w:pPr>
        <w:spacing w:line="276" w:lineRule="auto"/>
      </w:pPr>
      <w:r w:rsidRPr="0099567B">
        <w:rPr>
          <w:b/>
        </w:rPr>
        <w:t>Marketing</w:t>
      </w:r>
      <w:r w:rsidR="0099567B">
        <w:rPr>
          <w:b/>
        </w:rPr>
        <w:t xml:space="preserve"> the new product</w:t>
      </w:r>
      <w:r w:rsidR="0099567B" w:rsidRPr="0099567B">
        <w:rPr>
          <w:b/>
        </w:rPr>
        <w:t>.</w:t>
      </w:r>
      <w:r w:rsidR="0099567B">
        <w:t xml:space="preserve"> I offer a few suggestions to market this product: a dental conventions, like the Pacific Dental Conference, dental education events, on your website, in dental product magazines and in advertisements in Health Journals.  Additional funding would be essential here to encourage sales personnel to visit dental clinics in surrounding areas with free samples. </w:t>
      </w:r>
    </w:p>
    <w:p w14:paraId="0CD0FCE2" w14:textId="77777777" w:rsidR="0099567B" w:rsidRDefault="0099567B" w:rsidP="00D43D53">
      <w:pPr>
        <w:spacing w:line="276" w:lineRule="auto"/>
      </w:pPr>
    </w:p>
    <w:p w14:paraId="617FAA9A" w14:textId="1EB26747" w:rsidR="0083469B" w:rsidRDefault="0099567B" w:rsidP="00D43D53">
      <w:pPr>
        <w:spacing w:line="276" w:lineRule="auto"/>
      </w:pPr>
      <w:r w:rsidRPr="0099567B">
        <w:rPr>
          <w:b/>
        </w:rPr>
        <w:t>Consumer evaluation of product.</w:t>
      </w:r>
      <w:r w:rsidR="00E77B20">
        <w:t xml:space="preserve"> Personne</w:t>
      </w:r>
      <w:r>
        <w:t xml:space="preserve">l are required to create and gather reviews from dental professionals as well as </w:t>
      </w:r>
      <w:r w:rsidR="00E77B20">
        <w:t>patients regarding their satisfaction of this product. This is</w:t>
      </w:r>
      <w:r>
        <w:t xml:space="preserve"> necessary for </w:t>
      </w:r>
      <w:r w:rsidR="00E77B20">
        <w:t>the</w:t>
      </w:r>
      <w:r>
        <w:t xml:space="preserve"> product success </w:t>
      </w:r>
      <w:r w:rsidR="00E77B20">
        <w:t>as consumer suggestions will advance the product in regards to splatter control, flavour preferences, frequency o</w:t>
      </w:r>
      <w:r w:rsidR="0082607C">
        <w:t>f use, and overall likeability.</w:t>
      </w:r>
    </w:p>
    <w:p w14:paraId="3D30C50B" w14:textId="77777777" w:rsidR="0083469B" w:rsidRDefault="0083469B" w:rsidP="00D43D53">
      <w:pPr>
        <w:spacing w:line="276" w:lineRule="auto"/>
      </w:pPr>
    </w:p>
    <w:p w14:paraId="056835CF" w14:textId="77777777" w:rsidR="0083469B" w:rsidRDefault="0083469B" w:rsidP="00D43D53">
      <w:pPr>
        <w:spacing w:line="276" w:lineRule="auto"/>
      </w:pPr>
    </w:p>
    <w:p w14:paraId="535164F6" w14:textId="77777777" w:rsidR="008E484A" w:rsidRPr="00C87204" w:rsidRDefault="008E484A" w:rsidP="00D43D53">
      <w:pPr>
        <w:spacing w:line="276" w:lineRule="auto"/>
        <w:rPr>
          <w:b/>
          <w:sz w:val="28"/>
          <w:szCs w:val="28"/>
        </w:rPr>
      </w:pPr>
      <w:r w:rsidRPr="00C87204">
        <w:rPr>
          <w:b/>
          <w:sz w:val="28"/>
          <w:szCs w:val="28"/>
        </w:rPr>
        <w:t>Costs</w:t>
      </w:r>
    </w:p>
    <w:p w14:paraId="749B0C07" w14:textId="77777777" w:rsidR="008E484A" w:rsidRDefault="008E484A" w:rsidP="00D43D53">
      <w:pPr>
        <w:spacing w:line="276" w:lineRule="auto"/>
      </w:pPr>
    </w:p>
    <w:p w14:paraId="7B296080" w14:textId="63B6711D" w:rsidR="008E484A" w:rsidRDefault="008E484A" w:rsidP="00D43D53">
      <w:pPr>
        <w:spacing w:line="276" w:lineRule="auto"/>
      </w:pPr>
      <w:r>
        <w:t>My proposed budget is itemized in Table 1, but the main point is clear: If the product is to be incorporated into dental offices nationwide, increased funding is essential fo</w:t>
      </w:r>
      <w:r w:rsidR="00104B96">
        <w:t>r meeting the projected costs. This is why I propose to add 15% to estimated budget costs, in order to successfully implement this project.</w:t>
      </w:r>
    </w:p>
    <w:p w14:paraId="7D68075B" w14:textId="77777777" w:rsidR="008E484A" w:rsidRDefault="008E484A" w:rsidP="00D43D53">
      <w:pPr>
        <w:spacing w:line="276" w:lineRule="auto"/>
      </w:pPr>
    </w:p>
    <w:p w14:paraId="1AEF2DD0" w14:textId="77777777" w:rsidR="008E484A" w:rsidRDefault="008E484A" w:rsidP="00D43D53">
      <w:pPr>
        <w:spacing w:line="276" w:lineRule="auto"/>
      </w:pPr>
    </w:p>
    <w:p w14:paraId="64BD52DC" w14:textId="77777777" w:rsidR="008E484A" w:rsidRDefault="008E484A" w:rsidP="00D43D53">
      <w:pPr>
        <w:spacing w:line="276" w:lineRule="auto"/>
      </w:pPr>
      <w:r>
        <w:t>Table 1. Projected Costs and Requested Funding for New Dentsply Natural Prophy Paste</w:t>
      </w:r>
    </w:p>
    <w:p w14:paraId="4E20BB01" w14:textId="77777777" w:rsidR="008E484A" w:rsidRDefault="008E484A" w:rsidP="00D43D53">
      <w:pPr>
        <w:spacing w:line="276" w:lineRule="auto"/>
      </w:pPr>
    </w:p>
    <w:p w14:paraId="669D4C62" w14:textId="6D3EB28F" w:rsidR="008E484A" w:rsidRDefault="008E484A" w:rsidP="00D43D53">
      <w:pPr>
        <w:spacing w:line="276" w:lineRule="auto"/>
        <w:rPr>
          <w:b/>
          <w:sz w:val="28"/>
          <w:szCs w:val="28"/>
        </w:rPr>
      </w:pPr>
      <w:r w:rsidRPr="0082607C">
        <w:rPr>
          <w:b/>
          <w:sz w:val="28"/>
          <w:szCs w:val="28"/>
        </w:rPr>
        <w:t>PROJECTED COSTS</w:t>
      </w:r>
    </w:p>
    <w:p w14:paraId="1955014D" w14:textId="35B7D47D" w:rsidR="006A275A" w:rsidRDefault="006A275A" w:rsidP="00D43D53">
      <w:pPr>
        <w:spacing w:line="276" w:lineRule="auto"/>
      </w:pPr>
      <w:r>
        <w:rPr>
          <w:b/>
          <w:sz w:val="28"/>
          <w:szCs w:val="28"/>
        </w:rPr>
        <w:t xml:space="preserve">For first batch of </w:t>
      </w:r>
      <w:r w:rsidR="00F41C71">
        <w:rPr>
          <w:b/>
          <w:sz w:val="28"/>
          <w:szCs w:val="28"/>
        </w:rPr>
        <w:t>this product</w:t>
      </w:r>
    </w:p>
    <w:tbl>
      <w:tblPr>
        <w:tblStyle w:val="LightShading"/>
        <w:tblW w:w="0" w:type="auto"/>
        <w:tblLook w:val="04A0" w:firstRow="1" w:lastRow="0" w:firstColumn="1" w:lastColumn="0" w:noHBand="0" w:noVBand="1"/>
      </w:tblPr>
      <w:tblGrid>
        <w:gridCol w:w="4428"/>
        <w:gridCol w:w="4428"/>
      </w:tblGrid>
      <w:tr w:rsidR="008E484A" w14:paraId="740C5884" w14:textId="77777777" w:rsidTr="008E4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B8842F7" w14:textId="77777777" w:rsidR="008E484A" w:rsidRDefault="008E484A" w:rsidP="00D43D53">
            <w:pPr>
              <w:spacing w:line="276" w:lineRule="auto"/>
            </w:pPr>
          </w:p>
        </w:tc>
        <w:tc>
          <w:tcPr>
            <w:tcW w:w="4428" w:type="dxa"/>
          </w:tcPr>
          <w:p w14:paraId="757DBEC4" w14:textId="77777777" w:rsidR="008E484A" w:rsidRDefault="008E484A" w:rsidP="00D43D53">
            <w:pPr>
              <w:spacing w:line="276" w:lineRule="auto"/>
              <w:cnfStyle w:val="100000000000" w:firstRow="1" w:lastRow="0" w:firstColumn="0" w:lastColumn="0" w:oddVBand="0" w:evenVBand="0" w:oddHBand="0" w:evenHBand="0" w:firstRowFirstColumn="0" w:firstRowLastColumn="0" w:lastRowFirstColumn="0" w:lastRowLastColumn="0"/>
            </w:pPr>
          </w:p>
        </w:tc>
      </w:tr>
      <w:tr w:rsidR="008E484A" w14:paraId="755FDD84" w14:textId="77777777" w:rsidTr="008E4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216C252" w14:textId="3D416881" w:rsidR="008E484A" w:rsidRPr="00104B96" w:rsidRDefault="00AC5A85" w:rsidP="00D43D53">
            <w:pPr>
              <w:spacing w:line="276" w:lineRule="auto"/>
              <w:rPr>
                <w:u w:val="single"/>
              </w:rPr>
            </w:pPr>
            <w:r w:rsidRPr="00104B96">
              <w:rPr>
                <w:u w:val="single"/>
              </w:rPr>
              <w:t>Ingredients</w:t>
            </w:r>
          </w:p>
          <w:p w14:paraId="6E29BCA5" w14:textId="25962576" w:rsidR="00104B96" w:rsidRDefault="00104B96" w:rsidP="00D43D53">
            <w:pPr>
              <w:spacing w:line="276" w:lineRule="auto"/>
            </w:pPr>
            <w:r>
              <w:t>- Baking soda</w:t>
            </w:r>
            <w:r w:rsidR="00BF584D">
              <w:t xml:space="preserve"> 50lbs      </w:t>
            </w:r>
          </w:p>
          <w:p w14:paraId="1508CB00" w14:textId="6B6CE963" w:rsidR="00104B96" w:rsidRDefault="00104B96" w:rsidP="00D43D53">
            <w:pPr>
              <w:spacing w:line="276" w:lineRule="auto"/>
            </w:pPr>
            <w:r>
              <w:t>- Xylitol</w:t>
            </w:r>
            <w:r w:rsidR="00BF584D">
              <w:t xml:space="preserve"> (GMO free) 5lb</w:t>
            </w:r>
          </w:p>
          <w:p w14:paraId="451C0680" w14:textId="448E4434" w:rsidR="00104B96" w:rsidRDefault="00104B96" w:rsidP="00D43D53">
            <w:pPr>
              <w:spacing w:line="276" w:lineRule="auto"/>
            </w:pPr>
            <w:r>
              <w:t>- Calcium carbonate powder</w:t>
            </w:r>
            <w:r w:rsidR="005F5913">
              <w:t xml:space="preserve"> 150lbs </w:t>
            </w:r>
          </w:p>
          <w:p w14:paraId="49311730" w14:textId="0562BC91" w:rsidR="00104B96" w:rsidRDefault="00104B96" w:rsidP="00D43D53">
            <w:pPr>
              <w:spacing w:line="276" w:lineRule="auto"/>
            </w:pPr>
            <w:r>
              <w:t>- Redmond Bentonite Clay</w:t>
            </w:r>
            <w:r w:rsidR="005F5913">
              <w:t xml:space="preserve"> 30lb</w:t>
            </w:r>
          </w:p>
          <w:p w14:paraId="5C32478F" w14:textId="20BB1B88" w:rsidR="00104B96" w:rsidRDefault="00104B96" w:rsidP="00D43D53">
            <w:pPr>
              <w:spacing w:line="276" w:lineRule="auto"/>
            </w:pPr>
            <w:r>
              <w:t>- peppermint Doterra essential oil</w:t>
            </w:r>
          </w:p>
          <w:p w14:paraId="07896702" w14:textId="18B63279" w:rsidR="00104B96" w:rsidRDefault="00104B96" w:rsidP="00D43D53">
            <w:pPr>
              <w:spacing w:line="276" w:lineRule="auto"/>
            </w:pPr>
            <w:r>
              <w:t>- lavender Doterra essential oil</w:t>
            </w:r>
          </w:p>
          <w:p w14:paraId="4DF31B1C" w14:textId="086152E8" w:rsidR="00104B96" w:rsidRDefault="00104B96" w:rsidP="00D43D53">
            <w:pPr>
              <w:spacing w:line="276" w:lineRule="auto"/>
            </w:pPr>
            <w:r>
              <w:t>- cinnamon Doterra essential oil</w:t>
            </w:r>
          </w:p>
          <w:p w14:paraId="18ACAEC6" w14:textId="7B1CCB15" w:rsidR="00BF584D" w:rsidRDefault="00104B96" w:rsidP="00D43D53">
            <w:pPr>
              <w:spacing w:line="276" w:lineRule="auto"/>
            </w:pPr>
            <w:r>
              <w:t>- sweet orange Doterra essential oil</w:t>
            </w:r>
          </w:p>
        </w:tc>
        <w:tc>
          <w:tcPr>
            <w:tcW w:w="4428" w:type="dxa"/>
          </w:tcPr>
          <w:p w14:paraId="0C27F5BD" w14:textId="77777777" w:rsidR="008E484A" w:rsidRDefault="008E484A" w:rsidP="00D43D53">
            <w:pPr>
              <w:spacing w:line="276" w:lineRule="auto"/>
              <w:cnfStyle w:val="000000100000" w:firstRow="0" w:lastRow="0" w:firstColumn="0" w:lastColumn="0" w:oddVBand="0" w:evenVBand="0" w:oddHBand="1" w:evenHBand="0" w:firstRowFirstColumn="0" w:firstRowLastColumn="0" w:lastRowFirstColumn="0" w:lastRowLastColumn="0"/>
            </w:pPr>
          </w:p>
          <w:p w14:paraId="4C4267E9" w14:textId="77777777" w:rsidR="00BF584D" w:rsidRDefault="00BF584D" w:rsidP="00D43D53">
            <w:pPr>
              <w:spacing w:line="276" w:lineRule="auto"/>
              <w:cnfStyle w:val="000000100000" w:firstRow="0" w:lastRow="0" w:firstColumn="0" w:lastColumn="0" w:oddVBand="0" w:evenVBand="0" w:oddHBand="1" w:evenHBand="0" w:firstRowFirstColumn="0" w:firstRowLastColumn="0" w:lastRowFirstColumn="0" w:lastRowLastColumn="0"/>
            </w:pPr>
            <w:r>
              <w:t>$25</w:t>
            </w:r>
          </w:p>
          <w:p w14:paraId="04299462" w14:textId="77777777" w:rsidR="00BF584D" w:rsidRDefault="00BF584D" w:rsidP="00D43D53">
            <w:pPr>
              <w:spacing w:line="276" w:lineRule="auto"/>
              <w:cnfStyle w:val="000000100000" w:firstRow="0" w:lastRow="0" w:firstColumn="0" w:lastColumn="0" w:oddVBand="0" w:evenVBand="0" w:oddHBand="1" w:evenHBand="0" w:firstRowFirstColumn="0" w:firstRowLastColumn="0" w:lastRowFirstColumn="0" w:lastRowLastColumn="0"/>
            </w:pPr>
            <w:r>
              <w:t>$35</w:t>
            </w:r>
          </w:p>
          <w:p w14:paraId="0A84DED9" w14:textId="17192FF1" w:rsidR="005F5913" w:rsidRDefault="005F5913" w:rsidP="00D43D53">
            <w:pPr>
              <w:spacing w:line="276" w:lineRule="auto"/>
              <w:cnfStyle w:val="000000100000" w:firstRow="0" w:lastRow="0" w:firstColumn="0" w:lastColumn="0" w:oddVBand="0" w:evenVBand="0" w:oddHBand="1" w:evenHBand="0" w:firstRowFirstColumn="0" w:firstRowLastColumn="0" w:lastRowFirstColumn="0" w:lastRowLastColumn="0"/>
            </w:pPr>
            <w:r>
              <w:t xml:space="preserve">$90 </w:t>
            </w:r>
          </w:p>
          <w:p w14:paraId="2FDCEE0A" w14:textId="73D31783" w:rsidR="005F5913" w:rsidRDefault="005F5913" w:rsidP="00D43D53">
            <w:pPr>
              <w:spacing w:line="276" w:lineRule="auto"/>
              <w:cnfStyle w:val="000000100000" w:firstRow="0" w:lastRow="0" w:firstColumn="0" w:lastColumn="0" w:oddVBand="0" w:evenVBand="0" w:oddHBand="1" w:evenHBand="0" w:firstRowFirstColumn="0" w:firstRowLastColumn="0" w:lastRowFirstColumn="0" w:lastRowLastColumn="0"/>
            </w:pPr>
            <w:r>
              <w:t>$120</w:t>
            </w:r>
          </w:p>
          <w:p w14:paraId="49A4D491" w14:textId="2CDDA591" w:rsidR="005F5913" w:rsidRDefault="005F5913" w:rsidP="00D43D53">
            <w:pPr>
              <w:spacing w:line="276" w:lineRule="auto"/>
              <w:cnfStyle w:val="000000100000" w:firstRow="0" w:lastRow="0" w:firstColumn="0" w:lastColumn="0" w:oddVBand="0" w:evenVBand="0" w:oddHBand="1" w:evenHBand="0" w:firstRowFirstColumn="0" w:firstRowLastColumn="0" w:lastRowFirstColumn="0" w:lastRowLastColumn="0"/>
            </w:pPr>
            <w:r>
              <w:t>$21</w:t>
            </w:r>
          </w:p>
          <w:p w14:paraId="537B9DD5" w14:textId="0BB4A9AA" w:rsidR="005F5913" w:rsidRDefault="005F5913" w:rsidP="00D43D53">
            <w:pPr>
              <w:spacing w:line="276" w:lineRule="auto"/>
              <w:cnfStyle w:val="000000100000" w:firstRow="0" w:lastRow="0" w:firstColumn="0" w:lastColumn="0" w:oddVBand="0" w:evenVBand="0" w:oddHBand="1" w:evenHBand="0" w:firstRowFirstColumn="0" w:firstRowLastColumn="0" w:lastRowFirstColumn="0" w:lastRowLastColumn="0"/>
            </w:pPr>
            <w:r>
              <w:t>$21</w:t>
            </w:r>
          </w:p>
          <w:p w14:paraId="4862E871" w14:textId="55B49493" w:rsidR="005F5913" w:rsidRDefault="005F5913" w:rsidP="00D43D53">
            <w:pPr>
              <w:spacing w:line="276" w:lineRule="auto"/>
              <w:cnfStyle w:val="000000100000" w:firstRow="0" w:lastRow="0" w:firstColumn="0" w:lastColumn="0" w:oddVBand="0" w:evenVBand="0" w:oddHBand="1" w:evenHBand="0" w:firstRowFirstColumn="0" w:firstRowLastColumn="0" w:lastRowFirstColumn="0" w:lastRowLastColumn="0"/>
            </w:pPr>
            <w:r>
              <w:t>$21</w:t>
            </w:r>
          </w:p>
          <w:p w14:paraId="33B9AE48" w14:textId="157C1EC1" w:rsidR="005F5913" w:rsidRDefault="005F5913" w:rsidP="00D43D53">
            <w:pPr>
              <w:spacing w:line="276" w:lineRule="auto"/>
              <w:cnfStyle w:val="000000100000" w:firstRow="0" w:lastRow="0" w:firstColumn="0" w:lastColumn="0" w:oddVBand="0" w:evenVBand="0" w:oddHBand="1" w:evenHBand="0" w:firstRowFirstColumn="0" w:firstRowLastColumn="0" w:lastRowFirstColumn="0" w:lastRowLastColumn="0"/>
            </w:pPr>
            <w:r>
              <w:t>$11</w:t>
            </w:r>
          </w:p>
        </w:tc>
      </w:tr>
      <w:tr w:rsidR="008E484A" w14:paraId="3F8E4F0E" w14:textId="77777777" w:rsidTr="008E484A">
        <w:tc>
          <w:tcPr>
            <w:cnfStyle w:val="001000000000" w:firstRow="0" w:lastRow="0" w:firstColumn="1" w:lastColumn="0" w:oddVBand="0" w:evenVBand="0" w:oddHBand="0" w:evenHBand="0" w:firstRowFirstColumn="0" w:firstRowLastColumn="0" w:lastRowFirstColumn="0" w:lastRowLastColumn="0"/>
            <w:tcW w:w="4428" w:type="dxa"/>
          </w:tcPr>
          <w:p w14:paraId="79C1F73A" w14:textId="65F7E4F0" w:rsidR="00104B96" w:rsidRDefault="00104B96" w:rsidP="00104B96">
            <w:pPr>
              <w:spacing w:line="276" w:lineRule="auto"/>
            </w:pPr>
            <w:r>
              <w:t>Total:</w:t>
            </w:r>
          </w:p>
        </w:tc>
        <w:tc>
          <w:tcPr>
            <w:tcW w:w="4428" w:type="dxa"/>
          </w:tcPr>
          <w:p w14:paraId="21366A07" w14:textId="768D3422" w:rsidR="008E484A" w:rsidRDefault="00393F80" w:rsidP="00393F80">
            <w:pPr>
              <w:spacing w:line="276" w:lineRule="auto"/>
              <w:cnfStyle w:val="000000000000" w:firstRow="0" w:lastRow="0" w:firstColumn="0" w:lastColumn="0" w:oddVBand="0" w:evenVBand="0" w:oddHBand="0" w:evenHBand="0" w:firstRowFirstColumn="0" w:firstRowLastColumn="0" w:lastRowFirstColumn="0" w:lastRowLastColumn="0"/>
            </w:pPr>
            <w:r>
              <w:t xml:space="preserve">344 </w:t>
            </w:r>
            <w:r w:rsidR="00BF584D">
              <w:t xml:space="preserve">x %15 = </w:t>
            </w:r>
            <w:r>
              <w:t>395.60</w:t>
            </w:r>
          </w:p>
        </w:tc>
      </w:tr>
      <w:tr w:rsidR="008E484A" w14:paraId="7C7A99FB" w14:textId="77777777" w:rsidTr="008E4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17BB4FC" w14:textId="698E3FEE" w:rsidR="008E484A" w:rsidRDefault="00066EC0" w:rsidP="00066EC0">
            <w:pPr>
              <w:spacing w:line="276" w:lineRule="auto"/>
            </w:pPr>
            <w:r>
              <w:t>CDA Seal</w:t>
            </w:r>
            <w:r w:rsidR="006A275A">
              <w:t>, NHP,</w:t>
            </w:r>
            <w:r>
              <w:t xml:space="preserve"> or FDA Approval </w:t>
            </w:r>
          </w:p>
        </w:tc>
        <w:tc>
          <w:tcPr>
            <w:tcW w:w="4428" w:type="dxa"/>
          </w:tcPr>
          <w:p w14:paraId="11DB0CC7" w14:textId="4A88BF7E" w:rsidR="008E484A" w:rsidRDefault="00104B96" w:rsidP="00D43D53">
            <w:pPr>
              <w:spacing w:line="276" w:lineRule="auto"/>
              <w:cnfStyle w:val="000000100000" w:firstRow="0" w:lastRow="0" w:firstColumn="0" w:lastColumn="0" w:oddVBand="0" w:evenVBand="0" w:oddHBand="1" w:evenHBand="0" w:firstRowFirstColumn="0" w:firstRowLastColumn="0" w:lastRowFirstColumn="0" w:lastRowLastColumn="0"/>
            </w:pPr>
            <w:r>
              <w:t xml:space="preserve">$500-5000 </w:t>
            </w:r>
          </w:p>
          <w:p w14:paraId="1B85F0FB" w14:textId="77777777" w:rsidR="00BE233E" w:rsidRDefault="00BE233E" w:rsidP="00D43D53">
            <w:pPr>
              <w:spacing w:line="276" w:lineRule="auto"/>
              <w:cnfStyle w:val="000000100000" w:firstRow="0" w:lastRow="0" w:firstColumn="0" w:lastColumn="0" w:oddVBand="0" w:evenVBand="0" w:oddHBand="1" w:evenHBand="0" w:firstRowFirstColumn="0" w:firstRowLastColumn="0" w:lastRowFirstColumn="0" w:lastRowLastColumn="0"/>
            </w:pPr>
          </w:p>
        </w:tc>
      </w:tr>
      <w:tr w:rsidR="00BE233E" w14:paraId="4B22AB70" w14:textId="77777777" w:rsidTr="00BE233E">
        <w:tc>
          <w:tcPr>
            <w:cnfStyle w:val="001000000000" w:firstRow="0" w:lastRow="0" w:firstColumn="1" w:lastColumn="0" w:oddVBand="0" w:evenVBand="0" w:oddHBand="0" w:evenHBand="0" w:firstRowFirstColumn="0" w:firstRowLastColumn="0" w:lastRowFirstColumn="0" w:lastRowLastColumn="0"/>
            <w:tcW w:w="4428" w:type="dxa"/>
          </w:tcPr>
          <w:p w14:paraId="0672395C" w14:textId="0A6B3FC5" w:rsidR="00BE233E" w:rsidRDefault="00393F80" w:rsidP="00BE233E">
            <w:pPr>
              <w:spacing w:line="276" w:lineRule="auto"/>
            </w:pPr>
            <w:r>
              <w:t>Total</w:t>
            </w:r>
          </w:p>
        </w:tc>
        <w:tc>
          <w:tcPr>
            <w:tcW w:w="4428" w:type="dxa"/>
          </w:tcPr>
          <w:p w14:paraId="670F259B" w14:textId="68D749B6" w:rsidR="00BE233E" w:rsidRDefault="00393F80" w:rsidP="00393F80">
            <w:pPr>
              <w:spacing w:line="276" w:lineRule="auto"/>
              <w:cnfStyle w:val="000000000000" w:firstRow="0" w:lastRow="0" w:firstColumn="0" w:lastColumn="0" w:oddVBand="0" w:evenVBand="0" w:oddHBand="0" w:evenHBand="0" w:firstRowFirstColumn="0" w:firstRowLastColumn="0" w:lastRowFirstColumn="0" w:lastRowLastColumn="0"/>
            </w:pPr>
            <w:r>
              <w:t>x 15% = $575 - $5,750</w:t>
            </w:r>
          </w:p>
        </w:tc>
      </w:tr>
      <w:tr w:rsidR="00BE233E" w14:paraId="61859CF4" w14:textId="77777777" w:rsidTr="00BE2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215EF72" w14:textId="6DB1670D" w:rsidR="00393F80" w:rsidRDefault="00393F80" w:rsidP="00BE233E">
            <w:pPr>
              <w:spacing w:line="276" w:lineRule="auto"/>
            </w:pPr>
            <w:r>
              <w:t>Personnel</w:t>
            </w:r>
          </w:p>
          <w:p w14:paraId="39C5A922" w14:textId="265C4B80" w:rsidR="00BE233E" w:rsidRDefault="00393F80" w:rsidP="00BE233E">
            <w:pPr>
              <w:spacing w:line="276" w:lineRule="auto"/>
            </w:pPr>
            <w:r>
              <w:t xml:space="preserve">- </w:t>
            </w:r>
            <w:r w:rsidR="00104B96">
              <w:t>researcher</w:t>
            </w:r>
          </w:p>
          <w:p w14:paraId="0C17B265" w14:textId="78AD24CD" w:rsidR="00104B96" w:rsidRDefault="00104B96" w:rsidP="00BE233E">
            <w:pPr>
              <w:spacing w:line="276" w:lineRule="auto"/>
            </w:pPr>
            <w:r>
              <w:t xml:space="preserve">- product manufacturer </w:t>
            </w:r>
          </w:p>
        </w:tc>
        <w:tc>
          <w:tcPr>
            <w:tcW w:w="4428" w:type="dxa"/>
          </w:tcPr>
          <w:p w14:paraId="2F6CB968" w14:textId="77777777" w:rsidR="00BE233E" w:rsidRDefault="00BE233E" w:rsidP="00BE233E">
            <w:pPr>
              <w:spacing w:line="276" w:lineRule="auto"/>
              <w:cnfStyle w:val="000000100000" w:firstRow="0" w:lastRow="0" w:firstColumn="0" w:lastColumn="0" w:oddVBand="0" w:evenVBand="0" w:oddHBand="1" w:evenHBand="0" w:firstRowFirstColumn="0" w:firstRowLastColumn="0" w:lastRowFirstColumn="0" w:lastRowLastColumn="0"/>
            </w:pPr>
          </w:p>
          <w:p w14:paraId="3513375E" w14:textId="7B0095E9" w:rsidR="00393F80" w:rsidRDefault="00393F80" w:rsidP="00BE233E">
            <w:pPr>
              <w:spacing w:line="276" w:lineRule="auto"/>
              <w:cnfStyle w:val="000000100000" w:firstRow="0" w:lastRow="0" w:firstColumn="0" w:lastColumn="0" w:oddVBand="0" w:evenVBand="0" w:oddHBand="1" w:evenHBand="0" w:firstRowFirstColumn="0" w:firstRowLastColumn="0" w:lastRowFirstColumn="0" w:lastRowLastColumn="0"/>
            </w:pPr>
            <w:r>
              <w:t>$500-$1,000</w:t>
            </w:r>
          </w:p>
          <w:p w14:paraId="042383D8" w14:textId="0FE2631A" w:rsidR="00393F80" w:rsidRDefault="00393F80" w:rsidP="00BE233E">
            <w:pPr>
              <w:spacing w:line="276" w:lineRule="auto"/>
              <w:cnfStyle w:val="000000100000" w:firstRow="0" w:lastRow="0" w:firstColumn="0" w:lastColumn="0" w:oddVBand="0" w:evenVBand="0" w:oddHBand="1" w:evenHBand="0" w:firstRowFirstColumn="0" w:firstRowLastColumn="0" w:lastRowFirstColumn="0" w:lastRowLastColumn="0"/>
            </w:pPr>
            <w:r>
              <w:t>$500-$1,000</w:t>
            </w:r>
          </w:p>
        </w:tc>
      </w:tr>
      <w:tr w:rsidR="00BE233E" w14:paraId="2825FF3B" w14:textId="77777777" w:rsidTr="00BE233E">
        <w:tc>
          <w:tcPr>
            <w:cnfStyle w:val="001000000000" w:firstRow="0" w:lastRow="0" w:firstColumn="1" w:lastColumn="0" w:oddVBand="0" w:evenVBand="0" w:oddHBand="0" w:evenHBand="0" w:firstRowFirstColumn="0" w:firstRowLastColumn="0" w:lastRowFirstColumn="0" w:lastRowLastColumn="0"/>
            <w:tcW w:w="4428" w:type="dxa"/>
          </w:tcPr>
          <w:p w14:paraId="5DE33247" w14:textId="42771408" w:rsidR="00BE233E" w:rsidRDefault="00393F80" w:rsidP="00BE233E">
            <w:pPr>
              <w:spacing w:line="276" w:lineRule="auto"/>
            </w:pPr>
            <w:r>
              <w:t>Total:</w:t>
            </w:r>
          </w:p>
        </w:tc>
        <w:tc>
          <w:tcPr>
            <w:tcW w:w="4428" w:type="dxa"/>
          </w:tcPr>
          <w:p w14:paraId="318A77E3" w14:textId="42DE650C" w:rsidR="00BE233E" w:rsidRDefault="00393F80" w:rsidP="00393F80">
            <w:pPr>
              <w:spacing w:line="276" w:lineRule="auto"/>
              <w:cnfStyle w:val="000000000000" w:firstRow="0" w:lastRow="0" w:firstColumn="0" w:lastColumn="0" w:oddVBand="0" w:evenVBand="0" w:oddHBand="0" w:evenHBand="0" w:firstRowFirstColumn="0" w:firstRowLastColumn="0" w:lastRowFirstColumn="0" w:lastRowLastColumn="0"/>
            </w:pPr>
            <w:r>
              <w:t>$10,00-2,000 x %15 = $1,050-$,2300</w:t>
            </w:r>
          </w:p>
        </w:tc>
      </w:tr>
    </w:tbl>
    <w:p w14:paraId="54BD4403" w14:textId="080DF855" w:rsidR="008E484A" w:rsidRDefault="00393F80" w:rsidP="00D43D53">
      <w:pPr>
        <w:spacing w:line="276" w:lineRule="auto"/>
      </w:pPr>
      <w:r>
        <w:t xml:space="preserve">Grand total: </w:t>
      </w:r>
      <w:r>
        <w:tab/>
      </w:r>
      <w:r>
        <w:tab/>
      </w:r>
      <w:r>
        <w:tab/>
      </w:r>
      <w:r>
        <w:tab/>
      </w:r>
      <w:r>
        <w:tab/>
        <w:t xml:space="preserve">  $2,020.60 - $8,445.60</w:t>
      </w:r>
    </w:p>
    <w:p w14:paraId="7BE70F29" w14:textId="77777777" w:rsidR="008E484A" w:rsidRDefault="008E484A" w:rsidP="00D43D53">
      <w:pPr>
        <w:spacing w:line="276" w:lineRule="auto"/>
      </w:pPr>
    </w:p>
    <w:p w14:paraId="6A3DA38F" w14:textId="77777777" w:rsidR="008E484A" w:rsidRDefault="008E484A" w:rsidP="00D43D53">
      <w:pPr>
        <w:spacing w:line="276" w:lineRule="auto"/>
      </w:pPr>
    </w:p>
    <w:p w14:paraId="59B894F7" w14:textId="77777777" w:rsidR="00423E12" w:rsidRPr="0082607C" w:rsidRDefault="00423E12" w:rsidP="00D43D53">
      <w:pPr>
        <w:spacing w:line="276" w:lineRule="auto"/>
        <w:rPr>
          <w:b/>
          <w:sz w:val="28"/>
          <w:szCs w:val="28"/>
        </w:rPr>
      </w:pPr>
      <w:r w:rsidRPr="0082607C">
        <w:rPr>
          <w:b/>
          <w:sz w:val="28"/>
          <w:szCs w:val="28"/>
        </w:rPr>
        <w:t>Personnel</w:t>
      </w:r>
    </w:p>
    <w:p w14:paraId="65033B2C" w14:textId="0ADECFF7" w:rsidR="0083469B" w:rsidRDefault="00423E12" w:rsidP="00D43D53">
      <w:pPr>
        <w:spacing w:line="276" w:lineRule="auto"/>
      </w:pPr>
      <w:r>
        <w:t>The success of this product placement ultimately depends on the willingness of your company to create, test, market, and distribute it, and of t</w:t>
      </w:r>
      <w:r w:rsidR="0083469B">
        <w:t>he dental clinics implement it.</w:t>
      </w:r>
    </w:p>
    <w:p w14:paraId="4801E3AC" w14:textId="77777777" w:rsidR="0083469B" w:rsidRDefault="0083469B" w:rsidP="00D43D53">
      <w:pPr>
        <w:spacing w:line="276" w:lineRule="auto"/>
      </w:pPr>
    </w:p>
    <w:p w14:paraId="2404D301" w14:textId="77777777" w:rsidR="0083469B" w:rsidRDefault="0083469B" w:rsidP="00D43D53">
      <w:pPr>
        <w:spacing w:line="276" w:lineRule="auto"/>
      </w:pPr>
    </w:p>
    <w:p w14:paraId="681F87CE" w14:textId="77777777" w:rsidR="0083469B" w:rsidRDefault="0083469B" w:rsidP="00D43D53">
      <w:pPr>
        <w:spacing w:line="276" w:lineRule="auto"/>
      </w:pPr>
    </w:p>
    <w:p w14:paraId="1CA9DDC1" w14:textId="77777777" w:rsidR="0083469B" w:rsidRDefault="0083469B" w:rsidP="00D43D53">
      <w:pPr>
        <w:spacing w:line="276" w:lineRule="auto"/>
      </w:pPr>
    </w:p>
    <w:p w14:paraId="7CCBCEC4" w14:textId="77777777" w:rsidR="000C50C8" w:rsidRDefault="000C50C8" w:rsidP="00D43D53">
      <w:pPr>
        <w:spacing w:line="276" w:lineRule="auto"/>
      </w:pPr>
    </w:p>
    <w:p w14:paraId="31C83362" w14:textId="55D6735B" w:rsidR="000C50C8" w:rsidRPr="00F41C71" w:rsidRDefault="00F41C71" w:rsidP="00F41C71">
      <w:pPr>
        <w:spacing w:line="276" w:lineRule="auto"/>
        <w:jc w:val="center"/>
        <w:rPr>
          <w:b/>
          <w:sz w:val="32"/>
          <w:szCs w:val="32"/>
        </w:rPr>
      </w:pPr>
      <w:r w:rsidRPr="00F41C71">
        <w:rPr>
          <w:b/>
          <w:sz w:val="32"/>
          <w:szCs w:val="32"/>
        </w:rPr>
        <w:t>CONCLUSION</w:t>
      </w:r>
    </w:p>
    <w:p w14:paraId="07EACD66" w14:textId="77777777" w:rsidR="00F41C71" w:rsidRDefault="00F41C71" w:rsidP="00D43D53">
      <w:pPr>
        <w:spacing w:line="276" w:lineRule="auto"/>
      </w:pPr>
    </w:p>
    <w:p w14:paraId="6A7A3DD3" w14:textId="77777777" w:rsidR="00F41C71" w:rsidRDefault="00F41C71" w:rsidP="00F41C71">
      <w:pPr>
        <w:spacing w:line="276" w:lineRule="auto"/>
      </w:pPr>
    </w:p>
    <w:p w14:paraId="6EA2B160" w14:textId="7360DAA7" w:rsidR="00F41C71" w:rsidRDefault="00F41C71" w:rsidP="00F41C71">
      <w:pPr>
        <w:spacing w:line="276" w:lineRule="auto"/>
      </w:pPr>
      <w:r>
        <w:rPr>
          <w:rFonts w:eastAsia="Times New Roman" w:cs="Arial"/>
          <w:color w:val="0B0F21"/>
          <w:shd w:val="clear" w:color="auto" w:fill="FFFFFF"/>
        </w:rPr>
        <w:t xml:space="preserve">The conclusions of this report including the two questionnaires </w:t>
      </w:r>
      <w:r w:rsidRPr="008F5C7D">
        <w:rPr>
          <w:rFonts w:eastAsia="Times New Roman" w:cs="Arial"/>
          <w:color w:val="0B0F21"/>
          <w:shd w:val="clear" w:color="auto" w:fill="FFFFFF"/>
        </w:rPr>
        <w:t xml:space="preserve">indicate that </w:t>
      </w:r>
      <w:r>
        <w:rPr>
          <w:rFonts w:eastAsia="Times New Roman" w:cs="Arial"/>
          <w:color w:val="0B0F21"/>
          <w:shd w:val="clear" w:color="auto" w:fill="FFFFFF"/>
        </w:rPr>
        <w:t>clients</w:t>
      </w:r>
      <w:r w:rsidRPr="008F5C7D">
        <w:rPr>
          <w:rFonts w:eastAsia="Times New Roman" w:cs="Arial"/>
          <w:color w:val="0B0F21"/>
          <w:shd w:val="clear" w:color="auto" w:fill="FFFFFF"/>
        </w:rPr>
        <w:t xml:space="preserve"> ar</w:t>
      </w:r>
      <w:r>
        <w:rPr>
          <w:rFonts w:eastAsia="Times New Roman" w:cs="Arial"/>
          <w:color w:val="0B0F21"/>
          <w:shd w:val="clear" w:color="auto" w:fill="FFFFFF"/>
        </w:rPr>
        <w:t>e increasingly interested in an alternative polish paste, yet the</w:t>
      </w:r>
      <w:r w:rsidRPr="008F5C7D">
        <w:rPr>
          <w:rFonts w:eastAsia="Times New Roman" w:cs="Arial"/>
          <w:color w:val="0B0F21"/>
          <w:shd w:val="clear" w:color="auto" w:fill="FFFFFF"/>
        </w:rPr>
        <w:t xml:space="preserve"> lack of</w:t>
      </w:r>
      <w:r>
        <w:rPr>
          <w:rFonts w:eastAsia="Times New Roman" w:cs="Arial"/>
          <w:color w:val="0B0F21"/>
          <w:shd w:val="clear" w:color="auto" w:fill="FFFFFF"/>
        </w:rPr>
        <w:t xml:space="preserve"> reputable and</w:t>
      </w:r>
      <w:r w:rsidRPr="008F5C7D">
        <w:rPr>
          <w:rFonts w:eastAsia="Times New Roman" w:cs="Arial"/>
          <w:color w:val="0B0F21"/>
          <w:shd w:val="clear" w:color="auto" w:fill="FFFFFF"/>
        </w:rPr>
        <w:t xml:space="preserve"> </w:t>
      </w:r>
      <w:r>
        <w:rPr>
          <w:rFonts w:eastAsia="Times New Roman" w:cs="Arial"/>
          <w:color w:val="0B0F21"/>
          <w:shd w:val="clear" w:color="auto" w:fill="FFFFFF"/>
        </w:rPr>
        <w:t>professional tested and approved options</w:t>
      </w:r>
      <w:r w:rsidRPr="008F5C7D">
        <w:rPr>
          <w:rFonts w:eastAsia="Times New Roman" w:cs="Arial"/>
          <w:color w:val="0B0F21"/>
          <w:shd w:val="clear" w:color="auto" w:fill="FFFFFF"/>
        </w:rPr>
        <w:t xml:space="preserve"> is one of the greatest barriers to </w:t>
      </w:r>
      <w:r>
        <w:rPr>
          <w:rFonts w:eastAsia="Times New Roman" w:cs="Arial"/>
          <w:color w:val="0B0F21"/>
          <w:shd w:val="clear" w:color="auto" w:fill="FFFFFF"/>
        </w:rPr>
        <w:t>its</w:t>
      </w:r>
      <w:r w:rsidRPr="008F5C7D">
        <w:rPr>
          <w:rFonts w:eastAsia="Times New Roman" w:cs="Arial"/>
          <w:color w:val="0B0F21"/>
          <w:shd w:val="clear" w:color="auto" w:fill="FFFFFF"/>
        </w:rPr>
        <w:t xml:space="preserve"> appropriate </w:t>
      </w:r>
      <w:r>
        <w:rPr>
          <w:rFonts w:eastAsia="Times New Roman" w:cs="Arial"/>
          <w:color w:val="0B0F21"/>
          <w:shd w:val="clear" w:color="auto" w:fill="FFFFFF"/>
        </w:rPr>
        <w:t>use in the clinical setting, which ultimately results in reduced sales among dental clinics, as well as dissatisfied clients.</w:t>
      </w:r>
      <w:r w:rsidRPr="008F5C7D">
        <w:rPr>
          <w:rFonts w:eastAsia="Times New Roman" w:cs="Arial"/>
          <w:color w:val="0B0F21"/>
          <w:shd w:val="clear" w:color="auto" w:fill="FFFFFF"/>
        </w:rPr>
        <w:t xml:space="preserve"> </w:t>
      </w:r>
      <w:r>
        <w:rPr>
          <w:rFonts w:eastAsia="Times New Roman" w:cs="Arial"/>
          <w:color w:val="0B0F21"/>
          <w:shd w:val="clear" w:color="auto" w:fill="FFFFFF"/>
        </w:rPr>
        <w:t>These findings demonstrate</w:t>
      </w:r>
      <w:r w:rsidRPr="008F5C7D">
        <w:rPr>
          <w:rFonts w:eastAsia="Times New Roman" w:cs="Arial"/>
          <w:color w:val="0B0F21"/>
          <w:shd w:val="clear" w:color="auto" w:fill="FFFFFF"/>
        </w:rPr>
        <w:t xml:space="preserve"> </w:t>
      </w:r>
      <w:r w:rsidRPr="008F5C7D">
        <w:rPr>
          <w:rFonts w:cs="Arial"/>
          <w:color w:val="0B0F21"/>
        </w:rPr>
        <w:t xml:space="preserve">the importance for dental professionals to broaden their </w:t>
      </w:r>
      <w:r>
        <w:rPr>
          <w:rFonts w:cs="Arial"/>
          <w:color w:val="0B0F21"/>
        </w:rPr>
        <w:t>use</w:t>
      </w:r>
      <w:r w:rsidRPr="008F5C7D">
        <w:rPr>
          <w:rFonts w:cs="Arial"/>
          <w:color w:val="0B0F21"/>
        </w:rPr>
        <w:t xml:space="preserve"> of </w:t>
      </w:r>
      <w:r>
        <w:rPr>
          <w:rFonts w:cs="Arial"/>
          <w:color w:val="0B0F21"/>
        </w:rPr>
        <w:t>complimentary medicine</w:t>
      </w:r>
      <w:r w:rsidRPr="008F5C7D">
        <w:rPr>
          <w:rFonts w:cs="Arial"/>
          <w:color w:val="0B0F21"/>
        </w:rPr>
        <w:t xml:space="preserve"> and the growing need for more</w:t>
      </w:r>
      <w:r w:rsidR="0083469B">
        <w:rPr>
          <w:rFonts w:cs="Arial"/>
          <w:color w:val="0B0F21"/>
        </w:rPr>
        <w:t xml:space="preserve"> CDA and FDA</w:t>
      </w:r>
      <w:r>
        <w:rPr>
          <w:rFonts w:cs="Arial"/>
          <w:color w:val="0B0F21"/>
        </w:rPr>
        <w:t xml:space="preserve"> approved products</w:t>
      </w:r>
      <w:r w:rsidRPr="008F5C7D">
        <w:rPr>
          <w:rFonts w:cs="Arial"/>
          <w:color w:val="0B0F21"/>
        </w:rPr>
        <w:t xml:space="preserve">, collaboration among health professionals, as well as </w:t>
      </w:r>
      <w:r w:rsidRPr="008F5C7D">
        <w:rPr>
          <w:rFonts w:eastAsia="Times New Roman" w:cs="Arial"/>
          <w:color w:val="0B0F21"/>
          <w:shd w:val="clear" w:color="auto" w:fill="FFFFFF"/>
        </w:rPr>
        <w:t xml:space="preserve">the implantation of </w:t>
      </w:r>
      <w:r>
        <w:rPr>
          <w:rFonts w:eastAsia="Times New Roman" w:cs="Arial"/>
          <w:color w:val="0B0F21"/>
          <w:shd w:val="clear" w:color="auto" w:fill="FFFFFF"/>
        </w:rPr>
        <w:t>alternative natural products in the clinic setting</w:t>
      </w:r>
      <w:r w:rsidRPr="008F5C7D">
        <w:rPr>
          <w:rFonts w:eastAsia="Times New Roman" w:cs="Arial"/>
          <w:color w:val="0B0F21"/>
          <w:shd w:val="clear" w:color="auto" w:fill="FFFFFF"/>
        </w:rPr>
        <w:t>. This topic grows in significance alongside the growing population of those choosing alternative therapy over conventional approaches to their healthcare.</w:t>
      </w:r>
    </w:p>
    <w:p w14:paraId="1F1457D5" w14:textId="77777777" w:rsidR="00F41C71" w:rsidRDefault="00F41C71" w:rsidP="00D43D53">
      <w:pPr>
        <w:spacing w:line="276" w:lineRule="auto"/>
      </w:pPr>
    </w:p>
    <w:p w14:paraId="0CD797B0" w14:textId="77777777" w:rsidR="000C50C8" w:rsidRDefault="000C50C8" w:rsidP="00D43D53">
      <w:pPr>
        <w:spacing w:line="276" w:lineRule="auto"/>
      </w:pPr>
    </w:p>
    <w:p w14:paraId="4800B5A8" w14:textId="0B880B6A" w:rsidR="000C50C8" w:rsidRDefault="000C50C8" w:rsidP="00D43D53">
      <w:pPr>
        <w:spacing w:line="276" w:lineRule="auto"/>
      </w:pPr>
    </w:p>
    <w:p w14:paraId="5E45DA87" w14:textId="77777777" w:rsidR="000C50C8" w:rsidRDefault="000C50C8" w:rsidP="00D43D53">
      <w:pPr>
        <w:spacing w:line="276" w:lineRule="auto"/>
      </w:pPr>
    </w:p>
    <w:p w14:paraId="38DD477B" w14:textId="77777777" w:rsidR="000C50C8" w:rsidRDefault="000C50C8" w:rsidP="00D43D53">
      <w:pPr>
        <w:spacing w:line="276" w:lineRule="auto"/>
      </w:pPr>
    </w:p>
    <w:p w14:paraId="1C0C1CBE" w14:textId="77777777" w:rsidR="006E1111" w:rsidRDefault="006E1111" w:rsidP="00D43D53">
      <w:pPr>
        <w:spacing w:line="276" w:lineRule="auto"/>
      </w:pPr>
    </w:p>
    <w:p w14:paraId="17B75D72" w14:textId="77777777" w:rsidR="006E1111" w:rsidRDefault="006E1111" w:rsidP="00D43D53">
      <w:pPr>
        <w:spacing w:line="276" w:lineRule="auto"/>
      </w:pPr>
    </w:p>
    <w:p w14:paraId="7FCAAC7C" w14:textId="77777777" w:rsidR="0083469B" w:rsidRDefault="0083469B" w:rsidP="00D43D53">
      <w:pPr>
        <w:spacing w:line="276" w:lineRule="auto"/>
      </w:pPr>
    </w:p>
    <w:p w14:paraId="1D481E4A" w14:textId="77777777" w:rsidR="0083469B" w:rsidRDefault="0083469B" w:rsidP="00D43D53">
      <w:pPr>
        <w:spacing w:line="276" w:lineRule="auto"/>
      </w:pPr>
    </w:p>
    <w:p w14:paraId="2C52A4DC" w14:textId="798B5499" w:rsidR="0083469B" w:rsidRPr="0083469B" w:rsidRDefault="0083469B" w:rsidP="0083469B">
      <w:pPr>
        <w:spacing w:line="276" w:lineRule="auto"/>
        <w:jc w:val="center"/>
        <w:rPr>
          <w:b/>
          <w:sz w:val="28"/>
          <w:szCs w:val="28"/>
        </w:rPr>
      </w:pPr>
      <w:r w:rsidRPr="0083469B">
        <w:rPr>
          <w:b/>
          <w:sz w:val="28"/>
          <w:szCs w:val="28"/>
        </w:rPr>
        <w:t>Works Cited</w:t>
      </w:r>
    </w:p>
    <w:p w14:paraId="5512A38F" w14:textId="77777777" w:rsidR="006E1111" w:rsidRDefault="006E1111" w:rsidP="00D43D53">
      <w:pPr>
        <w:spacing w:line="276" w:lineRule="auto"/>
      </w:pPr>
    </w:p>
    <w:p w14:paraId="4719756C" w14:textId="77777777" w:rsidR="006E1111" w:rsidRPr="00AD7A71" w:rsidRDefault="006E1111" w:rsidP="00D43D53">
      <w:pPr>
        <w:spacing w:line="276" w:lineRule="auto"/>
      </w:pPr>
    </w:p>
    <w:p w14:paraId="2A63ED6F" w14:textId="77777777" w:rsidR="00AD7A71" w:rsidRPr="00AD7A71" w:rsidRDefault="00AD7A71" w:rsidP="00AD7A71">
      <w:pPr>
        <w:rPr>
          <w:rFonts w:eastAsia="Times New Roman" w:cs="Times New Roman"/>
        </w:rPr>
      </w:pPr>
      <w:r w:rsidRPr="00AD7A71">
        <w:rPr>
          <w:rFonts w:eastAsia="Times New Roman" w:cs="Times New Roman"/>
        </w:rPr>
        <w:t xml:space="preserve">Wall, Stephanie. "To Polish Or Not To Polish". </w:t>
      </w:r>
      <w:r w:rsidRPr="00AD7A71">
        <w:rPr>
          <w:rFonts w:eastAsia="Times New Roman" w:cs="Times New Roman"/>
          <w:i/>
          <w:iCs/>
        </w:rPr>
        <w:t>RDH</w:t>
      </w:r>
      <w:r w:rsidRPr="00AD7A71">
        <w:rPr>
          <w:rFonts w:eastAsia="Times New Roman" w:cs="Times New Roman"/>
        </w:rPr>
        <w:t>. N.p., 2016. Web. 15 Nov. 2016.</w:t>
      </w:r>
    </w:p>
    <w:p w14:paraId="01609B1F" w14:textId="77777777" w:rsidR="00AD7A71" w:rsidRPr="00AD7A71" w:rsidRDefault="00AD7A71" w:rsidP="00D43D53">
      <w:pPr>
        <w:spacing w:line="276" w:lineRule="auto"/>
      </w:pPr>
    </w:p>
    <w:p w14:paraId="1580103A" w14:textId="7B2D1B43" w:rsidR="003274CC" w:rsidRPr="00AD7A71" w:rsidRDefault="003274CC" w:rsidP="003274CC">
      <w:pPr>
        <w:rPr>
          <w:rFonts w:eastAsia="Times New Roman" w:cs="Times New Roman"/>
        </w:rPr>
      </w:pPr>
      <w:r w:rsidRPr="00AD7A71">
        <w:rPr>
          <w:rFonts w:eastAsia="Times New Roman" w:cs="Times New Roman"/>
        </w:rPr>
        <w:t xml:space="preserve">"Dental Products Panel". </w:t>
      </w:r>
      <w:r w:rsidRPr="00AD7A71">
        <w:rPr>
          <w:rFonts w:eastAsia="Times New Roman" w:cs="Times New Roman"/>
          <w:i/>
          <w:iCs/>
        </w:rPr>
        <w:t>Fda.gov</w:t>
      </w:r>
      <w:r w:rsidRPr="00AD7A71">
        <w:rPr>
          <w:rFonts w:eastAsia="Times New Roman" w:cs="Times New Roman"/>
        </w:rPr>
        <w:t>. N.p., 2016. Web. 16 Nov. 2016.</w:t>
      </w:r>
    </w:p>
    <w:p w14:paraId="7E063BB4" w14:textId="77777777" w:rsidR="003274CC" w:rsidRPr="00AD7A71" w:rsidRDefault="003274CC" w:rsidP="003274CC">
      <w:pPr>
        <w:rPr>
          <w:rFonts w:eastAsia="Times New Roman" w:cs="Times New Roman"/>
        </w:rPr>
      </w:pPr>
    </w:p>
    <w:p w14:paraId="502D5E54" w14:textId="77777777" w:rsidR="003274CC" w:rsidRPr="00AD7A71" w:rsidRDefault="003274CC" w:rsidP="003274CC">
      <w:pPr>
        <w:rPr>
          <w:rFonts w:eastAsia="Times New Roman" w:cs="Times New Roman"/>
        </w:rPr>
      </w:pPr>
    </w:p>
    <w:p w14:paraId="27AEF553" w14:textId="05CB8174" w:rsidR="003274CC" w:rsidRPr="00AD7A71" w:rsidRDefault="003274CC" w:rsidP="003274CC">
      <w:pPr>
        <w:rPr>
          <w:rFonts w:eastAsia="Times New Roman" w:cs="Times New Roman"/>
        </w:rPr>
      </w:pPr>
      <w:r w:rsidRPr="00AD7A71">
        <w:rPr>
          <w:rFonts w:eastAsia="Times New Roman" w:cs="Times New Roman"/>
        </w:rPr>
        <w:t xml:space="preserve">"Natural And Non-Prescription Health Products - Drugs And Health Products - Main Page - Health Canada". </w:t>
      </w:r>
      <w:r w:rsidRPr="00AD7A71">
        <w:rPr>
          <w:rFonts w:eastAsia="Times New Roman" w:cs="Times New Roman"/>
          <w:i/>
          <w:iCs/>
        </w:rPr>
        <w:t>Hc-sc.gc.ca</w:t>
      </w:r>
      <w:r w:rsidRPr="00AD7A71">
        <w:rPr>
          <w:rFonts w:eastAsia="Times New Roman" w:cs="Times New Roman"/>
        </w:rPr>
        <w:t>. N.p., 2016. Web. 16 Nov. 2016.</w:t>
      </w:r>
    </w:p>
    <w:p w14:paraId="59635106" w14:textId="77777777" w:rsidR="003274CC" w:rsidRPr="00AD7A71" w:rsidRDefault="003274CC" w:rsidP="003274CC">
      <w:pPr>
        <w:rPr>
          <w:rFonts w:eastAsia="Times New Roman" w:cs="Times New Roman"/>
        </w:rPr>
      </w:pPr>
    </w:p>
    <w:p w14:paraId="522849CB" w14:textId="77777777" w:rsidR="003274CC" w:rsidRPr="00AD7A71" w:rsidRDefault="003274CC" w:rsidP="003274CC">
      <w:pPr>
        <w:rPr>
          <w:rFonts w:eastAsia="Times New Roman" w:cs="Times New Roman"/>
        </w:rPr>
      </w:pPr>
    </w:p>
    <w:p w14:paraId="1AC495E8" w14:textId="78157378" w:rsidR="003274CC" w:rsidRPr="00AD7A71" w:rsidRDefault="003274CC" w:rsidP="003274CC">
      <w:pPr>
        <w:rPr>
          <w:rFonts w:eastAsia="Times New Roman" w:cs="Times New Roman"/>
        </w:rPr>
      </w:pPr>
      <w:r w:rsidRPr="00AD7A71">
        <w:rPr>
          <w:rFonts w:eastAsia="Times New Roman" w:cs="Times New Roman"/>
        </w:rPr>
        <w:t xml:space="preserve">"CDA Seal Program". </w:t>
      </w:r>
      <w:r w:rsidRPr="00AD7A71">
        <w:rPr>
          <w:rFonts w:eastAsia="Times New Roman" w:cs="Times New Roman"/>
          <w:i/>
          <w:iCs/>
        </w:rPr>
        <w:t>Cda-adc.ca</w:t>
      </w:r>
      <w:r w:rsidRPr="00AD7A71">
        <w:rPr>
          <w:rFonts w:eastAsia="Times New Roman" w:cs="Times New Roman"/>
        </w:rPr>
        <w:t>. N.p., 2016. Web. 16 Nov. 2016.</w:t>
      </w:r>
    </w:p>
    <w:p w14:paraId="2DC88725" w14:textId="77777777" w:rsidR="006E1111" w:rsidRDefault="006E1111" w:rsidP="00D43D53">
      <w:pPr>
        <w:spacing w:line="276" w:lineRule="auto"/>
      </w:pPr>
    </w:p>
    <w:p w14:paraId="02B79F34" w14:textId="77777777" w:rsidR="003274CC" w:rsidRDefault="003274CC" w:rsidP="00D43D53">
      <w:pPr>
        <w:spacing w:line="276" w:lineRule="auto"/>
      </w:pPr>
    </w:p>
    <w:p w14:paraId="00F55C34" w14:textId="77777777" w:rsidR="00707952" w:rsidRDefault="00707952" w:rsidP="00D43D53">
      <w:pPr>
        <w:spacing w:line="276" w:lineRule="auto"/>
      </w:pPr>
    </w:p>
    <w:p w14:paraId="5FDEEE7C" w14:textId="77777777" w:rsidR="00707952" w:rsidRDefault="00707952" w:rsidP="00D43D53">
      <w:pPr>
        <w:spacing w:line="276" w:lineRule="auto"/>
      </w:pPr>
    </w:p>
    <w:p w14:paraId="067002B6" w14:textId="77777777" w:rsidR="00707952" w:rsidRDefault="00707952" w:rsidP="00D43D53">
      <w:pPr>
        <w:spacing w:line="276" w:lineRule="auto"/>
      </w:pPr>
    </w:p>
    <w:p w14:paraId="1224C222" w14:textId="77777777" w:rsidR="00707952" w:rsidRDefault="00707952" w:rsidP="00D43D53">
      <w:pPr>
        <w:spacing w:line="276" w:lineRule="auto"/>
      </w:pPr>
    </w:p>
    <w:p w14:paraId="273846CE" w14:textId="77777777" w:rsidR="00707952" w:rsidRDefault="00707952" w:rsidP="00D43D53">
      <w:pPr>
        <w:spacing w:line="276" w:lineRule="auto"/>
      </w:pPr>
    </w:p>
    <w:p w14:paraId="35010602" w14:textId="77777777" w:rsidR="00707952" w:rsidRDefault="00707952" w:rsidP="00D43D53">
      <w:pPr>
        <w:spacing w:line="276" w:lineRule="auto"/>
      </w:pPr>
    </w:p>
    <w:sectPr w:rsidR="00707952" w:rsidSect="00BF44AC">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1EF61" w14:textId="77777777" w:rsidR="00AD7A71" w:rsidRDefault="00AD7A71" w:rsidP="00AD7A71">
      <w:r>
        <w:separator/>
      </w:r>
    </w:p>
  </w:endnote>
  <w:endnote w:type="continuationSeparator" w:id="0">
    <w:p w14:paraId="4D376871" w14:textId="77777777" w:rsidR="00AD7A71" w:rsidRDefault="00AD7A71" w:rsidP="00AD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40283" w14:textId="77777777" w:rsidR="00AD7A71" w:rsidRDefault="00AD7A71" w:rsidP="00AD7A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3802"/>
      <w:gridCol w:w="1252"/>
      <w:gridCol w:w="3802"/>
    </w:tblGrid>
    <w:tr w:rsidR="00AD7A71" w14:paraId="7190FB7F" w14:textId="77777777" w:rsidTr="00AD7A71">
      <w:trPr>
        <w:trHeight w:val="151"/>
      </w:trPr>
      <w:tc>
        <w:tcPr>
          <w:tcW w:w="2250" w:type="pct"/>
          <w:tcBorders>
            <w:top w:val="nil"/>
            <w:left w:val="nil"/>
            <w:bottom w:val="single" w:sz="4" w:space="0" w:color="4F81BD" w:themeColor="accent1"/>
            <w:right w:val="nil"/>
          </w:tcBorders>
        </w:tcPr>
        <w:p w14:paraId="48DCA9BE" w14:textId="77777777" w:rsidR="00AD7A71" w:rsidRDefault="00AD7A71" w:rsidP="00AD7A71">
          <w:pPr>
            <w:pStyle w:val="Header"/>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5468CBDF" w14:textId="77777777" w:rsidR="00AD7A71" w:rsidRDefault="00AD7A71" w:rsidP="00AD7A71">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953F62E96249EF4CBC9CCDAFAC5B2221"/>
              </w:placeholder>
              <w:temporary/>
              <w:showingPlcHdr/>
            </w:sdtPr>
            <w:sdtContent>
              <w:r>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5361FF6E" w14:textId="77777777" w:rsidR="00AD7A71" w:rsidRDefault="00AD7A71" w:rsidP="00AD7A71">
          <w:pPr>
            <w:pStyle w:val="Header"/>
            <w:spacing w:line="276" w:lineRule="auto"/>
            <w:rPr>
              <w:rFonts w:asciiTheme="majorHAnsi" w:eastAsiaTheme="majorEastAsia" w:hAnsiTheme="majorHAnsi" w:cstheme="majorBidi"/>
              <w:b/>
              <w:bCs/>
              <w:color w:val="4F81BD" w:themeColor="accent1"/>
            </w:rPr>
          </w:pPr>
        </w:p>
      </w:tc>
    </w:tr>
    <w:tr w:rsidR="00AD7A71" w14:paraId="2F150621" w14:textId="77777777" w:rsidTr="00AD7A71">
      <w:trPr>
        <w:trHeight w:val="150"/>
      </w:trPr>
      <w:tc>
        <w:tcPr>
          <w:tcW w:w="2250" w:type="pct"/>
          <w:tcBorders>
            <w:top w:val="single" w:sz="4" w:space="0" w:color="4F81BD" w:themeColor="accent1"/>
            <w:left w:val="nil"/>
            <w:bottom w:val="nil"/>
            <w:right w:val="nil"/>
          </w:tcBorders>
        </w:tcPr>
        <w:p w14:paraId="620D1D7D" w14:textId="77777777" w:rsidR="00AD7A71" w:rsidRDefault="00AD7A71" w:rsidP="00AD7A71">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C31230C" w14:textId="77777777" w:rsidR="00AD7A71" w:rsidRDefault="00AD7A71" w:rsidP="00AD7A71">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741A46A4" w14:textId="77777777" w:rsidR="00AD7A71" w:rsidRDefault="00AD7A71" w:rsidP="00AD7A71">
          <w:pPr>
            <w:pStyle w:val="Header"/>
            <w:spacing w:line="276" w:lineRule="auto"/>
            <w:rPr>
              <w:rFonts w:asciiTheme="majorHAnsi" w:eastAsiaTheme="majorEastAsia" w:hAnsiTheme="majorHAnsi" w:cstheme="majorBidi"/>
              <w:b/>
              <w:bCs/>
              <w:color w:val="4F81BD" w:themeColor="accent1"/>
            </w:rPr>
          </w:pPr>
        </w:p>
      </w:tc>
    </w:tr>
  </w:tbl>
  <w:p w14:paraId="6A4A172A" w14:textId="77777777" w:rsidR="00AD7A71" w:rsidRDefault="00AD7A7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13EE0" w14:textId="77777777" w:rsidR="00AD7A71" w:rsidRDefault="00AD7A71" w:rsidP="00AD7A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22E2">
      <w:rPr>
        <w:rStyle w:val="PageNumber"/>
        <w:noProof/>
      </w:rPr>
      <w:t>1</w: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3633"/>
      <w:gridCol w:w="1589"/>
      <w:gridCol w:w="3634"/>
    </w:tblGrid>
    <w:tr w:rsidR="00AD7A71" w14:paraId="5D5BF43C" w14:textId="77777777" w:rsidTr="00AD7A71">
      <w:trPr>
        <w:trHeight w:val="151"/>
      </w:trPr>
      <w:tc>
        <w:tcPr>
          <w:tcW w:w="2250" w:type="pct"/>
          <w:tcBorders>
            <w:top w:val="nil"/>
            <w:left w:val="nil"/>
            <w:bottom w:val="single" w:sz="4" w:space="0" w:color="4F81BD" w:themeColor="accent1"/>
            <w:right w:val="nil"/>
          </w:tcBorders>
        </w:tcPr>
        <w:p w14:paraId="748657E8" w14:textId="77777777" w:rsidR="00AD7A71" w:rsidRDefault="00AD7A71" w:rsidP="00AD7A71">
          <w:pPr>
            <w:pStyle w:val="Header"/>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4629E781" w14:textId="77777777" w:rsidR="00AD7A71" w:rsidRDefault="00AD7A71" w:rsidP="00AD7A71">
          <w:pPr>
            <w:pStyle w:val="NoSpacing"/>
            <w:spacing w:line="276" w:lineRule="auto"/>
            <w:rPr>
              <w:rFonts w:ascii="Cambria" w:hAnsi="Cambria"/>
              <w:color w:val="365F91" w:themeColor="accent1" w:themeShade="BF"/>
            </w:rPr>
          </w:pPr>
          <w:r>
            <w:rPr>
              <w:rFonts w:ascii="Cambria" w:hAnsi="Cambria"/>
              <w:color w:val="365F91" w:themeColor="accent1" w:themeShade="BF"/>
            </w:rPr>
            <w:t>Formal Report</w:t>
          </w:r>
        </w:p>
        <w:p w14:paraId="60E74362" w14:textId="38A5A7FA" w:rsidR="00AD7A71" w:rsidRDefault="00AD7A71" w:rsidP="00AD7A71">
          <w:pPr>
            <w:pStyle w:val="NoSpacing"/>
            <w:spacing w:line="276" w:lineRule="auto"/>
            <w:rPr>
              <w:rFonts w:asciiTheme="majorHAnsi" w:hAnsiTheme="majorHAnsi"/>
              <w:color w:val="365F91" w:themeColor="accent1" w:themeShade="BF"/>
            </w:rPr>
          </w:pPr>
        </w:p>
      </w:tc>
      <w:tc>
        <w:tcPr>
          <w:tcW w:w="2250" w:type="pct"/>
          <w:tcBorders>
            <w:top w:val="nil"/>
            <w:left w:val="nil"/>
            <w:bottom w:val="single" w:sz="4" w:space="0" w:color="4F81BD" w:themeColor="accent1"/>
            <w:right w:val="nil"/>
          </w:tcBorders>
        </w:tcPr>
        <w:p w14:paraId="2310FA38" w14:textId="77777777" w:rsidR="00AD7A71" w:rsidRDefault="00AD7A71" w:rsidP="00AD7A71">
          <w:pPr>
            <w:pStyle w:val="Header"/>
            <w:spacing w:line="276" w:lineRule="auto"/>
            <w:rPr>
              <w:rFonts w:asciiTheme="majorHAnsi" w:eastAsiaTheme="majorEastAsia" w:hAnsiTheme="majorHAnsi" w:cstheme="majorBidi"/>
              <w:b/>
              <w:bCs/>
              <w:color w:val="4F81BD" w:themeColor="accent1"/>
            </w:rPr>
          </w:pPr>
        </w:p>
      </w:tc>
    </w:tr>
    <w:tr w:rsidR="00AD7A71" w14:paraId="4006A182" w14:textId="77777777" w:rsidTr="00AD7A71">
      <w:trPr>
        <w:trHeight w:val="150"/>
      </w:trPr>
      <w:tc>
        <w:tcPr>
          <w:tcW w:w="2250" w:type="pct"/>
          <w:tcBorders>
            <w:top w:val="single" w:sz="4" w:space="0" w:color="4F81BD" w:themeColor="accent1"/>
            <w:left w:val="nil"/>
            <w:bottom w:val="nil"/>
            <w:right w:val="nil"/>
          </w:tcBorders>
        </w:tcPr>
        <w:p w14:paraId="2BB57CFC" w14:textId="77777777" w:rsidR="00AD7A71" w:rsidRDefault="00AD7A71" w:rsidP="00AD7A71">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6C88AB8E" w14:textId="77777777" w:rsidR="00AD7A71" w:rsidRDefault="00AD7A71" w:rsidP="00AD7A71">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522A68E3" w14:textId="77777777" w:rsidR="00AD7A71" w:rsidRDefault="00AD7A71" w:rsidP="00AD7A71">
          <w:pPr>
            <w:pStyle w:val="Header"/>
            <w:spacing w:line="276" w:lineRule="auto"/>
            <w:rPr>
              <w:rFonts w:asciiTheme="majorHAnsi" w:eastAsiaTheme="majorEastAsia" w:hAnsiTheme="majorHAnsi" w:cstheme="majorBidi"/>
              <w:b/>
              <w:bCs/>
              <w:color w:val="4F81BD" w:themeColor="accent1"/>
            </w:rPr>
          </w:pPr>
        </w:p>
      </w:tc>
    </w:tr>
  </w:tbl>
  <w:p w14:paraId="19C0E436" w14:textId="77777777" w:rsidR="00AD7A71" w:rsidRDefault="00AD7A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2B0A3" w14:textId="77777777" w:rsidR="00AD7A71" w:rsidRDefault="00AD7A71" w:rsidP="00AD7A71">
      <w:r>
        <w:separator/>
      </w:r>
    </w:p>
  </w:footnote>
  <w:footnote w:type="continuationSeparator" w:id="0">
    <w:p w14:paraId="1E5A9266" w14:textId="77777777" w:rsidR="00AD7A71" w:rsidRDefault="00AD7A71" w:rsidP="00AD7A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47F53"/>
    <w:multiLevelType w:val="hybridMultilevel"/>
    <w:tmpl w:val="3FCAB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17CA0"/>
    <w:multiLevelType w:val="multilevel"/>
    <w:tmpl w:val="BBCE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110C7D"/>
    <w:multiLevelType w:val="multilevel"/>
    <w:tmpl w:val="7CCE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FD45DD"/>
    <w:multiLevelType w:val="hybridMultilevel"/>
    <w:tmpl w:val="B6402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593E5C"/>
    <w:multiLevelType w:val="hybridMultilevel"/>
    <w:tmpl w:val="47E46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9C2DFE"/>
    <w:multiLevelType w:val="hybridMultilevel"/>
    <w:tmpl w:val="61CA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3F2291"/>
    <w:multiLevelType w:val="hybridMultilevel"/>
    <w:tmpl w:val="3FCAB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969"/>
    <w:rsid w:val="00026DC4"/>
    <w:rsid w:val="00063599"/>
    <w:rsid w:val="00066EC0"/>
    <w:rsid w:val="000A34CD"/>
    <w:rsid w:val="000C50C8"/>
    <w:rsid w:val="00103B82"/>
    <w:rsid w:val="00104B96"/>
    <w:rsid w:val="001241EB"/>
    <w:rsid w:val="0022546D"/>
    <w:rsid w:val="00247D52"/>
    <w:rsid w:val="002A7D2A"/>
    <w:rsid w:val="002D709F"/>
    <w:rsid w:val="003274CC"/>
    <w:rsid w:val="003455A6"/>
    <w:rsid w:val="00393F80"/>
    <w:rsid w:val="003E7F9B"/>
    <w:rsid w:val="00423E12"/>
    <w:rsid w:val="00490C87"/>
    <w:rsid w:val="005406FE"/>
    <w:rsid w:val="005B493F"/>
    <w:rsid w:val="005F5913"/>
    <w:rsid w:val="006A244F"/>
    <w:rsid w:val="006A275A"/>
    <w:rsid w:val="006E1111"/>
    <w:rsid w:val="006E4C5F"/>
    <w:rsid w:val="00707952"/>
    <w:rsid w:val="0072618F"/>
    <w:rsid w:val="00737D54"/>
    <w:rsid w:val="00770577"/>
    <w:rsid w:val="0079691A"/>
    <w:rsid w:val="007F6969"/>
    <w:rsid w:val="0082382A"/>
    <w:rsid w:val="0082607C"/>
    <w:rsid w:val="0083469B"/>
    <w:rsid w:val="0084293F"/>
    <w:rsid w:val="008E484A"/>
    <w:rsid w:val="008E602D"/>
    <w:rsid w:val="0095172F"/>
    <w:rsid w:val="0099567B"/>
    <w:rsid w:val="00A04833"/>
    <w:rsid w:val="00AA22E2"/>
    <w:rsid w:val="00AC5A85"/>
    <w:rsid w:val="00AD7A71"/>
    <w:rsid w:val="00B15B56"/>
    <w:rsid w:val="00B22B30"/>
    <w:rsid w:val="00BB55D2"/>
    <w:rsid w:val="00BE233E"/>
    <w:rsid w:val="00BF44AC"/>
    <w:rsid w:val="00BF584D"/>
    <w:rsid w:val="00C52EB7"/>
    <w:rsid w:val="00C73B92"/>
    <w:rsid w:val="00C87204"/>
    <w:rsid w:val="00D43D53"/>
    <w:rsid w:val="00D47E31"/>
    <w:rsid w:val="00E327D3"/>
    <w:rsid w:val="00E77B20"/>
    <w:rsid w:val="00F41C71"/>
    <w:rsid w:val="00FD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704B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469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E484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0A34CD"/>
    <w:pPr>
      <w:ind w:left="720"/>
      <w:contextualSpacing/>
    </w:pPr>
  </w:style>
  <w:style w:type="character" w:customStyle="1" w:styleId="apple-converted-space">
    <w:name w:val="apple-converted-space"/>
    <w:basedOn w:val="DefaultParagraphFont"/>
    <w:rsid w:val="00103B82"/>
  </w:style>
  <w:style w:type="paragraph" w:styleId="NormalWeb">
    <w:name w:val="Normal (Web)"/>
    <w:basedOn w:val="Normal"/>
    <w:uiPriority w:val="99"/>
    <w:unhideWhenUsed/>
    <w:rsid w:val="005B493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B493F"/>
    <w:rPr>
      <w:i/>
      <w:iCs/>
    </w:rPr>
  </w:style>
  <w:style w:type="character" w:styleId="Strong">
    <w:name w:val="Strong"/>
    <w:basedOn w:val="DefaultParagraphFont"/>
    <w:uiPriority w:val="22"/>
    <w:qFormat/>
    <w:rsid w:val="00BB55D2"/>
    <w:rPr>
      <w:b/>
      <w:bCs/>
    </w:rPr>
  </w:style>
  <w:style w:type="character" w:customStyle="1" w:styleId="hvr">
    <w:name w:val="hvr"/>
    <w:basedOn w:val="DefaultParagraphFont"/>
    <w:rsid w:val="00AC5A85"/>
  </w:style>
  <w:style w:type="character" w:customStyle="1" w:styleId="Heading2Char">
    <w:name w:val="Heading 2 Char"/>
    <w:basedOn w:val="DefaultParagraphFont"/>
    <w:link w:val="Heading2"/>
    <w:uiPriority w:val="9"/>
    <w:rsid w:val="0083469B"/>
    <w:rPr>
      <w:rFonts w:ascii="Times" w:hAnsi="Times"/>
      <w:b/>
      <w:bCs/>
      <w:sz w:val="36"/>
      <w:szCs w:val="36"/>
    </w:rPr>
  </w:style>
  <w:style w:type="character" w:customStyle="1" w:styleId="selectable">
    <w:name w:val="selectable"/>
    <w:basedOn w:val="DefaultParagraphFont"/>
    <w:rsid w:val="003274CC"/>
  </w:style>
  <w:style w:type="paragraph" w:styleId="Header">
    <w:name w:val="header"/>
    <w:basedOn w:val="Normal"/>
    <w:link w:val="HeaderChar"/>
    <w:uiPriority w:val="99"/>
    <w:unhideWhenUsed/>
    <w:rsid w:val="00AD7A71"/>
    <w:pPr>
      <w:tabs>
        <w:tab w:val="center" w:pos="4320"/>
        <w:tab w:val="right" w:pos="8640"/>
      </w:tabs>
    </w:pPr>
  </w:style>
  <w:style w:type="character" w:customStyle="1" w:styleId="HeaderChar">
    <w:name w:val="Header Char"/>
    <w:basedOn w:val="DefaultParagraphFont"/>
    <w:link w:val="Header"/>
    <w:uiPriority w:val="99"/>
    <w:rsid w:val="00AD7A71"/>
  </w:style>
  <w:style w:type="paragraph" w:styleId="Footer">
    <w:name w:val="footer"/>
    <w:basedOn w:val="Normal"/>
    <w:link w:val="FooterChar"/>
    <w:uiPriority w:val="99"/>
    <w:unhideWhenUsed/>
    <w:rsid w:val="00AD7A71"/>
    <w:pPr>
      <w:tabs>
        <w:tab w:val="center" w:pos="4320"/>
        <w:tab w:val="right" w:pos="8640"/>
      </w:tabs>
    </w:pPr>
  </w:style>
  <w:style w:type="character" w:customStyle="1" w:styleId="FooterChar">
    <w:name w:val="Footer Char"/>
    <w:basedOn w:val="DefaultParagraphFont"/>
    <w:link w:val="Footer"/>
    <w:uiPriority w:val="99"/>
    <w:rsid w:val="00AD7A71"/>
  </w:style>
  <w:style w:type="paragraph" w:styleId="NoSpacing">
    <w:name w:val="No Spacing"/>
    <w:link w:val="NoSpacingChar"/>
    <w:qFormat/>
    <w:rsid w:val="00AD7A71"/>
    <w:rPr>
      <w:rFonts w:ascii="PMingLiU" w:hAnsi="PMingLiU"/>
      <w:sz w:val="22"/>
      <w:szCs w:val="22"/>
    </w:rPr>
  </w:style>
  <w:style w:type="character" w:customStyle="1" w:styleId="NoSpacingChar">
    <w:name w:val="No Spacing Char"/>
    <w:basedOn w:val="DefaultParagraphFont"/>
    <w:link w:val="NoSpacing"/>
    <w:rsid w:val="00AD7A71"/>
    <w:rPr>
      <w:rFonts w:ascii="PMingLiU" w:hAnsi="PMingLiU"/>
      <w:sz w:val="22"/>
      <w:szCs w:val="22"/>
    </w:rPr>
  </w:style>
  <w:style w:type="character" w:styleId="PageNumber">
    <w:name w:val="page number"/>
    <w:basedOn w:val="DefaultParagraphFont"/>
    <w:uiPriority w:val="99"/>
    <w:semiHidden/>
    <w:unhideWhenUsed/>
    <w:rsid w:val="00AD7A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469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E484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0A34CD"/>
    <w:pPr>
      <w:ind w:left="720"/>
      <w:contextualSpacing/>
    </w:pPr>
  </w:style>
  <w:style w:type="character" w:customStyle="1" w:styleId="apple-converted-space">
    <w:name w:val="apple-converted-space"/>
    <w:basedOn w:val="DefaultParagraphFont"/>
    <w:rsid w:val="00103B82"/>
  </w:style>
  <w:style w:type="paragraph" w:styleId="NormalWeb">
    <w:name w:val="Normal (Web)"/>
    <w:basedOn w:val="Normal"/>
    <w:uiPriority w:val="99"/>
    <w:unhideWhenUsed/>
    <w:rsid w:val="005B493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B493F"/>
    <w:rPr>
      <w:i/>
      <w:iCs/>
    </w:rPr>
  </w:style>
  <w:style w:type="character" w:styleId="Strong">
    <w:name w:val="Strong"/>
    <w:basedOn w:val="DefaultParagraphFont"/>
    <w:uiPriority w:val="22"/>
    <w:qFormat/>
    <w:rsid w:val="00BB55D2"/>
    <w:rPr>
      <w:b/>
      <w:bCs/>
    </w:rPr>
  </w:style>
  <w:style w:type="character" w:customStyle="1" w:styleId="hvr">
    <w:name w:val="hvr"/>
    <w:basedOn w:val="DefaultParagraphFont"/>
    <w:rsid w:val="00AC5A85"/>
  </w:style>
  <w:style w:type="character" w:customStyle="1" w:styleId="Heading2Char">
    <w:name w:val="Heading 2 Char"/>
    <w:basedOn w:val="DefaultParagraphFont"/>
    <w:link w:val="Heading2"/>
    <w:uiPriority w:val="9"/>
    <w:rsid w:val="0083469B"/>
    <w:rPr>
      <w:rFonts w:ascii="Times" w:hAnsi="Times"/>
      <w:b/>
      <w:bCs/>
      <w:sz w:val="36"/>
      <w:szCs w:val="36"/>
    </w:rPr>
  </w:style>
  <w:style w:type="character" w:customStyle="1" w:styleId="selectable">
    <w:name w:val="selectable"/>
    <w:basedOn w:val="DefaultParagraphFont"/>
    <w:rsid w:val="003274CC"/>
  </w:style>
  <w:style w:type="paragraph" w:styleId="Header">
    <w:name w:val="header"/>
    <w:basedOn w:val="Normal"/>
    <w:link w:val="HeaderChar"/>
    <w:uiPriority w:val="99"/>
    <w:unhideWhenUsed/>
    <w:rsid w:val="00AD7A71"/>
    <w:pPr>
      <w:tabs>
        <w:tab w:val="center" w:pos="4320"/>
        <w:tab w:val="right" w:pos="8640"/>
      </w:tabs>
    </w:pPr>
  </w:style>
  <w:style w:type="character" w:customStyle="1" w:styleId="HeaderChar">
    <w:name w:val="Header Char"/>
    <w:basedOn w:val="DefaultParagraphFont"/>
    <w:link w:val="Header"/>
    <w:uiPriority w:val="99"/>
    <w:rsid w:val="00AD7A71"/>
  </w:style>
  <w:style w:type="paragraph" w:styleId="Footer">
    <w:name w:val="footer"/>
    <w:basedOn w:val="Normal"/>
    <w:link w:val="FooterChar"/>
    <w:uiPriority w:val="99"/>
    <w:unhideWhenUsed/>
    <w:rsid w:val="00AD7A71"/>
    <w:pPr>
      <w:tabs>
        <w:tab w:val="center" w:pos="4320"/>
        <w:tab w:val="right" w:pos="8640"/>
      </w:tabs>
    </w:pPr>
  </w:style>
  <w:style w:type="character" w:customStyle="1" w:styleId="FooterChar">
    <w:name w:val="Footer Char"/>
    <w:basedOn w:val="DefaultParagraphFont"/>
    <w:link w:val="Footer"/>
    <w:uiPriority w:val="99"/>
    <w:rsid w:val="00AD7A71"/>
  </w:style>
  <w:style w:type="paragraph" w:styleId="NoSpacing">
    <w:name w:val="No Spacing"/>
    <w:link w:val="NoSpacingChar"/>
    <w:qFormat/>
    <w:rsid w:val="00AD7A71"/>
    <w:rPr>
      <w:rFonts w:ascii="PMingLiU" w:hAnsi="PMingLiU"/>
      <w:sz w:val="22"/>
      <w:szCs w:val="22"/>
    </w:rPr>
  </w:style>
  <w:style w:type="character" w:customStyle="1" w:styleId="NoSpacingChar">
    <w:name w:val="No Spacing Char"/>
    <w:basedOn w:val="DefaultParagraphFont"/>
    <w:link w:val="NoSpacing"/>
    <w:rsid w:val="00AD7A71"/>
    <w:rPr>
      <w:rFonts w:ascii="PMingLiU" w:hAnsi="PMingLiU"/>
      <w:sz w:val="22"/>
      <w:szCs w:val="22"/>
    </w:rPr>
  </w:style>
  <w:style w:type="character" w:styleId="PageNumber">
    <w:name w:val="page number"/>
    <w:basedOn w:val="DefaultParagraphFont"/>
    <w:uiPriority w:val="99"/>
    <w:semiHidden/>
    <w:unhideWhenUsed/>
    <w:rsid w:val="00AD7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9588">
      <w:bodyDiv w:val="1"/>
      <w:marLeft w:val="0"/>
      <w:marRight w:val="0"/>
      <w:marTop w:val="0"/>
      <w:marBottom w:val="0"/>
      <w:divBdr>
        <w:top w:val="none" w:sz="0" w:space="0" w:color="auto"/>
        <w:left w:val="none" w:sz="0" w:space="0" w:color="auto"/>
        <w:bottom w:val="none" w:sz="0" w:space="0" w:color="auto"/>
        <w:right w:val="none" w:sz="0" w:space="0" w:color="auto"/>
      </w:divBdr>
    </w:div>
    <w:div w:id="448008483">
      <w:bodyDiv w:val="1"/>
      <w:marLeft w:val="0"/>
      <w:marRight w:val="0"/>
      <w:marTop w:val="0"/>
      <w:marBottom w:val="0"/>
      <w:divBdr>
        <w:top w:val="none" w:sz="0" w:space="0" w:color="auto"/>
        <w:left w:val="none" w:sz="0" w:space="0" w:color="auto"/>
        <w:bottom w:val="none" w:sz="0" w:space="0" w:color="auto"/>
        <w:right w:val="none" w:sz="0" w:space="0" w:color="auto"/>
      </w:divBdr>
    </w:div>
    <w:div w:id="504320915">
      <w:bodyDiv w:val="1"/>
      <w:marLeft w:val="0"/>
      <w:marRight w:val="0"/>
      <w:marTop w:val="0"/>
      <w:marBottom w:val="0"/>
      <w:divBdr>
        <w:top w:val="none" w:sz="0" w:space="0" w:color="auto"/>
        <w:left w:val="none" w:sz="0" w:space="0" w:color="auto"/>
        <w:bottom w:val="none" w:sz="0" w:space="0" w:color="auto"/>
        <w:right w:val="none" w:sz="0" w:space="0" w:color="auto"/>
      </w:divBdr>
    </w:div>
    <w:div w:id="548801296">
      <w:bodyDiv w:val="1"/>
      <w:marLeft w:val="0"/>
      <w:marRight w:val="0"/>
      <w:marTop w:val="0"/>
      <w:marBottom w:val="0"/>
      <w:divBdr>
        <w:top w:val="none" w:sz="0" w:space="0" w:color="auto"/>
        <w:left w:val="none" w:sz="0" w:space="0" w:color="auto"/>
        <w:bottom w:val="none" w:sz="0" w:space="0" w:color="auto"/>
        <w:right w:val="none" w:sz="0" w:space="0" w:color="auto"/>
      </w:divBdr>
    </w:div>
    <w:div w:id="617031172">
      <w:bodyDiv w:val="1"/>
      <w:marLeft w:val="0"/>
      <w:marRight w:val="0"/>
      <w:marTop w:val="0"/>
      <w:marBottom w:val="0"/>
      <w:divBdr>
        <w:top w:val="none" w:sz="0" w:space="0" w:color="auto"/>
        <w:left w:val="none" w:sz="0" w:space="0" w:color="auto"/>
        <w:bottom w:val="none" w:sz="0" w:space="0" w:color="auto"/>
        <w:right w:val="none" w:sz="0" w:space="0" w:color="auto"/>
      </w:divBdr>
    </w:div>
    <w:div w:id="705789082">
      <w:bodyDiv w:val="1"/>
      <w:marLeft w:val="0"/>
      <w:marRight w:val="0"/>
      <w:marTop w:val="0"/>
      <w:marBottom w:val="0"/>
      <w:divBdr>
        <w:top w:val="none" w:sz="0" w:space="0" w:color="auto"/>
        <w:left w:val="none" w:sz="0" w:space="0" w:color="auto"/>
        <w:bottom w:val="none" w:sz="0" w:space="0" w:color="auto"/>
        <w:right w:val="none" w:sz="0" w:space="0" w:color="auto"/>
      </w:divBdr>
    </w:div>
    <w:div w:id="722413185">
      <w:bodyDiv w:val="1"/>
      <w:marLeft w:val="0"/>
      <w:marRight w:val="0"/>
      <w:marTop w:val="0"/>
      <w:marBottom w:val="0"/>
      <w:divBdr>
        <w:top w:val="none" w:sz="0" w:space="0" w:color="auto"/>
        <w:left w:val="none" w:sz="0" w:space="0" w:color="auto"/>
        <w:bottom w:val="none" w:sz="0" w:space="0" w:color="auto"/>
        <w:right w:val="none" w:sz="0" w:space="0" w:color="auto"/>
      </w:divBdr>
    </w:div>
    <w:div w:id="979992243">
      <w:bodyDiv w:val="1"/>
      <w:marLeft w:val="0"/>
      <w:marRight w:val="0"/>
      <w:marTop w:val="0"/>
      <w:marBottom w:val="0"/>
      <w:divBdr>
        <w:top w:val="none" w:sz="0" w:space="0" w:color="auto"/>
        <w:left w:val="none" w:sz="0" w:space="0" w:color="auto"/>
        <w:bottom w:val="none" w:sz="0" w:space="0" w:color="auto"/>
        <w:right w:val="none" w:sz="0" w:space="0" w:color="auto"/>
      </w:divBdr>
    </w:div>
    <w:div w:id="1216962964">
      <w:bodyDiv w:val="1"/>
      <w:marLeft w:val="0"/>
      <w:marRight w:val="0"/>
      <w:marTop w:val="0"/>
      <w:marBottom w:val="0"/>
      <w:divBdr>
        <w:top w:val="none" w:sz="0" w:space="0" w:color="auto"/>
        <w:left w:val="none" w:sz="0" w:space="0" w:color="auto"/>
        <w:bottom w:val="none" w:sz="0" w:space="0" w:color="auto"/>
        <w:right w:val="none" w:sz="0" w:space="0" w:color="auto"/>
      </w:divBdr>
    </w:div>
    <w:div w:id="1321497607">
      <w:bodyDiv w:val="1"/>
      <w:marLeft w:val="0"/>
      <w:marRight w:val="0"/>
      <w:marTop w:val="0"/>
      <w:marBottom w:val="0"/>
      <w:divBdr>
        <w:top w:val="none" w:sz="0" w:space="0" w:color="auto"/>
        <w:left w:val="none" w:sz="0" w:space="0" w:color="auto"/>
        <w:bottom w:val="none" w:sz="0" w:space="0" w:color="auto"/>
        <w:right w:val="none" w:sz="0" w:space="0" w:color="auto"/>
      </w:divBdr>
    </w:div>
    <w:div w:id="1525825231">
      <w:bodyDiv w:val="1"/>
      <w:marLeft w:val="0"/>
      <w:marRight w:val="0"/>
      <w:marTop w:val="0"/>
      <w:marBottom w:val="0"/>
      <w:divBdr>
        <w:top w:val="none" w:sz="0" w:space="0" w:color="auto"/>
        <w:left w:val="none" w:sz="0" w:space="0" w:color="auto"/>
        <w:bottom w:val="none" w:sz="0" w:space="0" w:color="auto"/>
        <w:right w:val="none" w:sz="0" w:space="0" w:color="auto"/>
      </w:divBdr>
    </w:div>
    <w:div w:id="1546214949">
      <w:bodyDiv w:val="1"/>
      <w:marLeft w:val="0"/>
      <w:marRight w:val="0"/>
      <w:marTop w:val="0"/>
      <w:marBottom w:val="0"/>
      <w:divBdr>
        <w:top w:val="none" w:sz="0" w:space="0" w:color="auto"/>
        <w:left w:val="none" w:sz="0" w:space="0" w:color="auto"/>
        <w:bottom w:val="none" w:sz="0" w:space="0" w:color="auto"/>
        <w:right w:val="none" w:sz="0" w:space="0" w:color="auto"/>
      </w:divBdr>
    </w:div>
    <w:div w:id="2001040295">
      <w:bodyDiv w:val="1"/>
      <w:marLeft w:val="0"/>
      <w:marRight w:val="0"/>
      <w:marTop w:val="0"/>
      <w:marBottom w:val="0"/>
      <w:divBdr>
        <w:top w:val="none" w:sz="0" w:space="0" w:color="auto"/>
        <w:left w:val="none" w:sz="0" w:space="0" w:color="auto"/>
        <w:bottom w:val="none" w:sz="0" w:space="0" w:color="auto"/>
        <w:right w:val="none" w:sz="0" w:space="0" w:color="auto"/>
      </w:divBdr>
    </w:div>
    <w:div w:id="20395777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3F62E96249EF4CBC9CCDAFAC5B2221"/>
        <w:category>
          <w:name w:val="General"/>
          <w:gallery w:val="placeholder"/>
        </w:category>
        <w:types>
          <w:type w:val="bbPlcHdr"/>
        </w:types>
        <w:behaviors>
          <w:behavior w:val="content"/>
        </w:behaviors>
        <w:guid w:val="{083BFF05-321A-5F49-A5E0-46F7513B3E11}"/>
      </w:docPartPr>
      <w:docPartBody>
        <w:p w14:paraId="4CD97B1A" w14:textId="2AFFB2AB" w:rsidR="002F292F" w:rsidRDefault="002F292F" w:rsidP="002F292F">
          <w:pPr>
            <w:pStyle w:val="953F62E96249EF4CBC9CCDAFAC5B222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92F"/>
    <w:rsid w:val="002F2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3F62E96249EF4CBC9CCDAFAC5B2221">
    <w:name w:val="953F62E96249EF4CBC9CCDAFAC5B2221"/>
    <w:rsid w:val="002F292F"/>
  </w:style>
  <w:style w:type="paragraph" w:customStyle="1" w:styleId="137E9FA6B0973A47BDAF9E631F06B703">
    <w:name w:val="137E9FA6B0973A47BDAF9E631F06B703"/>
    <w:rsid w:val="002F292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3F62E96249EF4CBC9CCDAFAC5B2221">
    <w:name w:val="953F62E96249EF4CBC9CCDAFAC5B2221"/>
    <w:rsid w:val="002F292F"/>
  </w:style>
  <w:style w:type="paragraph" w:customStyle="1" w:styleId="137E9FA6B0973A47BDAF9E631F06B703">
    <w:name w:val="137E9FA6B0973A47BDAF9E631F06B703"/>
    <w:rsid w:val="002F2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4D2FE-8063-6042-B11D-85FF8B33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14</Pages>
  <Words>3672</Words>
  <Characters>20936</Characters>
  <Application>Microsoft Macintosh Word</Application>
  <DocSecurity>0</DocSecurity>
  <Lines>174</Lines>
  <Paragraphs>49</Paragraphs>
  <ScaleCrop>false</ScaleCrop>
  <Company/>
  <LinksUpToDate>false</LinksUpToDate>
  <CharactersWithSpaces>24559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Siarra</dc:creator>
  <cp:keywords/>
  <dc:description/>
  <cp:lastModifiedBy>Siarra</cp:lastModifiedBy>
  <cp:revision>5</cp:revision>
  <dcterms:created xsi:type="dcterms:W3CDTF">2016-11-18T04:58:00Z</dcterms:created>
  <dcterms:modified xsi:type="dcterms:W3CDTF">2016-11-19T06:25:00Z</dcterms:modified>
</cp:coreProperties>
</file>