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u w:val="singl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assignment is to teach the importance of definitions in bridging the gap in communication between people of differing technical understanding. This may be between a client and business or between members on the same team.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assignment requires us to choose a technical term within our chosen industry and write three kinds of definitions, (a parenthetical, sentence, and expanded). This definition needs to be written with a specific audience and tailored to a situation we set.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My Situation:</w:t>
      </w:r>
      <w:r w:rsidDel="00000000" w:rsidR="00000000" w:rsidRPr="00000000">
        <w:rPr>
          <w:rFonts w:ascii="Times New Roman" w:cs="Times New Roman" w:eastAsia="Times New Roman" w:hAnsi="Times New Roman"/>
          <w:sz w:val="24"/>
          <w:szCs w:val="24"/>
          <w:rtl w:val="0"/>
        </w:rPr>
        <w:t xml:space="preserve"> I'm outlining in detail how I plan on improving online sales/orders of a small business bakery. A/B testing will be a large part of determining whether changes to the website are having the desired effects on online sales.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My Audience: </w:t>
      </w:r>
      <w:r w:rsidDel="00000000" w:rsidR="00000000" w:rsidRPr="00000000">
        <w:rPr>
          <w:rFonts w:ascii="Times New Roman" w:cs="Times New Roman" w:eastAsia="Times New Roman" w:hAnsi="Times New Roman"/>
          <w:sz w:val="24"/>
          <w:szCs w:val="24"/>
          <w:rtl w:val="0"/>
        </w:rPr>
        <w:t xml:space="preserve">The business owners who are a middle-aged couple who run the shop.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Parenthetical Definition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A/B testing (experiment with two versions of a </w:t>
      </w:r>
      <w:r w:rsidDel="00000000" w:rsidR="00000000" w:rsidRPr="00000000">
        <w:rPr>
          <w:rFonts w:ascii="Times New Roman" w:cs="Times New Roman" w:eastAsia="Times New Roman" w:hAnsi="Times New Roman"/>
          <w:sz w:val="24"/>
          <w:szCs w:val="24"/>
          <w:rtl w:val="0"/>
        </w:rPr>
        <w:t xml:space="preserve">variable</w:t>
      </w:r>
      <w:r w:rsidDel="00000000" w:rsidR="00000000" w:rsidRPr="00000000">
        <w:rPr>
          <w:rFonts w:ascii="Times New Roman" w:cs="Times New Roman" w:eastAsia="Times New Roman" w:hAnsi="Times New Roman"/>
          <w:sz w:val="24"/>
          <w:szCs w:val="24"/>
          <w:rtl w:val="0"/>
        </w:rPr>
        <w:t xml:space="preserve">) can lead to valuable insights.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Sentence Definition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testing is a testing methodology that compares two variants, champion(old) and challenger, of the same variable. This is achieved by randomly assigning users to either of the versions of the variables and then monitoring performance/metrics.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Expanded version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Etymology: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 in A/B Testing refers to the old version or </w:t>
      </w:r>
      <w:r w:rsidDel="00000000" w:rsidR="00000000" w:rsidRPr="00000000">
        <w:rPr>
          <w:rFonts w:ascii="Times New Roman" w:cs="Times New Roman" w:eastAsia="Times New Roman" w:hAnsi="Times New Roman"/>
          <w:sz w:val="24"/>
          <w:szCs w:val="24"/>
          <w:rtl w:val="0"/>
        </w:rPr>
        <w:t xml:space="preserve">champion variable</w:t>
      </w:r>
      <w:r w:rsidDel="00000000" w:rsidR="00000000" w:rsidRPr="00000000">
        <w:rPr>
          <w:rFonts w:ascii="Times New Roman" w:cs="Times New Roman" w:eastAsia="Times New Roman" w:hAnsi="Times New Roman"/>
          <w:sz w:val="24"/>
          <w:szCs w:val="24"/>
          <w:rtl w:val="0"/>
        </w:rPr>
        <w:t xml:space="preserve"> whilst B is the new version or challenger variable being tested to see if it will perform better(Unbounce).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 of AB Testing:</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test products and advertisements is to release it and hope for the best. However, this strategy is both time-consuming and expensive. In 1923, Claude Hopkins forever revolutionized this field through his book Scientific Advertising. He advocated that testing</w:t>
      </w:r>
      <w:r w:rsidDel="00000000" w:rsidR="00000000" w:rsidRPr="00000000">
        <w:rPr>
          <w:rFonts w:ascii="Times New Roman" w:cs="Times New Roman" w:eastAsia="Times New Roman" w:hAnsi="Times New Roman"/>
          <w:sz w:val="24"/>
          <w:szCs w:val="24"/>
          <w:rtl w:val="0"/>
        </w:rPr>
        <w:t xml:space="preserve"> the product directly with the consumers is </w:t>
      </w:r>
      <w:r w:rsidDel="00000000" w:rsidR="00000000" w:rsidRPr="00000000">
        <w:rPr>
          <w:rFonts w:ascii="Times New Roman" w:cs="Times New Roman" w:eastAsia="Times New Roman" w:hAnsi="Times New Roman"/>
          <w:sz w:val="24"/>
          <w:szCs w:val="24"/>
          <w:rtl w:val="0"/>
        </w:rPr>
        <w:t xml:space="preserve">much cheaper</w:t>
      </w:r>
      <w:r w:rsidDel="00000000" w:rsidR="00000000" w:rsidRPr="00000000">
        <w:rPr>
          <w:rFonts w:ascii="Times New Roman" w:cs="Times New Roman" w:eastAsia="Times New Roman" w:hAnsi="Times New Roman"/>
          <w:sz w:val="24"/>
          <w:szCs w:val="24"/>
          <w:rtl w:val="0"/>
        </w:rPr>
        <w:t xml:space="preserve"> and less time-consuming than having long discussions about features(Hopkins, page number needed).  Hopkins is widely believed to be the father of split testing and is regarded as the first person to use coupon-based customer tracking; using key coded coupons to track customers and test the effects of different headlines and offers. </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testing can be used to test a variety of different hypotheses. Generally speaking, this style of testing is used to test the consumer’s response to a product. The designing, marketing, sales and IT team may choose to test, at large, either the User Experience Design or User Interface Design(Kolowich, 2020). User Experience Design focuses on how the consumer feels about the product or service</w:t>
      </w:r>
      <w:r w:rsidDel="00000000" w:rsidR="00000000" w:rsidRPr="00000000">
        <w:rPr>
          <w:rFonts w:ascii="Times New Roman" w:cs="Times New Roman" w:eastAsia="Times New Roman" w:hAnsi="Times New Roman"/>
          <w:sz w:val="24"/>
          <w:szCs w:val="24"/>
          <w:rtl w:val="0"/>
        </w:rPr>
        <w:t xml:space="preserve">(Lampretch, 2019)</w:t>
      </w:r>
      <w:r w:rsidDel="00000000" w:rsidR="00000000" w:rsidRPr="00000000">
        <w:rPr>
          <w:rFonts w:ascii="Times New Roman" w:cs="Times New Roman" w:eastAsia="Times New Roman" w:hAnsi="Times New Roman"/>
          <w:sz w:val="24"/>
          <w:szCs w:val="24"/>
          <w:rtl w:val="0"/>
        </w:rPr>
        <w:t xml:space="preserve">. For instance, </w:t>
      </w:r>
      <w:r w:rsidDel="00000000" w:rsidR="00000000" w:rsidRPr="00000000">
        <w:rPr>
          <w:rFonts w:ascii="Times New Roman" w:cs="Times New Roman" w:eastAsia="Times New Roman" w:hAnsi="Times New Roman"/>
          <w:sz w:val="24"/>
          <w:szCs w:val="24"/>
          <w:rtl w:val="0"/>
        </w:rPr>
        <w:t xml:space="preserve">Writers for a website may test out two different headlines or slogans to see which brings in more users.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User Interface Design focuses on changes in certain changes on the website that makes the user feel(Lampretch, 2019).  Graphic designers might use this in order to test the effectiveness of a colour scheme or layout for a button. Often even the smallest changes can make a big difference.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Developers might use A/B testing in order to test new features they’ve added to a website. These are only some of the uses or ways A/B testing can be applied.</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Compare and Contrast: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testing is different from Multivariable or multi-page testing.  A/B testing focuses on two versions of one variable on one page, often the original and new.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multivariable testing, the experiment tests more than two versions of one variable or sometimes multiple versions of more than one variable. Despite their differences multivariable and a/b testing are often limited to one page, unlike multi-page testing which involves changes across multiple pages. (Apptimize, 2018)</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876550"/>
            <wp:effectExtent b="0" l="0" r="0" t="0"/>
            <wp:docPr id="1" name="image1.png"/>
            <a:graphic>
              <a:graphicData uri="http://schemas.openxmlformats.org/drawingml/2006/picture">
                <pic:pic>
                  <pic:nvPicPr>
                    <pic:cNvPr id="0" name="image1.png"/>
                    <pic:cNvPicPr preferRelativeResize="0"/>
                  </pic:nvPicPr>
                  <pic:blipFill>
                    <a:blip r:embed="rId6"/>
                    <a:srcRect b="14666" l="0" r="0" t="4800"/>
                    <a:stretch>
                      <a:fillRect/>
                    </a:stretch>
                  </pic:blipFill>
                  <pic:spPr>
                    <a:xfrm>
                      <a:off x="0" y="0"/>
                      <a:ext cx="594360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(Apptimize, 2018)</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the larger number of changes being tested the more difficult and time consuming it is since more traffic will be needed in order to accurately test the effectiveness of each change.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example of how a minor aesthetic change can increase business. Francis Shovlin(1) wanted to improve the use of the A/B test methodology in order to see which button led to more clicks.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247900" cy="177165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47900"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(Gabbert, 2020)</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 the users were shown the Original Button (A) and half the users were shown the new button (B). The experiment lasted seven weeks during which the total visitors to each variation and total clicks on each button were recorded. This led to an increase from 18.34% to 20.38% in conversation rate; the percentage of visitors to the site who asked for a quote(Gabbert, 2020).</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3D">
      <w:pPr>
        <w:spacing w:befor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 </w:t>
      </w:r>
    </w:p>
    <w:p w:rsidR="00000000" w:rsidDel="00000000" w:rsidP="00000000" w:rsidRDefault="00000000" w:rsidRPr="00000000" w14:paraId="0000003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Apptimize. “When to Use Multivariate Testing vs. AB Testing.” </w:t>
      </w:r>
      <w:r w:rsidDel="00000000" w:rsidR="00000000" w:rsidRPr="00000000">
        <w:rPr>
          <w:rFonts w:ascii="Times New Roman" w:cs="Times New Roman" w:eastAsia="Times New Roman" w:hAnsi="Times New Roman"/>
          <w:i w:val="1"/>
          <w:sz w:val="24"/>
          <w:szCs w:val="24"/>
          <w:rtl w:val="0"/>
        </w:rPr>
        <w:t xml:space="preserve">Apptimize</w:t>
      </w:r>
      <w:r w:rsidDel="00000000" w:rsidR="00000000" w:rsidRPr="00000000">
        <w:rPr>
          <w:rFonts w:ascii="Times New Roman" w:cs="Times New Roman" w:eastAsia="Times New Roman" w:hAnsi="Times New Roman"/>
          <w:sz w:val="24"/>
          <w:szCs w:val="24"/>
          <w:rtl w:val="0"/>
        </w:rPr>
        <w:t xml:space="preserve">, Airship, 10 Sept. 2018, apptimize.com/blog/2018/09/multivariate-testing-vs-ab-testing/.</w:t>
      </w:r>
    </w:p>
    <w:p w:rsidR="00000000" w:rsidDel="00000000" w:rsidP="00000000" w:rsidRDefault="00000000" w:rsidRPr="00000000" w14:paraId="0000003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Daniel. “Eight Lessons from the Father of Data-Obsessed Marketing.” </w:t>
      </w:r>
      <w:r w:rsidDel="00000000" w:rsidR="00000000" w:rsidRPr="00000000">
        <w:rPr>
          <w:rFonts w:ascii="Times New Roman" w:cs="Times New Roman" w:eastAsia="Times New Roman" w:hAnsi="Times New Roman"/>
          <w:i w:val="1"/>
          <w:sz w:val="24"/>
          <w:szCs w:val="24"/>
          <w:rtl w:val="0"/>
        </w:rPr>
        <w:t xml:space="preserve">MarketingExperiments</w:t>
      </w:r>
      <w:r w:rsidDel="00000000" w:rsidR="00000000" w:rsidRPr="00000000">
        <w:rPr>
          <w:rFonts w:ascii="Times New Roman" w:cs="Times New Roman" w:eastAsia="Times New Roman" w:hAnsi="Times New Roman"/>
          <w:sz w:val="24"/>
          <w:szCs w:val="24"/>
          <w:rtl w:val="0"/>
        </w:rPr>
        <w:t xml:space="preserve">, MECLABS, 6 June 2016, marketingexperiments.com/digital-analytics/data-lessons-claude-hopkins.</w:t>
      </w:r>
    </w:p>
    <w:p w:rsidR="00000000" w:rsidDel="00000000" w:rsidP="00000000" w:rsidRDefault="00000000" w:rsidRPr="00000000" w14:paraId="0000004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Gabbert, Elisa. “24 Of the Most Surprising A/B Tests of All Time.” </w:t>
      </w:r>
      <w:r w:rsidDel="00000000" w:rsidR="00000000" w:rsidRPr="00000000">
        <w:rPr>
          <w:rFonts w:ascii="Times New Roman" w:cs="Times New Roman" w:eastAsia="Times New Roman" w:hAnsi="Times New Roman"/>
          <w:i w:val="1"/>
          <w:sz w:val="24"/>
          <w:szCs w:val="24"/>
          <w:rtl w:val="0"/>
        </w:rPr>
        <w:t xml:space="preserve">WordStream</w:t>
      </w:r>
      <w:r w:rsidDel="00000000" w:rsidR="00000000" w:rsidRPr="00000000">
        <w:rPr>
          <w:rFonts w:ascii="Times New Roman" w:cs="Times New Roman" w:eastAsia="Times New Roman" w:hAnsi="Times New Roman"/>
          <w:sz w:val="24"/>
          <w:szCs w:val="24"/>
          <w:rtl w:val="0"/>
        </w:rPr>
        <w:t xml:space="preserve">, WordStream, 7 Feb. 2020, www.wordstream.com/blog/ws/2012/09/25/a-b-testing#Lyons.</w:t>
      </w:r>
    </w:p>
    <w:p w:rsidR="00000000" w:rsidDel="00000000" w:rsidP="00000000" w:rsidRDefault="00000000" w:rsidRPr="00000000" w14:paraId="0000004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HOPKINS, CLAUDE C. </w:t>
      </w:r>
      <w:r w:rsidDel="00000000" w:rsidR="00000000" w:rsidRPr="00000000">
        <w:rPr>
          <w:rFonts w:ascii="Times New Roman" w:cs="Times New Roman" w:eastAsia="Times New Roman" w:hAnsi="Times New Roman"/>
          <w:i w:val="1"/>
          <w:sz w:val="24"/>
          <w:szCs w:val="24"/>
          <w:rtl w:val="0"/>
        </w:rPr>
        <w:t xml:space="preserve">SCIENTIFIC ADVERTISING</w:t>
      </w:r>
      <w:r w:rsidDel="00000000" w:rsidR="00000000" w:rsidRPr="00000000">
        <w:rPr>
          <w:rFonts w:ascii="Times New Roman" w:cs="Times New Roman" w:eastAsia="Times New Roman" w:hAnsi="Times New Roman"/>
          <w:sz w:val="24"/>
          <w:szCs w:val="24"/>
          <w:rtl w:val="0"/>
        </w:rPr>
        <w:t xml:space="preserve">. CLYDESDALE PR LLC, 2020.</w:t>
      </w:r>
    </w:p>
    <w:p w:rsidR="00000000" w:rsidDel="00000000" w:rsidP="00000000" w:rsidRDefault="00000000" w:rsidRPr="00000000" w14:paraId="0000004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Kolowich, Lindsay. “How to Do A/B Testing: A Checklist You'll Want to Bookmark.” </w:t>
      </w:r>
      <w:r w:rsidDel="00000000" w:rsidR="00000000" w:rsidRPr="00000000">
        <w:rPr>
          <w:rFonts w:ascii="Times New Roman" w:cs="Times New Roman" w:eastAsia="Times New Roman" w:hAnsi="Times New Roman"/>
          <w:i w:val="1"/>
          <w:sz w:val="24"/>
          <w:szCs w:val="24"/>
          <w:rtl w:val="0"/>
        </w:rPr>
        <w:t xml:space="preserve">How to Do A/B Testing: A Checklist You'll Want to Bookmark</w:t>
      </w:r>
      <w:r w:rsidDel="00000000" w:rsidR="00000000" w:rsidRPr="00000000">
        <w:rPr>
          <w:rFonts w:ascii="Times New Roman" w:cs="Times New Roman" w:eastAsia="Times New Roman" w:hAnsi="Times New Roman"/>
          <w:sz w:val="24"/>
          <w:szCs w:val="24"/>
          <w:rtl w:val="0"/>
        </w:rPr>
        <w:t xml:space="preserve">, Hubspot, 13 Apr. 2020, blog.hubspot.com/marketing/how-to-do-a-b-testing.</w:t>
      </w:r>
    </w:p>
    <w:p w:rsidR="00000000" w:rsidDel="00000000" w:rsidP="00000000" w:rsidRDefault="00000000" w:rsidRPr="00000000" w14:paraId="0000004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Truong, Sylvain. “The Art of A/B Testing.” </w:t>
      </w:r>
      <w:r w:rsidDel="00000000" w:rsidR="00000000" w:rsidRPr="00000000">
        <w:rPr>
          <w:rFonts w:ascii="Times New Roman" w:cs="Times New Roman" w:eastAsia="Times New Roman" w:hAnsi="Times New Roman"/>
          <w:i w:val="1"/>
          <w:sz w:val="24"/>
          <w:szCs w:val="24"/>
          <w:rtl w:val="0"/>
        </w:rPr>
        <w:t xml:space="preserve">Medium</w:t>
      </w:r>
      <w:r w:rsidDel="00000000" w:rsidR="00000000" w:rsidRPr="00000000">
        <w:rPr>
          <w:rFonts w:ascii="Times New Roman" w:cs="Times New Roman" w:eastAsia="Times New Roman" w:hAnsi="Times New Roman"/>
          <w:sz w:val="24"/>
          <w:szCs w:val="24"/>
          <w:rtl w:val="0"/>
        </w:rPr>
        <w:t xml:space="preserve">, Towards Data Science, 3 Oct. 2018, towardsdatascience.com/the-art-of-a-b-testing-5a10c9bb70a4.</w:t>
      </w:r>
    </w:p>
    <w:p w:rsidR="00000000" w:rsidDel="00000000" w:rsidP="00000000" w:rsidRDefault="00000000" w:rsidRPr="00000000" w14:paraId="0000004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Unbounce. “What Is A/B Testing? A/B Tests Explained (with Examples).” </w:t>
      </w:r>
      <w:r w:rsidDel="00000000" w:rsidR="00000000" w:rsidRPr="00000000">
        <w:rPr>
          <w:rFonts w:ascii="Times New Roman" w:cs="Times New Roman" w:eastAsia="Times New Roman" w:hAnsi="Times New Roman"/>
          <w:i w:val="1"/>
          <w:sz w:val="24"/>
          <w:szCs w:val="24"/>
          <w:rtl w:val="0"/>
        </w:rPr>
        <w:t xml:space="preserve">Unbounce</w:t>
      </w:r>
      <w:r w:rsidDel="00000000" w:rsidR="00000000" w:rsidRPr="00000000">
        <w:rPr>
          <w:rFonts w:ascii="Times New Roman" w:cs="Times New Roman" w:eastAsia="Times New Roman" w:hAnsi="Times New Roman"/>
          <w:sz w:val="24"/>
          <w:szCs w:val="24"/>
          <w:rtl w:val="0"/>
        </w:rPr>
        <w:t xml:space="preserve">, Unbounce, 20 May 2020, unbounce.com/landing-page-articles/what-is-ab-testing/.</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