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C3AE8" w14:textId="77777777" w:rsidR="00E7580A" w:rsidRDefault="00E7580A">
      <w:pPr>
        <w:rPr>
          <w:rFonts w:ascii="Times New Roman" w:hAnsi="Times New Roman"/>
          <w:lang w:val="en-CA"/>
        </w:rPr>
      </w:pPr>
      <w:bookmarkStart w:id="0" w:name="_GoBack"/>
      <w:bookmarkEnd w:id="0"/>
    </w:p>
    <w:p w14:paraId="740CAA0C" w14:textId="77777777" w:rsidR="00E7580A" w:rsidRDefault="00E7580A">
      <w:pPr>
        <w:rPr>
          <w:rFonts w:ascii="Times New Roman" w:hAnsi="Times New Roman"/>
          <w:lang w:val="en-CA"/>
        </w:rPr>
      </w:pPr>
    </w:p>
    <w:p w14:paraId="24E49169" w14:textId="77777777" w:rsidR="00E7580A" w:rsidRDefault="00E7580A">
      <w:pPr>
        <w:rPr>
          <w:rFonts w:ascii="Times New Roman" w:hAnsi="Times New Roman"/>
          <w:lang w:val="en-CA"/>
        </w:rPr>
      </w:pPr>
    </w:p>
    <w:p w14:paraId="5A6B66E1" w14:textId="0EE23BBF" w:rsidR="00565DCD" w:rsidRDefault="00E7580A" w:rsidP="0088370A">
      <w:pPr>
        <w:spacing w:line="480" w:lineRule="auto"/>
        <w:jc w:val="center"/>
        <w:rPr>
          <w:rFonts w:ascii="Times New Roman" w:hAnsi="Times New Roman"/>
          <w:lang w:val="en-CA"/>
        </w:rPr>
      </w:pPr>
      <w:r>
        <w:rPr>
          <w:rFonts w:ascii="Times New Roman" w:hAnsi="Times New Roman"/>
          <w:lang w:val="en-CA"/>
        </w:rPr>
        <w:t>Article Critique and Synthesis on Children and Educational Technology</w:t>
      </w:r>
      <w:r w:rsidR="00167940">
        <w:rPr>
          <w:rFonts w:ascii="Times New Roman" w:hAnsi="Times New Roman"/>
          <w:lang w:val="en-CA"/>
        </w:rPr>
        <w:t xml:space="preserve"> Using Three Research Studies</w:t>
      </w:r>
    </w:p>
    <w:p w14:paraId="60BEB854" w14:textId="598AE03C" w:rsidR="00565DCD" w:rsidRPr="00550C92" w:rsidRDefault="00565DCD" w:rsidP="00565DCD">
      <w:pPr>
        <w:spacing w:line="480" w:lineRule="auto"/>
        <w:ind w:left="-567" w:right="-432"/>
        <w:jc w:val="center"/>
        <w:rPr>
          <w:rFonts w:ascii="Times New Roman" w:hAnsi="Times New Roman"/>
        </w:rPr>
      </w:pPr>
      <w:r w:rsidRPr="00550C92">
        <w:rPr>
          <w:rFonts w:ascii="Times New Roman" w:hAnsi="Times New Roman"/>
        </w:rPr>
        <w:t>Michelle Wong (Student #18535039)</w:t>
      </w:r>
    </w:p>
    <w:p w14:paraId="0FB25B8A" w14:textId="77777777" w:rsidR="00565DCD" w:rsidRPr="00167940" w:rsidRDefault="00565DCD" w:rsidP="00565DCD">
      <w:pPr>
        <w:pStyle w:val="Heading1"/>
        <w:keepNext/>
        <w:keepLines/>
        <w:widowControl/>
        <w:ind w:left="-567" w:right="-432"/>
        <w:rPr>
          <w:b w:val="0"/>
        </w:rPr>
      </w:pPr>
      <w:r w:rsidRPr="00167940">
        <w:rPr>
          <w:b w:val="0"/>
        </w:rPr>
        <w:t>ETEC 500 – 65E</w:t>
      </w:r>
      <w:r w:rsidRPr="00167940">
        <w:rPr>
          <w:b w:val="0"/>
        </w:rPr>
        <w:fldChar w:fldCharType="begin"/>
      </w:r>
      <w:r w:rsidRPr="00167940">
        <w:rPr>
          <w:b w:val="0"/>
        </w:rPr>
        <w:instrText>tc \l1 "ADED 4F35</w:instrText>
      </w:r>
      <w:r w:rsidRPr="00167940">
        <w:rPr>
          <w:b w:val="0"/>
        </w:rPr>
        <w:fldChar w:fldCharType="end"/>
      </w:r>
    </w:p>
    <w:p w14:paraId="3F0D30AC" w14:textId="24C74122" w:rsidR="00565DCD" w:rsidRPr="00550C92" w:rsidRDefault="00565DCD" w:rsidP="001679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  <w:ind w:left="-567" w:right="-432"/>
        <w:jc w:val="center"/>
        <w:rPr>
          <w:rFonts w:ascii="Times New Roman" w:hAnsi="Times New Roman"/>
        </w:rPr>
      </w:pPr>
      <w:r w:rsidRPr="00550C92">
        <w:rPr>
          <w:rFonts w:ascii="Times New Roman" w:hAnsi="Times New Roman"/>
        </w:rPr>
        <w:t>Research Methodology in Education</w:t>
      </w:r>
    </w:p>
    <w:p w14:paraId="78111E2F" w14:textId="77777777" w:rsidR="00565DCD" w:rsidRPr="00550C92" w:rsidRDefault="00565DCD" w:rsidP="00565D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  <w:ind w:left="-567" w:right="-432"/>
        <w:jc w:val="center"/>
        <w:rPr>
          <w:rFonts w:ascii="Times New Roman" w:hAnsi="Times New Roman"/>
        </w:rPr>
      </w:pPr>
      <w:r w:rsidRPr="00550C92">
        <w:rPr>
          <w:rFonts w:ascii="Times New Roman" w:hAnsi="Times New Roman"/>
        </w:rPr>
        <w:t>Instructor Oksana Bartosh</w:t>
      </w:r>
    </w:p>
    <w:p w14:paraId="43BFE55D" w14:textId="009616FF" w:rsidR="00565DCD" w:rsidRPr="00550C92" w:rsidRDefault="00565DCD" w:rsidP="00565D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  <w:ind w:left="-567" w:right="-43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March 14, 2011</w:t>
      </w:r>
    </w:p>
    <w:p w14:paraId="68964F98" w14:textId="77777777" w:rsidR="00920087" w:rsidRDefault="00F43724" w:rsidP="00017DBE">
      <w:pPr>
        <w:spacing w:line="480" w:lineRule="auto"/>
        <w:jc w:val="center"/>
        <w:rPr>
          <w:rFonts w:ascii="Times New Roman" w:hAnsi="Times New Roman"/>
          <w:lang w:val="en-CA"/>
        </w:rPr>
      </w:pPr>
      <w:r>
        <w:rPr>
          <w:rFonts w:ascii="Times New Roman" w:hAnsi="Times New Roman"/>
          <w:lang w:val="en-CA"/>
        </w:rPr>
        <w:br w:type="page"/>
      </w:r>
      <w:r w:rsidR="00920087">
        <w:rPr>
          <w:rFonts w:ascii="Times New Roman" w:hAnsi="Times New Roman"/>
          <w:lang w:val="en-CA"/>
        </w:rPr>
        <w:lastRenderedPageBreak/>
        <w:t>Article Critique and Synthesis on Children and Educational Technology Using Three Research Studies</w:t>
      </w:r>
    </w:p>
    <w:p w14:paraId="5CF2BC4C" w14:textId="79D68562" w:rsidR="00254D1B" w:rsidRPr="00254D1B" w:rsidRDefault="00F43724" w:rsidP="00920087">
      <w:pPr>
        <w:spacing w:line="480" w:lineRule="auto"/>
        <w:rPr>
          <w:rFonts w:ascii="Times New Roman" w:hAnsi="Times New Roman"/>
          <w:lang w:val="en-CA"/>
        </w:rPr>
      </w:pPr>
      <w:r>
        <w:rPr>
          <w:rFonts w:ascii="Times New Roman" w:hAnsi="Times New Roman"/>
          <w:lang w:val="en-CA"/>
        </w:rPr>
        <w:tab/>
      </w:r>
      <w:r w:rsidR="00254D1B">
        <w:rPr>
          <w:rFonts w:ascii="Times New Roman" w:hAnsi="Times New Roman"/>
          <w:lang w:val="en-CA"/>
        </w:rPr>
        <w:t>T</w:t>
      </w:r>
      <w:r w:rsidR="00492A8A">
        <w:rPr>
          <w:rFonts w:ascii="Times New Roman" w:hAnsi="Times New Roman"/>
          <w:lang w:val="en-CA"/>
        </w:rPr>
        <w:t>he acculturation of technology</w:t>
      </w:r>
      <w:r w:rsidR="00254D1B">
        <w:rPr>
          <w:rFonts w:ascii="Times New Roman" w:hAnsi="Times New Roman"/>
          <w:lang w:val="en-CA"/>
        </w:rPr>
        <w:t xml:space="preserve"> that is taking place among today’s students and educators has encouraged the research on children and educational technologies.  In this paper, I will examine the following research articles individually and in unity to s</w:t>
      </w:r>
      <w:r w:rsidR="00EC490E">
        <w:rPr>
          <w:rFonts w:ascii="Times New Roman" w:hAnsi="Times New Roman"/>
          <w:lang w:val="en-CA"/>
        </w:rPr>
        <w:t>how their contribution to</w:t>
      </w:r>
      <w:r w:rsidR="00254D1B">
        <w:rPr>
          <w:rFonts w:ascii="Times New Roman" w:hAnsi="Times New Roman"/>
          <w:lang w:val="en-CA"/>
        </w:rPr>
        <w:t xml:space="preserve"> the educational research dialogue: </w:t>
      </w:r>
      <w:r w:rsidR="001C2C6C">
        <w:rPr>
          <w:rFonts w:ascii="Times New Roman" w:hAnsi="Times New Roman"/>
          <w:lang w:val="en-CA"/>
        </w:rPr>
        <w:t>“The Effects of Incorporating a Word Processor into a Year Three Writing P</w:t>
      </w:r>
      <w:r w:rsidR="00254D1B" w:rsidRPr="00F84297">
        <w:rPr>
          <w:rFonts w:ascii="Times New Roman" w:hAnsi="Times New Roman"/>
          <w:lang w:val="en-CA"/>
        </w:rPr>
        <w:t>rogram”, by Natalie Beck and Tony Fetherston</w:t>
      </w:r>
      <w:r w:rsidR="00254D1B">
        <w:rPr>
          <w:rFonts w:ascii="Times New Roman" w:hAnsi="Times New Roman"/>
          <w:lang w:val="en-CA"/>
        </w:rPr>
        <w:t xml:space="preserve"> (2003); </w:t>
      </w:r>
      <w:r w:rsidR="001C2C6C">
        <w:rPr>
          <w:rFonts w:ascii="Times New Roman" w:hAnsi="Times New Roman"/>
        </w:rPr>
        <w:t>“Middle School Students’ Technology Practices and Preferences: Re-examining Gender D</w:t>
      </w:r>
      <w:r w:rsidR="00254D1B" w:rsidRPr="00F84297">
        <w:rPr>
          <w:rFonts w:ascii="Times New Roman" w:hAnsi="Times New Roman"/>
        </w:rPr>
        <w:t>ifferences”, by Leslie M. Miller, Heidi Schweingruber, and Christine L. Brandenburg (2001)</w:t>
      </w:r>
      <w:r w:rsidR="00254D1B">
        <w:rPr>
          <w:rFonts w:ascii="Times New Roman" w:hAnsi="Times New Roman"/>
        </w:rPr>
        <w:t xml:space="preserve">; and </w:t>
      </w:r>
      <w:r w:rsidR="001C2C6C">
        <w:rPr>
          <w:rFonts w:ascii="Times New Roman" w:hAnsi="Times New Roman"/>
        </w:rPr>
        <w:t>“A Comparison of Fifth Graders’ Frequency using W</w:t>
      </w:r>
      <w:r w:rsidR="00254D1B" w:rsidRPr="00F84297">
        <w:rPr>
          <w:rFonts w:ascii="Times New Roman" w:hAnsi="Times New Roman"/>
        </w:rPr>
        <w:t>eb-bas</w:t>
      </w:r>
      <w:r w:rsidR="001C2C6C">
        <w:rPr>
          <w:rFonts w:ascii="Times New Roman" w:hAnsi="Times New Roman"/>
        </w:rPr>
        <w:t>ed Activities Verses Traditional Activities for Self-directed E</w:t>
      </w:r>
      <w:r w:rsidR="00254D1B" w:rsidRPr="00F84297">
        <w:rPr>
          <w:rFonts w:ascii="Times New Roman" w:hAnsi="Times New Roman"/>
        </w:rPr>
        <w:t>nrichment”, by Karen Hayse (2003)</w:t>
      </w:r>
      <w:r w:rsidR="00254D1B">
        <w:rPr>
          <w:rFonts w:ascii="Times New Roman" w:hAnsi="Times New Roman"/>
        </w:rPr>
        <w:t>.</w:t>
      </w:r>
    </w:p>
    <w:p w14:paraId="3CC584E4" w14:textId="6FB2BFD1" w:rsidR="00B06668" w:rsidRPr="00920087" w:rsidRDefault="00B06668" w:rsidP="00920087">
      <w:pPr>
        <w:spacing w:line="480" w:lineRule="auto"/>
        <w:rPr>
          <w:rFonts w:ascii="Times New Roman" w:hAnsi="Times New Roman"/>
          <w:b/>
          <w:lang w:val="en-CA"/>
        </w:rPr>
      </w:pPr>
      <w:r w:rsidRPr="002E44E1">
        <w:rPr>
          <w:rFonts w:ascii="Times New Roman" w:hAnsi="Times New Roman"/>
          <w:b/>
          <w:lang w:val="en-CA"/>
        </w:rPr>
        <w:t>Article #1:</w:t>
      </w:r>
    </w:p>
    <w:p w14:paraId="409B5658" w14:textId="07F47BA5" w:rsidR="00D03CE4" w:rsidRPr="00F84297" w:rsidRDefault="002E44E1" w:rsidP="00920087">
      <w:pPr>
        <w:spacing w:line="480" w:lineRule="auto"/>
        <w:rPr>
          <w:rFonts w:ascii="Times New Roman" w:hAnsi="Times New Roman"/>
          <w:lang w:val="en-CA"/>
        </w:rPr>
      </w:pPr>
      <w:r>
        <w:rPr>
          <w:rFonts w:ascii="Times New Roman" w:hAnsi="Times New Roman"/>
          <w:lang w:val="en-CA"/>
        </w:rPr>
        <w:tab/>
        <w:t xml:space="preserve">The research article, </w:t>
      </w:r>
      <w:r w:rsidR="00D03CE4" w:rsidRPr="00F84297">
        <w:rPr>
          <w:rFonts w:ascii="Times New Roman" w:hAnsi="Times New Roman"/>
          <w:lang w:val="en-CA"/>
        </w:rPr>
        <w:t>by Natalie Beck and Tony Fetherston, discusses a six-week qualitative study that examines the effects of incorporating a word processor into a particu</w:t>
      </w:r>
      <w:r w:rsidR="003E6C36" w:rsidRPr="00F84297">
        <w:rPr>
          <w:rFonts w:ascii="Times New Roman" w:hAnsi="Times New Roman"/>
          <w:lang w:val="en-CA"/>
        </w:rPr>
        <w:t>lar writing program</w:t>
      </w:r>
      <w:r w:rsidR="0036333D" w:rsidRPr="00F84297">
        <w:rPr>
          <w:rFonts w:ascii="Times New Roman" w:hAnsi="Times New Roman"/>
          <w:lang w:val="en-CA"/>
        </w:rPr>
        <w:t xml:space="preserve">.  </w:t>
      </w:r>
      <w:r w:rsidR="00054B74" w:rsidRPr="00F84297">
        <w:rPr>
          <w:rFonts w:ascii="Times New Roman" w:hAnsi="Times New Roman"/>
          <w:lang w:val="en-CA"/>
        </w:rPr>
        <w:t xml:space="preserve">The participants were evaluated on their </w:t>
      </w:r>
      <w:r w:rsidR="00E857A3">
        <w:rPr>
          <w:rFonts w:ascii="Times New Roman" w:hAnsi="Times New Roman"/>
          <w:lang w:val="en-CA"/>
        </w:rPr>
        <w:t>writing attitudes</w:t>
      </w:r>
      <w:r w:rsidR="00054B74" w:rsidRPr="00F84297">
        <w:rPr>
          <w:rFonts w:ascii="Times New Roman" w:hAnsi="Times New Roman"/>
          <w:lang w:val="en-CA"/>
        </w:rPr>
        <w:t xml:space="preserve"> while given the following tasks: write two handwritten stories and two word processed stories, using </w:t>
      </w:r>
      <w:r w:rsidR="00054B74" w:rsidRPr="00F84297">
        <w:rPr>
          <w:rFonts w:ascii="Times New Roman" w:hAnsi="Times New Roman"/>
          <w:i/>
          <w:iCs/>
          <w:lang w:val="en-CA"/>
        </w:rPr>
        <w:t>Story Book Weaver Deluxe,</w:t>
      </w:r>
      <w:r w:rsidR="00054B74" w:rsidRPr="00F84297">
        <w:rPr>
          <w:rFonts w:ascii="Times New Roman" w:hAnsi="Times New Roman"/>
          <w:lang w:val="en-CA"/>
        </w:rPr>
        <w:t xml:space="preserve"> with the aid of story starters</w:t>
      </w:r>
      <w:r w:rsidR="00054B74" w:rsidRPr="00F84297">
        <w:rPr>
          <w:rFonts w:ascii="Times New Roman" w:hAnsi="Times New Roman"/>
          <w:i/>
          <w:iCs/>
          <w:lang w:val="en-CA"/>
        </w:rPr>
        <w:t xml:space="preserve">, </w:t>
      </w:r>
      <w:r w:rsidR="00054B74" w:rsidRPr="00F84297">
        <w:rPr>
          <w:rFonts w:ascii="Times New Roman" w:hAnsi="Times New Roman"/>
          <w:lang w:val="en-CA"/>
        </w:rPr>
        <w:t xml:space="preserve">which were then assessed for writing ability.  The conclusion of the study was that the inclusion of a word processor resulted in improved quality of writing and prompted motivation for the students.  </w:t>
      </w:r>
    </w:p>
    <w:p w14:paraId="11F84959" w14:textId="1C3192D5" w:rsidR="00512C2E" w:rsidRDefault="00F84297" w:rsidP="00920087">
      <w:pPr>
        <w:spacing w:line="480" w:lineRule="auto"/>
        <w:rPr>
          <w:rFonts w:ascii="Times New Roman" w:hAnsi="Times New Roman"/>
          <w:iCs/>
          <w:lang w:val="en-CA"/>
        </w:rPr>
      </w:pPr>
      <w:r w:rsidRPr="00F84297">
        <w:rPr>
          <w:rFonts w:ascii="Times New Roman" w:hAnsi="Times New Roman"/>
          <w:lang w:val="en-CA"/>
        </w:rPr>
        <w:tab/>
        <w:t>In my opinion, there are some areas of concern.</w:t>
      </w:r>
      <w:r w:rsidR="00017DBE">
        <w:rPr>
          <w:rFonts w:ascii="Times New Roman" w:hAnsi="Times New Roman"/>
          <w:lang w:val="en-CA"/>
        </w:rPr>
        <w:t xml:space="preserve"> </w:t>
      </w:r>
      <w:r w:rsidRPr="00F84297">
        <w:rPr>
          <w:rFonts w:ascii="Times New Roman" w:hAnsi="Times New Roman"/>
          <w:lang w:val="en-CA"/>
        </w:rPr>
        <w:t xml:space="preserve"> </w:t>
      </w:r>
      <w:r w:rsidR="00B21B9B">
        <w:rPr>
          <w:rFonts w:ascii="Times New Roman" w:hAnsi="Times New Roman"/>
          <w:lang w:val="en-CA"/>
        </w:rPr>
        <w:t xml:space="preserve">The </w:t>
      </w:r>
      <w:r w:rsidR="00DD63F4">
        <w:rPr>
          <w:rFonts w:ascii="Times New Roman" w:hAnsi="Times New Roman"/>
          <w:lang w:val="en-CA"/>
        </w:rPr>
        <w:t xml:space="preserve">study does not include the </w:t>
      </w:r>
      <w:r w:rsidR="00DD63F4" w:rsidRPr="00DD63F4">
        <w:rPr>
          <w:rFonts w:ascii="Times New Roman" w:hAnsi="Times New Roman"/>
          <w:lang w:val="en-CA"/>
        </w:rPr>
        <w:t xml:space="preserve">raw data </w:t>
      </w:r>
      <w:r w:rsidR="00DD63F4">
        <w:rPr>
          <w:rFonts w:ascii="Times New Roman" w:hAnsi="Times New Roman"/>
          <w:lang w:val="en-CA"/>
        </w:rPr>
        <w:t>from</w:t>
      </w:r>
      <w:r w:rsidR="00DD63F4" w:rsidRPr="00DD63F4">
        <w:rPr>
          <w:rFonts w:ascii="Times New Roman" w:hAnsi="Times New Roman"/>
          <w:lang w:val="en-CA"/>
        </w:rPr>
        <w:t xml:space="preserve"> field notes, tape recordings</w:t>
      </w:r>
      <w:r w:rsidR="00DD63F4">
        <w:rPr>
          <w:rFonts w:ascii="Times New Roman" w:hAnsi="Times New Roman"/>
          <w:lang w:val="en-CA"/>
        </w:rPr>
        <w:t xml:space="preserve"> of interviews</w:t>
      </w:r>
      <w:r w:rsidR="00DD63F4" w:rsidRPr="00DD63F4">
        <w:rPr>
          <w:rFonts w:ascii="Times New Roman" w:hAnsi="Times New Roman"/>
          <w:lang w:val="en-CA"/>
        </w:rPr>
        <w:t>, and writing samples</w:t>
      </w:r>
      <w:r w:rsidR="00B21B9B">
        <w:rPr>
          <w:rFonts w:ascii="Times New Roman" w:hAnsi="Times New Roman"/>
          <w:lang w:val="en-CA"/>
        </w:rPr>
        <w:t>,</w:t>
      </w:r>
      <w:r w:rsidR="00DD63F4">
        <w:rPr>
          <w:rFonts w:ascii="Times New Roman" w:hAnsi="Times New Roman"/>
          <w:lang w:val="en-CA"/>
        </w:rPr>
        <w:t xml:space="preserve"> which</w:t>
      </w:r>
      <w:r w:rsidR="002045A5">
        <w:rPr>
          <w:rFonts w:ascii="Times New Roman" w:hAnsi="Times New Roman"/>
          <w:lang w:val="en-CA"/>
        </w:rPr>
        <w:t xml:space="preserve"> I believe</w:t>
      </w:r>
      <w:r w:rsidR="00DD63F4">
        <w:rPr>
          <w:rFonts w:ascii="Times New Roman" w:hAnsi="Times New Roman"/>
          <w:lang w:val="en-CA"/>
        </w:rPr>
        <w:t xml:space="preserve"> affects the validity because </w:t>
      </w:r>
      <w:r w:rsidR="002E44E1">
        <w:rPr>
          <w:rFonts w:ascii="Times New Roman" w:hAnsi="Times New Roman"/>
          <w:lang w:val="en-CA"/>
        </w:rPr>
        <w:t xml:space="preserve">of </w:t>
      </w:r>
      <w:r w:rsidR="00DD63F4">
        <w:rPr>
          <w:rFonts w:ascii="Times New Roman" w:hAnsi="Times New Roman"/>
          <w:lang w:val="en-CA"/>
        </w:rPr>
        <w:t xml:space="preserve">the </w:t>
      </w:r>
      <w:r w:rsidR="002045A5">
        <w:rPr>
          <w:rFonts w:ascii="Times New Roman" w:hAnsi="Times New Roman"/>
          <w:lang w:val="en-CA"/>
        </w:rPr>
        <w:t>possible biased interpretations of results</w:t>
      </w:r>
      <w:r w:rsidR="00DD63F4">
        <w:rPr>
          <w:rFonts w:ascii="Times New Roman" w:hAnsi="Times New Roman"/>
          <w:lang w:val="en-CA"/>
        </w:rPr>
        <w:t xml:space="preserve">.  </w:t>
      </w:r>
      <w:r w:rsidR="00B21B9B">
        <w:rPr>
          <w:rFonts w:ascii="Times New Roman" w:hAnsi="Times New Roman"/>
          <w:lang w:val="en-CA"/>
        </w:rPr>
        <w:t xml:space="preserve">As well, </w:t>
      </w:r>
      <w:r w:rsidR="002045A5">
        <w:rPr>
          <w:rFonts w:ascii="Times New Roman" w:hAnsi="Times New Roman"/>
          <w:lang w:val="en-CA"/>
        </w:rPr>
        <w:t xml:space="preserve">I think </w:t>
      </w:r>
      <w:r w:rsidR="00B21B9B">
        <w:rPr>
          <w:rFonts w:ascii="Times New Roman" w:hAnsi="Times New Roman"/>
          <w:lang w:val="en-CA"/>
        </w:rPr>
        <w:t xml:space="preserve">the small sample size </w:t>
      </w:r>
      <w:r w:rsidR="002045A5">
        <w:rPr>
          <w:rFonts w:ascii="Times New Roman" w:hAnsi="Times New Roman"/>
          <w:lang w:val="en-CA"/>
        </w:rPr>
        <w:t xml:space="preserve">makes it difficult to generalize to a larger population; the study could benefit from using multiple studies from </w:t>
      </w:r>
      <w:r w:rsidR="00DC0D71">
        <w:rPr>
          <w:rFonts w:ascii="Times New Roman" w:hAnsi="Times New Roman"/>
          <w:lang w:val="en-CA"/>
        </w:rPr>
        <w:t>a random selection of participants.  In addition, I feel the two variables</w:t>
      </w:r>
      <w:r w:rsidR="00EC490E">
        <w:rPr>
          <w:rFonts w:ascii="Times New Roman" w:hAnsi="Times New Roman"/>
          <w:lang w:val="en-CA"/>
        </w:rPr>
        <w:t>, handwriting and word processing</w:t>
      </w:r>
      <w:r w:rsidR="00DC0D71">
        <w:rPr>
          <w:rFonts w:ascii="Times New Roman" w:hAnsi="Times New Roman"/>
          <w:lang w:val="en-CA"/>
        </w:rPr>
        <w:t xml:space="preserve">, do not use equivalent mediums, as the study uses </w:t>
      </w:r>
      <w:r w:rsidR="00DC0D71" w:rsidRPr="00F84297">
        <w:rPr>
          <w:rFonts w:ascii="Times New Roman" w:hAnsi="Times New Roman"/>
          <w:i/>
          <w:iCs/>
          <w:lang w:val="en-CA"/>
        </w:rPr>
        <w:t xml:space="preserve">Story Book Weaver </w:t>
      </w:r>
      <w:r w:rsidR="009F7EB4" w:rsidRPr="00F84297">
        <w:rPr>
          <w:rFonts w:ascii="Times New Roman" w:hAnsi="Times New Roman"/>
          <w:i/>
          <w:iCs/>
          <w:lang w:val="en-CA"/>
        </w:rPr>
        <w:t>Deluxe</w:t>
      </w:r>
      <w:r w:rsidR="009F7EB4">
        <w:rPr>
          <w:rFonts w:ascii="Times New Roman" w:hAnsi="Times New Roman"/>
          <w:iCs/>
          <w:lang w:val="en-CA"/>
        </w:rPr>
        <w:t>, which</w:t>
      </w:r>
      <w:r w:rsidR="00DC0D71">
        <w:rPr>
          <w:rFonts w:ascii="Times New Roman" w:hAnsi="Times New Roman"/>
          <w:iCs/>
          <w:lang w:val="en-CA"/>
        </w:rPr>
        <w:t xml:space="preserve"> </w:t>
      </w:r>
      <w:r w:rsidR="00EC490E">
        <w:rPr>
          <w:rFonts w:ascii="Times New Roman" w:hAnsi="Times New Roman"/>
          <w:iCs/>
          <w:lang w:val="en-CA"/>
        </w:rPr>
        <w:t xml:space="preserve">additionally </w:t>
      </w:r>
      <w:r w:rsidR="00DC0D71">
        <w:rPr>
          <w:rFonts w:ascii="Times New Roman" w:hAnsi="Times New Roman"/>
          <w:iCs/>
          <w:lang w:val="en-CA"/>
        </w:rPr>
        <w:t>includes pictures and sound to motivate the user</w:t>
      </w:r>
      <w:r w:rsidR="00EC490E">
        <w:rPr>
          <w:rFonts w:ascii="Times New Roman" w:hAnsi="Times New Roman"/>
          <w:iCs/>
          <w:lang w:val="en-CA"/>
        </w:rPr>
        <w:t>.</w:t>
      </w:r>
    </w:p>
    <w:p w14:paraId="224C4CC1" w14:textId="2C28618F" w:rsidR="00D03CE4" w:rsidRPr="00920087" w:rsidRDefault="00512C2E" w:rsidP="00920087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  <w:iCs/>
          <w:lang w:val="en-CA"/>
        </w:rPr>
        <w:tab/>
      </w:r>
      <w:r w:rsidR="00DC0D71">
        <w:rPr>
          <w:rFonts w:ascii="Times New Roman" w:hAnsi="Times New Roman"/>
          <w:iCs/>
          <w:lang w:val="en-CA"/>
        </w:rPr>
        <w:t xml:space="preserve">Therefore, </w:t>
      </w:r>
      <w:r w:rsidR="002E44E1">
        <w:rPr>
          <w:rFonts w:ascii="Times New Roman" w:hAnsi="Times New Roman"/>
          <w:iCs/>
          <w:lang w:val="en-CA"/>
        </w:rPr>
        <w:t>although the study attempts to examine the writing process using tradition</w:t>
      </w:r>
      <w:r w:rsidR="00B475AE">
        <w:rPr>
          <w:rFonts w:ascii="Times New Roman" w:hAnsi="Times New Roman"/>
          <w:iCs/>
          <w:lang w:val="en-CA"/>
        </w:rPr>
        <w:t>al and technological mediums, I believe it</w:t>
      </w:r>
      <w:r w:rsidR="002E44E1">
        <w:rPr>
          <w:rFonts w:ascii="Times New Roman" w:hAnsi="Times New Roman"/>
          <w:iCs/>
          <w:lang w:val="en-CA"/>
        </w:rPr>
        <w:t xml:space="preserve"> lacks the validity and reliability to form a trustworthy conclusion.</w:t>
      </w:r>
    </w:p>
    <w:p w14:paraId="74146203" w14:textId="368DC29A" w:rsidR="004315B5" w:rsidRPr="00920087" w:rsidRDefault="004315B5" w:rsidP="00920087">
      <w:pPr>
        <w:spacing w:line="480" w:lineRule="auto"/>
        <w:rPr>
          <w:rFonts w:ascii="Times New Roman" w:hAnsi="Times New Roman"/>
          <w:b/>
        </w:rPr>
      </w:pPr>
      <w:r w:rsidRPr="00512C2E">
        <w:rPr>
          <w:rFonts w:ascii="Times New Roman" w:hAnsi="Times New Roman"/>
          <w:b/>
        </w:rPr>
        <w:t>Article #2:</w:t>
      </w:r>
    </w:p>
    <w:p w14:paraId="03193C0F" w14:textId="6F781994" w:rsidR="008F3E9F" w:rsidRPr="004702C0" w:rsidRDefault="004315B5" w:rsidP="00920087">
      <w:pPr>
        <w:spacing w:line="480" w:lineRule="auto"/>
        <w:rPr>
          <w:rFonts w:ascii="Times New Roman" w:hAnsi="Times New Roman"/>
        </w:rPr>
      </w:pPr>
      <w:r w:rsidRPr="00F84297">
        <w:rPr>
          <w:rFonts w:ascii="Times New Roman" w:hAnsi="Times New Roman"/>
        </w:rPr>
        <w:tab/>
      </w:r>
      <w:r w:rsidR="004702C0">
        <w:rPr>
          <w:rFonts w:ascii="Times New Roman" w:hAnsi="Times New Roman"/>
        </w:rPr>
        <w:t>The research article</w:t>
      </w:r>
      <w:r w:rsidR="008F3E9F" w:rsidRPr="00F84297">
        <w:rPr>
          <w:rFonts w:ascii="Times New Roman" w:hAnsi="Times New Roman"/>
        </w:rPr>
        <w:t>, by Leslie M. Miller, Heidi Schweingruber, and Christine L. Brandenburg (2001), examines the gender divide in computer technology use with middle school students</w:t>
      </w:r>
      <w:r w:rsidR="00804379" w:rsidRPr="00F84297">
        <w:rPr>
          <w:rFonts w:ascii="Times New Roman" w:hAnsi="Times New Roman"/>
        </w:rPr>
        <w:t xml:space="preserve"> </w:t>
      </w:r>
      <w:r w:rsidR="008F3E9F" w:rsidRPr="00F84297">
        <w:rPr>
          <w:rFonts w:ascii="Times New Roman" w:hAnsi="Times New Roman"/>
        </w:rPr>
        <w:t xml:space="preserve">through three factors: their self-perception of computer skills and acquisition, their exposure to technology at school and at home, and their use of media and content preferences.  This </w:t>
      </w:r>
      <w:r w:rsidR="008F3E9F" w:rsidRPr="00F84297">
        <w:rPr>
          <w:rFonts w:ascii="Times New Roman" w:eastAsia="Apple LiGothic Medium" w:hAnsi="Times New Roman"/>
        </w:rPr>
        <w:t>quantitative cross-sectional survey study</w:t>
      </w:r>
      <w:r w:rsidR="00804379" w:rsidRPr="00F84297">
        <w:rPr>
          <w:rFonts w:ascii="Times New Roman" w:eastAsia="Apple LiGothic Medium" w:hAnsi="Times New Roman"/>
        </w:rPr>
        <w:t xml:space="preserve"> used a 68-item paper-based questionnaire, </w:t>
      </w:r>
      <w:r w:rsidR="00AE29B5" w:rsidRPr="00F84297">
        <w:rPr>
          <w:rFonts w:ascii="Times New Roman" w:eastAsia="Apple LiGothic Medium" w:hAnsi="Times New Roman"/>
        </w:rPr>
        <w:t>with</w:t>
      </w:r>
      <w:r w:rsidR="00804379" w:rsidRPr="00F84297">
        <w:rPr>
          <w:rFonts w:ascii="Times New Roman" w:eastAsia="Apple LiGothic Medium" w:hAnsi="Times New Roman"/>
        </w:rPr>
        <w:t xml:space="preserve"> closed and open </w:t>
      </w:r>
      <w:r w:rsidR="00AE29B5" w:rsidRPr="00F84297">
        <w:rPr>
          <w:rFonts w:ascii="Times New Roman" w:eastAsia="Apple LiGothic Medium" w:hAnsi="Times New Roman"/>
        </w:rPr>
        <w:t>questions</w:t>
      </w:r>
      <w:r w:rsidR="00195BD1" w:rsidRPr="00F84297">
        <w:rPr>
          <w:rFonts w:ascii="Times New Roman" w:eastAsia="Apple LiGothic Medium" w:hAnsi="Times New Roman"/>
        </w:rPr>
        <w:t>.  The conclusion of this study was that there was a significantly narrowed gender divide with middle school students and their use of technology</w:t>
      </w:r>
      <w:r w:rsidR="004702C0">
        <w:rPr>
          <w:rFonts w:ascii="Times New Roman" w:eastAsia="Apple LiGothic Medium" w:hAnsi="Times New Roman"/>
        </w:rPr>
        <w:t>.</w:t>
      </w:r>
      <w:r w:rsidR="00195BD1" w:rsidRPr="00F84297">
        <w:rPr>
          <w:rFonts w:ascii="Times New Roman" w:eastAsia="Apple LiGothic Medium" w:hAnsi="Times New Roman"/>
        </w:rPr>
        <w:t xml:space="preserve"> </w:t>
      </w:r>
    </w:p>
    <w:p w14:paraId="2F90C239" w14:textId="3B89223D" w:rsidR="00D036B7" w:rsidRPr="00F84297" w:rsidRDefault="002E0F6A" w:rsidP="00920087">
      <w:pPr>
        <w:spacing w:line="480" w:lineRule="auto"/>
        <w:rPr>
          <w:rFonts w:ascii="Times New Roman" w:hAnsi="Times New Roman"/>
        </w:rPr>
      </w:pPr>
      <w:r w:rsidRPr="00F84297">
        <w:rPr>
          <w:rFonts w:ascii="Times New Roman" w:hAnsi="Times New Roman"/>
        </w:rPr>
        <w:tab/>
        <w:t xml:space="preserve">In my opinion, there were some issues of concern.  I believe the sampling method, </w:t>
      </w:r>
      <w:r w:rsidR="004702C0">
        <w:rPr>
          <w:rFonts w:ascii="Times New Roman" w:hAnsi="Times New Roman"/>
        </w:rPr>
        <w:t>in particular</w:t>
      </w:r>
      <w:r w:rsidRPr="00F84297">
        <w:rPr>
          <w:rFonts w:ascii="Times New Roman" w:hAnsi="Times New Roman"/>
        </w:rPr>
        <w:t xml:space="preserve"> the gender balance and precise representation of three socio-economic categories, do</w:t>
      </w:r>
      <w:r w:rsidR="004702C0">
        <w:rPr>
          <w:rFonts w:ascii="Times New Roman" w:hAnsi="Times New Roman"/>
        </w:rPr>
        <w:t>es</w:t>
      </w:r>
      <w:r w:rsidRPr="00F84297">
        <w:rPr>
          <w:rFonts w:ascii="Times New Roman" w:hAnsi="Times New Roman"/>
        </w:rPr>
        <w:t xml:space="preserve"> not show examples of random sampling.  Because the researchers emphasized the socio-economic categories when representing participants, I believe their study may have benefited from the discussion of the relationship between the increasing technology use in these different socio-economic households and how it affects acculturation and gender divide.</w:t>
      </w:r>
      <w:r w:rsidR="00D036B7">
        <w:rPr>
          <w:rFonts w:ascii="Times New Roman" w:hAnsi="Times New Roman"/>
        </w:rPr>
        <w:t xml:space="preserve">  </w:t>
      </w:r>
      <w:r w:rsidRPr="00F84297">
        <w:rPr>
          <w:rFonts w:ascii="Times New Roman" w:hAnsi="Times New Roman"/>
        </w:rPr>
        <w:t>In addition, I</w:t>
      </w:r>
      <w:r w:rsidR="00D036B7">
        <w:rPr>
          <w:rFonts w:ascii="Times New Roman" w:hAnsi="Times New Roman"/>
        </w:rPr>
        <w:t xml:space="preserve"> </w:t>
      </w:r>
      <w:r w:rsidR="00EC490E">
        <w:rPr>
          <w:rFonts w:ascii="Times New Roman" w:hAnsi="Times New Roman"/>
        </w:rPr>
        <w:t xml:space="preserve">think </w:t>
      </w:r>
      <w:r w:rsidR="00D036B7">
        <w:rPr>
          <w:rFonts w:ascii="Times New Roman" w:hAnsi="Times New Roman"/>
        </w:rPr>
        <w:t xml:space="preserve">that if the study included the survey used, then it would give a better understanding of the study itself. </w:t>
      </w:r>
      <w:r w:rsidRPr="00F84297">
        <w:rPr>
          <w:rFonts w:ascii="Times New Roman" w:hAnsi="Times New Roman"/>
        </w:rPr>
        <w:t xml:space="preserve"> </w:t>
      </w:r>
      <w:r w:rsidR="00D036B7">
        <w:rPr>
          <w:rFonts w:ascii="Times New Roman" w:hAnsi="Times New Roman"/>
        </w:rPr>
        <w:t>At times</w:t>
      </w:r>
      <w:r w:rsidR="00EC490E">
        <w:rPr>
          <w:rFonts w:ascii="Times New Roman" w:hAnsi="Times New Roman"/>
        </w:rPr>
        <w:t>,</w:t>
      </w:r>
      <w:r w:rsidR="00D036B7">
        <w:rPr>
          <w:rFonts w:ascii="Times New Roman" w:hAnsi="Times New Roman"/>
        </w:rPr>
        <w:t xml:space="preserve"> I believe </w:t>
      </w:r>
      <w:r w:rsidR="00EC490E">
        <w:rPr>
          <w:rFonts w:ascii="Times New Roman" w:hAnsi="Times New Roman"/>
        </w:rPr>
        <w:t>t</w:t>
      </w:r>
      <w:r w:rsidR="00D036B7">
        <w:rPr>
          <w:rFonts w:ascii="Times New Roman" w:hAnsi="Times New Roman"/>
        </w:rPr>
        <w:t xml:space="preserve">he study detracts from the </w:t>
      </w:r>
      <w:r w:rsidR="00EC490E">
        <w:rPr>
          <w:rFonts w:ascii="Times New Roman" w:hAnsi="Times New Roman"/>
        </w:rPr>
        <w:t>initial focus, which weakens it</w:t>
      </w:r>
      <w:r w:rsidR="00D036B7">
        <w:rPr>
          <w:rFonts w:ascii="Times New Roman" w:hAnsi="Times New Roman"/>
        </w:rPr>
        <w:t xml:space="preserve">.  </w:t>
      </w:r>
      <w:r w:rsidR="004315B5" w:rsidRPr="00F84297">
        <w:rPr>
          <w:rFonts w:ascii="Times New Roman" w:hAnsi="Times New Roman"/>
        </w:rPr>
        <w:t xml:space="preserve">I think some </w:t>
      </w:r>
      <w:r w:rsidRPr="00F84297">
        <w:rPr>
          <w:rFonts w:ascii="Times New Roman" w:hAnsi="Times New Roman"/>
        </w:rPr>
        <w:t>questions</w:t>
      </w:r>
      <w:r w:rsidR="004315B5" w:rsidRPr="00F84297">
        <w:rPr>
          <w:rFonts w:ascii="Times New Roman" w:hAnsi="Times New Roman"/>
        </w:rPr>
        <w:t>,</w:t>
      </w:r>
      <w:r w:rsidRPr="00F84297">
        <w:rPr>
          <w:rFonts w:ascii="Times New Roman" w:hAnsi="Times New Roman"/>
        </w:rPr>
        <w:t xml:space="preserve"> like “Do you</w:t>
      </w:r>
      <w:r w:rsidR="004315B5" w:rsidRPr="00F84297">
        <w:rPr>
          <w:rFonts w:ascii="Times New Roman" w:hAnsi="Times New Roman"/>
        </w:rPr>
        <w:t xml:space="preserve"> know how to use the computer?”</w:t>
      </w:r>
      <w:r w:rsidR="00EC490E">
        <w:rPr>
          <w:rFonts w:ascii="Times New Roman" w:hAnsi="Times New Roman"/>
        </w:rPr>
        <w:t>,</w:t>
      </w:r>
      <w:r w:rsidR="004315B5" w:rsidRPr="00F84297">
        <w:rPr>
          <w:rFonts w:ascii="Times New Roman" w:hAnsi="Times New Roman"/>
        </w:rPr>
        <w:t xml:space="preserve"> do</w:t>
      </w:r>
      <w:r w:rsidRPr="00F84297">
        <w:rPr>
          <w:rFonts w:ascii="Times New Roman" w:hAnsi="Times New Roman"/>
        </w:rPr>
        <w:t xml:space="preserve"> not explain what the student knows and how well he or she knows it, which would have pointed m</w:t>
      </w:r>
      <w:r w:rsidR="00D036B7">
        <w:rPr>
          <w:rFonts w:ascii="Times New Roman" w:hAnsi="Times New Roman"/>
        </w:rPr>
        <w:t xml:space="preserve">ore towards the study’s focus.  </w:t>
      </w:r>
      <w:r w:rsidR="00D036B7" w:rsidRPr="00F84297">
        <w:rPr>
          <w:rFonts w:ascii="Times New Roman" w:hAnsi="Times New Roman"/>
        </w:rPr>
        <w:t xml:space="preserve">In my opinion, more specific questioning could have elicited more valuable study results.   </w:t>
      </w:r>
    </w:p>
    <w:p w14:paraId="67C16348" w14:textId="5B329216" w:rsidR="00512C2E" w:rsidRDefault="00EC490E" w:rsidP="00920087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Also</w:t>
      </w:r>
      <w:r w:rsidR="00D036B7">
        <w:rPr>
          <w:rFonts w:ascii="Times New Roman" w:hAnsi="Times New Roman"/>
        </w:rPr>
        <w:t xml:space="preserve">, I think the gender divide was not addressed throughout the whole study, and instead pointed to how students can benefit from educational gaming.  </w:t>
      </w:r>
    </w:p>
    <w:p w14:paraId="1D73F8D9" w14:textId="3E1B3B4C" w:rsidR="008F3E9F" w:rsidRPr="00920087" w:rsidRDefault="00512C2E" w:rsidP="00920087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036B7">
        <w:rPr>
          <w:rFonts w:ascii="Times New Roman" w:hAnsi="Times New Roman"/>
        </w:rPr>
        <w:t>Although this study provides insight on the gender divide in computer technology, I feel the reliability and validity of the study would improve if the researchers refined their interpretations and better re</w:t>
      </w:r>
      <w:r>
        <w:rPr>
          <w:rFonts w:ascii="Times New Roman" w:hAnsi="Times New Roman"/>
        </w:rPr>
        <w:t>presented the research results.</w:t>
      </w:r>
    </w:p>
    <w:p w14:paraId="6E63017B" w14:textId="35BE9C44" w:rsidR="00397391" w:rsidRPr="00920087" w:rsidRDefault="00397391" w:rsidP="00920087">
      <w:pPr>
        <w:spacing w:line="480" w:lineRule="auto"/>
        <w:rPr>
          <w:rFonts w:ascii="Times New Roman" w:hAnsi="Times New Roman"/>
          <w:b/>
        </w:rPr>
      </w:pPr>
      <w:r w:rsidRPr="00512C2E">
        <w:rPr>
          <w:rFonts w:ascii="Times New Roman" w:hAnsi="Times New Roman"/>
          <w:b/>
        </w:rPr>
        <w:t xml:space="preserve">Article </w:t>
      </w:r>
      <w:r w:rsidR="006D5AB9">
        <w:rPr>
          <w:rFonts w:ascii="Times New Roman" w:hAnsi="Times New Roman"/>
          <w:b/>
        </w:rPr>
        <w:t>#</w:t>
      </w:r>
      <w:r w:rsidRPr="00512C2E">
        <w:rPr>
          <w:rFonts w:ascii="Times New Roman" w:hAnsi="Times New Roman"/>
          <w:b/>
        </w:rPr>
        <w:t>3:</w:t>
      </w:r>
      <w:r w:rsidR="00671656" w:rsidRPr="00F84297">
        <w:rPr>
          <w:rFonts w:ascii="Times New Roman" w:hAnsi="Times New Roman"/>
        </w:rPr>
        <w:tab/>
      </w:r>
    </w:p>
    <w:p w14:paraId="52977198" w14:textId="6C7DA562" w:rsidR="005214B3" w:rsidRPr="00F84297" w:rsidRDefault="00397391" w:rsidP="00920087">
      <w:pPr>
        <w:spacing w:line="480" w:lineRule="auto"/>
        <w:rPr>
          <w:rFonts w:ascii="Times New Roman" w:hAnsi="Times New Roman"/>
        </w:rPr>
      </w:pPr>
      <w:r w:rsidRPr="00F84297">
        <w:rPr>
          <w:rFonts w:ascii="Times New Roman" w:hAnsi="Times New Roman"/>
        </w:rPr>
        <w:tab/>
      </w:r>
      <w:r w:rsidR="00671656" w:rsidRPr="00F84297">
        <w:rPr>
          <w:rFonts w:ascii="Times New Roman" w:hAnsi="Times New Roman"/>
        </w:rPr>
        <w:t>T</w:t>
      </w:r>
      <w:r w:rsidR="00512C2E">
        <w:rPr>
          <w:rFonts w:ascii="Times New Roman" w:hAnsi="Times New Roman"/>
        </w:rPr>
        <w:t>he action research article</w:t>
      </w:r>
      <w:r w:rsidR="00671656" w:rsidRPr="00F84297">
        <w:rPr>
          <w:rFonts w:ascii="Times New Roman" w:hAnsi="Times New Roman"/>
        </w:rPr>
        <w:t>, by Karen Hayse (2003), examines w</w:t>
      </w:r>
      <w:r w:rsidR="00512C2E">
        <w:rPr>
          <w:rFonts w:ascii="Times New Roman" w:hAnsi="Times New Roman"/>
        </w:rPr>
        <w:t>hich medium, whether I</w:t>
      </w:r>
      <w:r w:rsidR="00D76010" w:rsidRPr="00F84297">
        <w:rPr>
          <w:rFonts w:ascii="Times New Roman" w:hAnsi="Times New Roman"/>
        </w:rPr>
        <w:t>nternet or</w:t>
      </w:r>
      <w:r w:rsidR="00671656" w:rsidRPr="00F84297">
        <w:rPr>
          <w:rFonts w:ascii="Times New Roman" w:hAnsi="Times New Roman"/>
        </w:rPr>
        <w:t xml:space="preserve"> traditional activities, is more effective in motivating children to enrich learning independently.</w:t>
      </w:r>
      <w:r w:rsidR="0080111F">
        <w:rPr>
          <w:rFonts w:ascii="Times New Roman" w:hAnsi="Times New Roman"/>
        </w:rPr>
        <w:t xml:space="preserve"> </w:t>
      </w:r>
      <w:r w:rsidR="00671656" w:rsidRPr="00F84297">
        <w:rPr>
          <w:rFonts w:ascii="Times New Roman" w:hAnsi="Times New Roman"/>
        </w:rPr>
        <w:t xml:space="preserve"> </w:t>
      </w:r>
      <w:r w:rsidR="00A36597">
        <w:rPr>
          <w:rFonts w:ascii="Times New Roman" w:hAnsi="Times New Roman"/>
        </w:rPr>
        <w:t>In the</w:t>
      </w:r>
      <w:r w:rsidR="009B7594" w:rsidRPr="00F84297">
        <w:rPr>
          <w:rFonts w:ascii="Times New Roman" w:hAnsi="Times New Roman"/>
        </w:rPr>
        <w:t xml:space="preserve"> ten-week </w:t>
      </w:r>
      <w:r w:rsidR="00A36597">
        <w:rPr>
          <w:rFonts w:ascii="Times New Roman" w:hAnsi="Times New Roman"/>
        </w:rPr>
        <w:t>study using</w:t>
      </w:r>
      <w:r w:rsidR="009B7594" w:rsidRPr="00F84297">
        <w:rPr>
          <w:rFonts w:ascii="Times New Roman" w:hAnsi="Times New Roman"/>
        </w:rPr>
        <w:t xml:space="preserve"> a class of fifth grade pa</w:t>
      </w:r>
      <w:r w:rsidR="00A36597">
        <w:rPr>
          <w:rFonts w:ascii="Times New Roman" w:hAnsi="Times New Roman"/>
        </w:rPr>
        <w:t>rticipants with mixed abilities,</w:t>
      </w:r>
      <w:r w:rsidR="009B7594" w:rsidRPr="00F84297">
        <w:rPr>
          <w:rFonts w:ascii="Times New Roman" w:hAnsi="Times New Roman"/>
        </w:rPr>
        <w:t xml:space="preserve"> Hayse (2003)</w:t>
      </w:r>
      <w:r w:rsidR="00EC490E">
        <w:rPr>
          <w:rFonts w:ascii="Times New Roman" w:hAnsi="Times New Roman"/>
        </w:rPr>
        <w:t xml:space="preserve"> introduced the Learning Site</w:t>
      </w:r>
      <w:r w:rsidR="009B7594" w:rsidRPr="00F84297">
        <w:rPr>
          <w:rFonts w:ascii="Times New Roman" w:hAnsi="Times New Roman"/>
        </w:rPr>
        <w:t xml:space="preserve">, which consisted of fifteen websites (Learning Web) and fifteen traditional resources </w:t>
      </w:r>
      <w:r w:rsidR="002B6AC0" w:rsidRPr="00F84297">
        <w:rPr>
          <w:rFonts w:ascii="Times New Roman" w:hAnsi="Times New Roman"/>
        </w:rPr>
        <w:t>(</w:t>
      </w:r>
      <w:r w:rsidR="009B7594" w:rsidRPr="00F84297">
        <w:rPr>
          <w:rFonts w:ascii="Times New Roman" w:hAnsi="Times New Roman"/>
        </w:rPr>
        <w:t xml:space="preserve">Learning Table).  </w:t>
      </w:r>
      <w:r w:rsidR="002B6AC0" w:rsidRPr="00F84297">
        <w:rPr>
          <w:rFonts w:ascii="Times New Roman" w:hAnsi="Times New Roman"/>
        </w:rPr>
        <w:t>The</w:t>
      </w:r>
      <w:r w:rsidR="009B7594" w:rsidRPr="00F84297">
        <w:rPr>
          <w:rFonts w:ascii="Times New Roman" w:hAnsi="Times New Roman"/>
        </w:rPr>
        <w:t xml:space="preserve"> Learning </w:t>
      </w:r>
      <w:r w:rsidR="005E4DB0" w:rsidRPr="00F84297">
        <w:rPr>
          <w:rFonts w:ascii="Times New Roman" w:hAnsi="Times New Roman"/>
        </w:rPr>
        <w:t>Table</w:t>
      </w:r>
      <w:r w:rsidR="009B7594" w:rsidRPr="00F84297">
        <w:rPr>
          <w:rFonts w:ascii="Times New Roman" w:hAnsi="Times New Roman"/>
        </w:rPr>
        <w:t xml:space="preserve"> resources corre</w:t>
      </w:r>
      <w:r w:rsidR="002B6AC0" w:rsidRPr="00F84297">
        <w:rPr>
          <w:rFonts w:ascii="Times New Roman" w:hAnsi="Times New Roman"/>
        </w:rPr>
        <w:t xml:space="preserve">sponded with the </w:t>
      </w:r>
      <w:r w:rsidR="005E4DB0" w:rsidRPr="00F84297">
        <w:rPr>
          <w:rFonts w:ascii="Times New Roman" w:hAnsi="Times New Roman"/>
        </w:rPr>
        <w:t>Learning Web resources</w:t>
      </w:r>
      <w:r w:rsidR="009B7594" w:rsidRPr="00F84297">
        <w:rPr>
          <w:rFonts w:ascii="Times New Roman" w:hAnsi="Times New Roman"/>
        </w:rPr>
        <w:t>:</w:t>
      </w:r>
      <w:r w:rsidR="00D76010" w:rsidRPr="00F84297">
        <w:rPr>
          <w:rFonts w:ascii="Times New Roman" w:hAnsi="Times New Roman"/>
        </w:rPr>
        <w:t xml:space="preserve"> </w:t>
      </w:r>
      <w:r w:rsidR="005E4DB0" w:rsidRPr="00F84297">
        <w:rPr>
          <w:rFonts w:ascii="Times New Roman" w:hAnsi="Times New Roman"/>
        </w:rPr>
        <w:t>trivia cards and a trivia</w:t>
      </w:r>
      <w:r w:rsidR="009B7594" w:rsidRPr="00F84297">
        <w:rPr>
          <w:rFonts w:ascii="Times New Roman" w:hAnsi="Times New Roman"/>
        </w:rPr>
        <w:t xml:space="preserve"> website.</w:t>
      </w:r>
      <w:r w:rsidR="005C0D72" w:rsidRPr="00F84297">
        <w:rPr>
          <w:rFonts w:ascii="Times New Roman" w:hAnsi="Times New Roman"/>
        </w:rPr>
        <w:t xml:space="preserve">  Students</w:t>
      </w:r>
      <w:r w:rsidR="002B6AC0" w:rsidRPr="00F84297">
        <w:rPr>
          <w:rFonts w:ascii="Times New Roman" w:hAnsi="Times New Roman"/>
        </w:rPr>
        <w:t>,</w:t>
      </w:r>
      <w:r w:rsidR="005C0D72" w:rsidRPr="00F84297">
        <w:rPr>
          <w:rFonts w:ascii="Times New Roman" w:hAnsi="Times New Roman"/>
        </w:rPr>
        <w:t xml:space="preserve"> assigned into groups of eight</w:t>
      </w:r>
      <w:r w:rsidR="002B6AC0" w:rsidRPr="00F84297">
        <w:rPr>
          <w:rFonts w:ascii="Times New Roman" w:hAnsi="Times New Roman"/>
        </w:rPr>
        <w:t>,</w:t>
      </w:r>
      <w:r w:rsidR="005C0D72" w:rsidRPr="00F84297">
        <w:rPr>
          <w:rFonts w:ascii="Times New Roman" w:hAnsi="Times New Roman"/>
        </w:rPr>
        <w:t xml:space="preserve"> had privileges to use the Learn</w:t>
      </w:r>
      <w:r w:rsidR="002B6AC0" w:rsidRPr="00F84297">
        <w:rPr>
          <w:rFonts w:ascii="Times New Roman" w:hAnsi="Times New Roman"/>
        </w:rPr>
        <w:t>ing Site and</w:t>
      </w:r>
      <w:r w:rsidR="005C0D72" w:rsidRPr="00F84297">
        <w:rPr>
          <w:rFonts w:ascii="Times New Roman" w:hAnsi="Times New Roman"/>
        </w:rPr>
        <w:t xml:space="preserve"> </w:t>
      </w:r>
      <w:r w:rsidR="002B6AC0" w:rsidRPr="00F84297">
        <w:rPr>
          <w:rFonts w:ascii="Times New Roman" w:hAnsi="Times New Roman"/>
        </w:rPr>
        <w:t>t</w:t>
      </w:r>
      <w:r w:rsidR="005C0D72" w:rsidRPr="00F84297">
        <w:rPr>
          <w:rFonts w:ascii="Times New Roman" w:hAnsi="Times New Roman"/>
        </w:rPr>
        <w:t xml:space="preserve">he </w:t>
      </w:r>
      <w:r w:rsidR="009A6CDA" w:rsidRPr="00F84297">
        <w:rPr>
          <w:rFonts w:ascii="Times New Roman" w:hAnsi="Times New Roman"/>
        </w:rPr>
        <w:t>enrichment option chosen was</w:t>
      </w:r>
      <w:r w:rsidR="005C0D72" w:rsidRPr="00F84297">
        <w:rPr>
          <w:rFonts w:ascii="Times New Roman" w:hAnsi="Times New Roman"/>
        </w:rPr>
        <w:t xml:space="preserve"> recorded</w:t>
      </w:r>
      <w:r w:rsidR="009E0DF6">
        <w:rPr>
          <w:rFonts w:ascii="Times New Roman" w:hAnsi="Times New Roman"/>
        </w:rPr>
        <w:t xml:space="preserve">, along with a survey at the </w:t>
      </w:r>
      <w:r w:rsidR="005C0D72" w:rsidRPr="00F84297">
        <w:rPr>
          <w:rFonts w:ascii="Times New Roman" w:hAnsi="Times New Roman"/>
        </w:rPr>
        <w:t>end of th</w:t>
      </w:r>
      <w:r w:rsidR="009E0DF6">
        <w:rPr>
          <w:rFonts w:ascii="Times New Roman" w:hAnsi="Times New Roman"/>
        </w:rPr>
        <w:t>e study</w:t>
      </w:r>
      <w:r w:rsidR="005C0D72" w:rsidRPr="00F84297">
        <w:rPr>
          <w:rFonts w:ascii="Times New Roman" w:hAnsi="Times New Roman"/>
        </w:rPr>
        <w:t xml:space="preserve">.  </w:t>
      </w:r>
      <w:r w:rsidR="002B6AC0" w:rsidRPr="00F84297">
        <w:rPr>
          <w:rFonts w:ascii="Times New Roman" w:hAnsi="Times New Roman"/>
        </w:rPr>
        <w:t>T</w:t>
      </w:r>
      <w:r w:rsidR="005C0D72" w:rsidRPr="00F84297">
        <w:rPr>
          <w:rFonts w:ascii="Times New Roman" w:hAnsi="Times New Roman"/>
        </w:rPr>
        <w:t xml:space="preserve">he conclusion of this study was that the </w:t>
      </w:r>
      <w:r w:rsidR="005C282D" w:rsidRPr="00F84297">
        <w:rPr>
          <w:rFonts w:ascii="Times New Roman" w:hAnsi="Times New Roman"/>
        </w:rPr>
        <w:t>Internet</w:t>
      </w:r>
      <w:r w:rsidR="005C0D72" w:rsidRPr="00F84297">
        <w:rPr>
          <w:rFonts w:ascii="Times New Roman" w:hAnsi="Times New Roman"/>
        </w:rPr>
        <w:t xml:space="preserve"> resources were more frequently preferred over the traditional resources, although other influences seemed </w:t>
      </w:r>
      <w:r w:rsidR="00EB70EF" w:rsidRPr="00F84297">
        <w:rPr>
          <w:rFonts w:ascii="Times New Roman" w:hAnsi="Times New Roman"/>
        </w:rPr>
        <w:t>to affect students’ motivation.</w:t>
      </w:r>
    </w:p>
    <w:p w14:paraId="36D0A501" w14:textId="4CF23C20" w:rsidR="0025286D" w:rsidRPr="00F84297" w:rsidRDefault="005214B3" w:rsidP="00920087">
      <w:pPr>
        <w:spacing w:line="480" w:lineRule="auto"/>
        <w:rPr>
          <w:rFonts w:ascii="Times New Roman" w:hAnsi="Times New Roman"/>
        </w:rPr>
      </w:pPr>
      <w:r w:rsidRPr="00F84297">
        <w:rPr>
          <w:rFonts w:ascii="Times New Roman" w:hAnsi="Times New Roman"/>
        </w:rPr>
        <w:tab/>
        <w:t>In my opinion, there are some issues of concern in this study</w:t>
      </w:r>
      <w:r w:rsidR="00F41F42" w:rsidRPr="00F84297">
        <w:rPr>
          <w:rFonts w:ascii="Times New Roman" w:hAnsi="Times New Roman"/>
        </w:rPr>
        <w:t xml:space="preserve">. </w:t>
      </w:r>
      <w:r w:rsidRPr="00F84297">
        <w:rPr>
          <w:rFonts w:ascii="Times New Roman" w:hAnsi="Times New Roman"/>
        </w:rPr>
        <w:t xml:space="preserve"> </w:t>
      </w:r>
      <w:r w:rsidR="00596528">
        <w:rPr>
          <w:rFonts w:ascii="Times New Roman" w:hAnsi="Times New Roman"/>
        </w:rPr>
        <w:t>Despite being a self-directed enrichment, t</w:t>
      </w:r>
      <w:r w:rsidRPr="00F84297">
        <w:rPr>
          <w:rFonts w:ascii="Times New Roman" w:hAnsi="Times New Roman"/>
        </w:rPr>
        <w:t>he participants w</w:t>
      </w:r>
      <w:r w:rsidR="00596528">
        <w:rPr>
          <w:rFonts w:ascii="Times New Roman" w:hAnsi="Times New Roman"/>
        </w:rPr>
        <w:t>ere assigned in</w:t>
      </w:r>
      <w:r w:rsidR="008719A0">
        <w:rPr>
          <w:rFonts w:ascii="Times New Roman" w:hAnsi="Times New Roman"/>
        </w:rPr>
        <w:t>to</w:t>
      </w:r>
      <w:r w:rsidR="00596528">
        <w:rPr>
          <w:rFonts w:ascii="Times New Roman" w:hAnsi="Times New Roman"/>
        </w:rPr>
        <w:t xml:space="preserve"> groups.  </w:t>
      </w:r>
      <w:r w:rsidR="00993316" w:rsidRPr="00F84297">
        <w:rPr>
          <w:rFonts w:ascii="Times New Roman" w:hAnsi="Times New Roman"/>
        </w:rPr>
        <w:t xml:space="preserve">I believe the result was a “common response set [that] occurs when individuals select responses that are believed to be the most socially acceptable, even if they are not necessarily characteristic of the respondents themselves” (Gay, 2009, p.153).  </w:t>
      </w:r>
      <w:r w:rsidR="00533268">
        <w:rPr>
          <w:rFonts w:ascii="Times New Roman" w:hAnsi="Times New Roman"/>
        </w:rPr>
        <w:t>A</w:t>
      </w:r>
      <w:r w:rsidR="00993316" w:rsidRPr="00F84297">
        <w:rPr>
          <w:rFonts w:ascii="Times New Roman" w:hAnsi="Times New Roman"/>
        </w:rPr>
        <w:t xml:space="preserve"> student suggested play</w:t>
      </w:r>
      <w:r w:rsidR="00F41F42" w:rsidRPr="00F84297">
        <w:rPr>
          <w:rFonts w:ascii="Times New Roman" w:hAnsi="Times New Roman"/>
        </w:rPr>
        <w:t>ing</w:t>
      </w:r>
      <w:r w:rsidR="00993316" w:rsidRPr="00F84297">
        <w:rPr>
          <w:rFonts w:ascii="Times New Roman" w:hAnsi="Times New Roman"/>
        </w:rPr>
        <w:t xml:space="preserve"> a board game from the Learning T</w:t>
      </w:r>
      <w:r w:rsidR="00F41F42" w:rsidRPr="00F84297">
        <w:rPr>
          <w:rFonts w:ascii="Times New Roman" w:hAnsi="Times New Roman"/>
        </w:rPr>
        <w:t>able</w:t>
      </w:r>
      <w:r w:rsidR="00533268">
        <w:rPr>
          <w:rFonts w:ascii="Times New Roman" w:hAnsi="Times New Roman"/>
        </w:rPr>
        <w:t>; a</w:t>
      </w:r>
      <w:r w:rsidR="00993316" w:rsidRPr="00F84297">
        <w:rPr>
          <w:rFonts w:ascii="Times New Roman" w:hAnsi="Times New Roman"/>
        </w:rPr>
        <w:t>s a re</w:t>
      </w:r>
      <w:r w:rsidR="00397391" w:rsidRPr="00F84297">
        <w:rPr>
          <w:rFonts w:ascii="Times New Roman" w:hAnsi="Times New Roman"/>
        </w:rPr>
        <w:t>sult, students had more interest</w:t>
      </w:r>
      <w:r w:rsidR="00993316" w:rsidRPr="00F84297">
        <w:rPr>
          <w:rFonts w:ascii="Times New Roman" w:hAnsi="Times New Roman"/>
        </w:rPr>
        <w:t xml:space="preserve"> in the Learning Table over the Learning Web for the following two weeks.  I </w:t>
      </w:r>
      <w:r w:rsidR="00DD3647" w:rsidRPr="00F84297">
        <w:rPr>
          <w:rFonts w:ascii="Times New Roman" w:hAnsi="Times New Roman"/>
        </w:rPr>
        <w:t>feel that if the Learning Table had been more socially acceptab</w:t>
      </w:r>
      <w:r w:rsidR="0025286D" w:rsidRPr="00F84297">
        <w:rPr>
          <w:rFonts w:ascii="Times New Roman" w:hAnsi="Times New Roman"/>
        </w:rPr>
        <w:t xml:space="preserve">le at any other time in the study, then that would have influenced the results. </w:t>
      </w:r>
    </w:p>
    <w:p w14:paraId="494CAC91" w14:textId="1805C620" w:rsidR="00A12765" w:rsidRPr="00F84297" w:rsidRDefault="0025286D" w:rsidP="00920087">
      <w:pPr>
        <w:spacing w:line="480" w:lineRule="auto"/>
        <w:rPr>
          <w:rFonts w:ascii="Times New Roman" w:hAnsi="Times New Roman"/>
        </w:rPr>
      </w:pPr>
      <w:r w:rsidRPr="00F84297">
        <w:rPr>
          <w:rFonts w:ascii="Times New Roman" w:hAnsi="Times New Roman"/>
        </w:rPr>
        <w:tab/>
        <w:t xml:space="preserve">Another issue of concern </w:t>
      </w:r>
      <w:r w:rsidR="00D53149" w:rsidRPr="00F84297">
        <w:rPr>
          <w:rFonts w:ascii="Times New Roman" w:hAnsi="Times New Roman"/>
        </w:rPr>
        <w:t>was that the study uses an already-formed group of students, “which should be avoided if possible</w:t>
      </w:r>
      <w:r w:rsidR="0080111F">
        <w:rPr>
          <w:rFonts w:ascii="Times New Roman" w:hAnsi="Times New Roman"/>
        </w:rPr>
        <w:t>”,</w:t>
      </w:r>
      <w:r w:rsidR="00D53149" w:rsidRPr="00F84297">
        <w:rPr>
          <w:rFonts w:ascii="Times New Roman" w:hAnsi="Times New Roman"/>
        </w:rPr>
        <w:t xml:space="preserve"> (Gay, 2009, p.245).  I think this differential selection of mixed-ability participants affects the validity of results, which could be improved by using random selectio</w:t>
      </w:r>
      <w:r w:rsidR="002202FB">
        <w:rPr>
          <w:rFonts w:ascii="Times New Roman" w:hAnsi="Times New Roman"/>
        </w:rPr>
        <w:t>n of students and</w:t>
      </w:r>
      <w:r w:rsidR="00D53149" w:rsidRPr="00F84297">
        <w:rPr>
          <w:rFonts w:ascii="Times New Roman" w:hAnsi="Times New Roman"/>
        </w:rPr>
        <w:t xml:space="preserve"> using more participants from differ</w:t>
      </w:r>
      <w:r w:rsidR="00096B28" w:rsidRPr="00F84297">
        <w:rPr>
          <w:rFonts w:ascii="Times New Roman" w:hAnsi="Times New Roman"/>
        </w:rPr>
        <w:t xml:space="preserve">ent classes.  </w:t>
      </w:r>
      <w:r w:rsidR="00454F06">
        <w:rPr>
          <w:rFonts w:ascii="Times New Roman" w:hAnsi="Times New Roman"/>
        </w:rPr>
        <w:t>I believe the</w:t>
      </w:r>
      <w:r w:rsidR="008C4C3B">
        <w:rPr>
          <w:rFonts w:ascii="Times New Roman" w:hAnsi="Times New Roman"/>
        </w:rPr>
        <w:t xml:space="preserve"> study does </w:t>
      </w:r>
      <w:r w:rsidR="008C4C3B" w:rsidRPr="00F84297">
        <w:rPr>
          <w:rFonts w:ascii="Times New Roman" w:hAnsi="Times New Roman"/>
        </w:rPr>
        <w:t xml:space="preserve">not explain the ability-level of participants, </w:t>
      </w:r>
      <w:r w:rsidR="008C4C3B">
        <w:rPr>
          <w:rFonts w:ascii="Times New Roman" w:hAnsi="Times New Roman"/>
        </w:rPr>
        <w:t xml:space="preserve">nor </w:t>
      </w:r>
      <w:r w:rsidR="008C4C3B" w:rsidRPr="00F84297">
        <w:rPr>
          <w:rFonts w:ascii="Times New Roman" w:hAnsi="Times New Roman"/>
        </w:rPr>
        <w:t xml:space="preserve">the survey given at the end of the study, </w:t>
      </w:r>
      <w:r w:rsidR="008C4C3B">
        <w:rPr>
          <w:rFonts w:ascii="Times New Roman" w:hAnsi="Times New Roman"/>
        </w:rPr>
        <w:t>nor</w:t>
      </w:r>
      <w:r w:rsidR="008C4C3B" w:rsidRPr="00F84297">
        <w:rPr>
          <w:rFonts w:ascii="Times New Roman" w:hAnsi="Times New Roman"/>
        </w:rPr>
        <w:t xml:space="preserve"> the activities from the Learning Site, especially since the “</w:t>
      </w:r>
      <w:r w:rsidR="008C4C3B" w:rsidRPr="00F84297">
        <w:rPr>
          <w:rFonts w:ascii="Times New Roman" w:hAnsi="Times New Roman"/>
          <w:i/>
        </w:rPr>
        <w:t>type</w:t>
      </w:r>
      <w:r w:rsidR="008C4C3B" w:rsidRPr="00F84297">
        <w:rPr>
          <w:rFonts w:ascii="Times New Roman" w:hAnsi="Times New Roman"/>
        </w:rPr>
        <w:t xml:space="preserve"> of activity is more influential than the </w:t>
      </w:r>
      <w:r w:rsidR="008C4C3B" w:rsidRPr="00F84297">
        <w:rPr>
          <w:rFonts w:ascii="Times New Roman" w:hAnsi="Times New Roman"/>
          <w:i/>
        </w:rPr>
        <w:t>mode</w:t>
      </w:r>
      <w:r w:rsidR="008C4C3B" w:rsidRPr="00F84297">
        <w:rPr>
          <w:rFonts w:ascii="Times New Roman" w:hAnsi="Times New Roman"/>
        </w:rPr>
        <w:t xml:space="preserve"> of delivery” (Hayse, 2003).  </w:t>
      </w:r>
      <w:r w:rsidR="00454F06">
        <w:rPr>
          <w:rFonts w:ascii="Times New Roman" w:hAnsi="Times New Roman"/>
        </w:rPr>
        <w:t>To add</w:t>
      </w:r>
      <w:r w:rsidR="005D14C8" w:rsidRPr="00F84297">
        <w:rPr>
          <w:rFonts w:ascii="Times New Roman" w:hAnsi="Times New Roman"/>
        </w:rPr>
        <w:t>, I think the study does not show if the resources from the Learning Web actually correlate to the Learning Table.</w:t>
      </w:r>
      <w:r w:rsidR="005D14C8">
        <w:rPr>
          <w:rFonts w:ascii="Times New Roman" w:hAnsi="Times New Roman"/>
        </w:rPr>
        <w:t xml:space="preserve"> </w:t>
      </w:r>
      <w:r w:rsidR="00454F06">
        <w:rPr>
          <w:rFonts w:ascii="Times New Roman" w:hAnsi="Times New Roman"/>
        </w:rPr>
        <w:t xml:space="preserve"> O</w:t>
      </w:r>
      <w:r w:rsidR="00096B28" w:rsidRPr="00F84297">
        <w:rPr>
          <w:rFonts w:ascii="Times New Roman" w:hAnsi="Times New Roman"/>
        </w:rPr>
        <w:t xml:space="preserve">ver the ten-week </w:t>
      </w:r>
      <w:r w:rsidR="00D53149" w:rsidRPr="00F84297">
        <w:rPr>
          <w:rFonts w:ascii="Times New Roman" w:hAnsi="Times New Roman"/>
        </w:rPr>
        <w:t xml:space="preserve">study, I believe maturation </w:t>
      </w:r>
      <w:r w:rsidR="00096B28" w:rsidRPr="00F84297">
        <w:rPr>
          <w:rFonts w:ascii="Times New Roman" w:hAnsi="Times New Roman"/>
        </w:rPr>
        <w:t>occurred and affected the results</w:t>
      </w:r>
      <w:r w:rsidR="00D53149" w:rsidRPr="00F84297">
        <w:rPr>
          <w:rFonts w:ascii="Times New Roman" w:hAnsi="Times New Roman"/>
        </w:rPr>
        <w:t xml:space="preserve"> as students became familiar with the activities</w:t>
      </w:r>
      <w:r w:rsidR="00096B28" w:rsidRPr="00F84297">
        <w:rPr>
          <w:rFonts w:ascii="Times New Roman" w:hAnsi="Times New Roman"/>
        </w:rPr>
        <w:t xml:space="preserve"> from the Learning Site.  </w:t>
      </w:r>
    </w:p>
    <w:p w14:paraId="22CF6B77" w14:textId="5967FBD9" w:rsidR="004729D5" w:rsidRDefault="00A12765" w:rsidP="00920087">
      <w:pPr>
        <w:spacing w:line="480" w:lineRule="auto"/>
        <w:rPr>
          <w:rFonts w:ascii="Times New Roman" w:hAnsi="Times New Roman"/>
        </w:rPr>
      </w:pPr>
      <w:r w:rsidRPr="00F84297">
        <w:rPr>
          <w:rFonts w:ascii="Times New Roman" w:hAnsi="Times New Roman"/>
        </w:rPr>
        <w:tab/>
        <w:t xml:space="preserve">In my opinion, this study presents an </w:t>
      </w:r>
      <w:r w:rsidR="0049426E">
        <w:rPr>
          <w:rFonts w:ascii="Times New Roman" w:hAnsi="Times New Roman"/>
        </w:rPr>
        <w:t>intriguing</w:t>
      </w:r>
      <w:r w:rsidRPr="00F84297">
        <w:rPr>
          <w:rFonts w:ascii="Times New Roman" w:hAnsi="Times New Roman"/>
        </w:rPr>
        <w:t xml:space="preserve"> research question for educators but it does not show a </w:t>
      </w:r>
      <w:r w:rsidR="0079281B">
        <w:rPr>
          <w:rFonts w:ascii="Times New Roman" w:hAnsi="Times New Roman"/>
        </w:rPr>
        <w:t>credible</w:t>
      </w:r>
      <w:r w:rsidRPr="00F84297">
        <w:rPr>
          <w:rFonts w:ascii="Times New Roman" w:hAnsi="Times New Roman"/>
        </w:rPr>
        <w:t xml:space="preserve"> or valid indication that students preferred the Internet resources to the traditional resources.</w:t>
      </w:r>
      <w:r w:rsidR="00E551D8">
        <w:rPr>
          <w:rFonts w:ascii="Times New Roman" w:hAnsi="Times New Roman"/>
        </w:rPr>
        <w:t xml:space="preserve"> </w:t>
      </w:r>
    </w:p>
    <w:p w14:paraId="4CCA3413" w14:textId="66AE0591" w:rsidR="004729D5" w:rsidRPr="00920087" w:rsidRDefault="004729D5" w:rsidP="00920087">
      <w:pPr>
        <w:spacing w:line="480" w:lineRule="auto"/>
        <w:rPr>
          <w:rFonts w:ascii="Times New Roman" w:hAnsi="Times New Roman"/>
          <w:b/>
        </w:rPr>
      </w:pPr>
      <w:r w:rsidRPr="00512C2E">
        <w:rPr>
          <w:rFonts w:ascii="Times New Roman" w:hAnsi="Times New Roman"/>
          <w:b/>
        </w:rPr>
        <w:t>Synthesis:</w:t>
      </w:r>
    </w:p>
    <w:p w14:paraId="2937FCDD" w14:textId="3D187E51" w:rsidR="00DE413C" w:rsidRDefault="004729D5" w:rsidP="00920087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The three research articles extend the continuing dialogue on children and educational technologies.  They show how web-based technologies </w:t>
      </w:r>
      <w:r w:rsidR="001F0E76">
        <w:rPr>
          <w:rFonts w:ascii="Times New Roman" w:hAnsi="Times New Roman"/>
        </w:rPr>
        <w:t>could</w:t>
      </w:r>
      <w:r w:rsidR="00DE413C">
        <w:rPr>
          <w:rFonts w:ascii="Times New Roman" w:hAnsi="Times New Roman"/>
        </w:rPr>
        <w:t xml:space="preserve"> improve education enrichment, whether </w:t>
      </w:r>
      <w:r w:rsidR="00F56BC5">
        <w:rPr>
          <w:rFonts w:ascii="Times New Roman" w:hAnsi="Times New Roman"/>
        </w:rPr>
        <w:t>for</w:t>
      </w:r>
      <w:r w:rsidR="00DE413C">
        <w:rPr>
          <w:rFonts w:ascii="Times New Roman" w:hAnsi="Times New Roman"/>
        </w:rPr>
        <w:t xml:space="preserve"> improving and motivating writing, </w:t>
      </w:r>
      <w:r w:rsidR="0045659F">
        <w:rPr>
          <w:rFonts w:ascii="Times New Roman" w:hAnsi="Times New Roman"/>
        </w:rPr>
        <w:t xml:space="preserve">for </w:t>
      </w:r>
      <w:r w:rsidR="00DE413C">
        <w:rPr>
          <w:rFonts w:ascii="Times New Roman" w:hAnsi="Times New Roman"/>
        </w:rPr>
        <w:t xml:space="preserve">general use like communication and entertainment, or for self-directed enrichment.  All three articles show that the inclusion of </w:t>
      </w:r>
      <w:r w:rsidR="0045659F">
        <w:rPr>
          <w:rFonts w:ascii="Times New Roman" w:hAnsi="Times New Roman"/>
        </w:rPr>
        <w:t xml:space="preserve">technology increased motivation, </w:t>
      </w:r>
      <w:r w:rsidR="00DE413C">
        <w:rPr>
          <w:rFonts w:ascii="Times New Roman" w:hAnsi="Times New Roman"/>
        </w:rPr>
        <w:t>engagement</w:t>
      </w:r>
      <w:r w:rsidR="0045659F">
        <w:rPr>
          <w:rFonts w:ascii="Times New Roman" w:hAnsi="Times New Roman"/>
        </w:rPr>
        <w:t>, and performance</w:t>
      </w:r>
      <w:r w:rsidR="00DE413C">
        <w:rPr>
          <w:rFonts w:ascii="Times New Roman" w:hAnsi="Times New Roman"/>
        </w:rPr>
        <w:t xml:space="preserve"> for the specified activity</w:t>
      </w:r>
      <w:r w:rsidR="00685B13">
        <w:rPr>
          <w:rFonts w:ascii="Times New Roman" w:hAnsi="Times New Roman"/>
        </w:rPr>
        <w:t>,</w:t>
      </w:r>
      <w:r w:rsidR="00DE413C">
        <w:rPr>
          <w:rFonts w:ascii="Times New Roman" w:hAnsi="Times New Roman"/>
        </w:rPr>
        <w:t xml:space="preserve"> which suggests the learning needs of our students </w:t>
      </w:r>
      <w:r w:rsidR="0049426E">
        <w:rPr>
          <w:rFonts w:ascii="Times New Roman" w:hAnsi="Times New Roman"/>
        </w:rPr>
        <w:t xml:space="preserve">that we need to address </w:t>
      </w:r>
      <w:r w:rsidR="00DE413C">
        <w:rPr>
          <w:rFonts w:ascii="Times New Roman" w:hAnsi="Times New Roman"/>
        </w:rPr>
        <w:t>in the 21</w:t>
      </w:r>
      <w:r w:rsidR="00DE413C" w:rsidRPr="00DE413C">
        <w:rPr>
          <w:rFonts w:ascii="Times New Roman" w:hAnsi="Times New Roman"/>
          <w:vertAlign w:val="superscript"/>
        </w:rPr>
        <w:t>st</w:t>
      </w:r>
      <w:r w:rsidR="00DE413C">
        <w:rPr>
          <w:rFonts w:ascii="Times New Roman" w:hAnsi="Times New Roman"/>
        </w:rPr>
        <w:t xml:space="preserve"> Century classroom.  </w:t>
      </w:r>
    </w:p>
    <w:p w14:paraId="14F79E80" w14:textId="1152CB69" w:rsidR="00231258" w:rsidRDefault="00DE413C" w:rsidP="00920087">
      <w:pPr>
        <w:spacing w:line="480" w:lineRule="auto"/>
        <w:rPr>
          <w:rFonts w:ascii="Times New Roman" w:hAnsi="Times New Roman"/>
        </w:rPr>
        <w:sectPr w:rsidR="00231258" w:rsidSect="006C5ED0">
          <w:headerReference w:type="even" r:id="rId8"/>
          <w:headerReference w:type="default" r:id="rId9"/>
          <w:headerReference w:type="first" r:id="rId10"/>
          <w:pgSz w:w="12240" w:h="15840"/>
          <w:pgMar w:top="1440" w:right="1797" w:bottom="1440" w:left="1797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</w:rPr>
        <w:tab/>
        <w:t>The three articles also show the need for more research</w:t>
      </w:r>
      <w:r w:rsidR="00DC70FA">
        <w:rPr>
          <w:rFonts w:ascii="Times New Roman" w:hAnsi="Times New Roman"/>
        </w:rPr>
        <w:t xml:space="preserve"> and dialogue</w:t>
      </w:r>
      <w:r>
        <w:rPr>
          <w:rFonts w:ascii="Times New Roman" w:hAnsi="Times New Roman"/>
        </w:rPr>
        <w:t xml:space="preserve"> in the are</w:t>
      </w:r>
      <w:r w:rsidR="00685B13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of children and educational technologies.  Because all three studies’ research results were prematurely concluded, </w:t>
      </w:r>
      <w:r w:rsidR="00DC70FA">
        <w:rPr>
          <w:rFonts w:ascii="Times New Roman" w:hAnsi="Times New Roman"/>
        </w:rPr>
        <w:t>the knowledge gaps</w:t>
      </w:r>
      <w:r>
        <w:rPr>
          <w:rFonts w:ascii="Times New Roman" w:hAnsi="Times New Roman"/>
        </w:rPr>
        <w:t xml:space="preserve"> could </w:t>
      </w:r>
      <w:r w:rsidR="0010053C">
        <w:rPr>
          <w:rFonts w:ascii="Times New Roman" w:hAnsi="Times New Roman"/>
        </w:rPr>
        <w:t>be remedied to improve generalizability</w:t>
      </w:r>
      <w:r>
        <w:rPr>
          <w:rFonts w:ascii="Times New Roman" w:hAnsi="Times New Roman"/>
        </w:rPr>
        <w:t xml:space="preserve"> by doing follow-up studies, using more valid and reliable instruments, and test</w:t>
      </w:r>
      <w:r w:rsidR="0010053C">
        <w:rPr>
          <w:rFonts w:ascii="Times New Roman" w:hAnsi="Times New Roman"/>
        </w:rPr>
        <w:t>ing</w:t>
      </w:r>
      <w:r>
        <w:rPr>
          <w:rFonts w:ascii="Times New Roman" w:hAnsi="Times New Roman"/>
        </w:rPr>
        <w:t xml:space="preserve"> a larger, yet randomized, sample size.  These improvements would allow for educators to be able to use the results for their own classrooms, regardless of the context.   </w:t>
      </w:r>
      <w:r w:rsidR="0010053C">
        <w:rPr>
          <w:rFonts w:ascii="Times New Roman" w:hAnsi="Times New Roman"/>
        </w:rPr>
        <w:t xml:space="preserve">We can see how valuable </w:t>
      </w:r>
      <w:r w:rsidR="000529A4">
        <w:rPr>
          <w:rFonts w:ascii="Times New Roman" w:hAnsi="Times New Roman"/>
        </w:rPr>
        <w:t xml:space="preserve">educational </w:t>
      </w:r>
      <w:r w:rsidR="0010053C">
        <w:rPr>
          <w:rFonts w:ascii="Times New Roman" w:hAnsi="Times New Roman"/>
        </w:rPr>
        <w:t xml:space="preserve">technology can be for students and how it </w:t>
      </w:r>
      <w:r w:rsidR="00231258">
        <w:rPr>
          <w:rFonts w:ascii="Times New Roman" w:hAnsi="Times New Roman"/>
        </w:rPr>
        <w:t>can alter the way we educate.</w:t>
      </w:r>
    </w:p>
    <w:p w14:paraId="74FD9E1D" w14:textId="40A7B9F1" w:rsidR="00231258" w:rsidRPr="001701C1" w:rsidRDefault="00231258" w:rsidP="00231258">
      <w:pPr>
        <w:spacing w:line="480" w:lineRule="auto"/>
        <w:ind w:left="-567" w:right="-432"/>
        <w:jc w:val="center"/>
        <w:rPr>
          <w:rFonts w:ascii="Times New Roman" w:eastAsia="Apple LiGothic Medium" w:hAnsi="Times New Roman"/>
        </w:rPr>
      </w:pPr>
      <w:r w:rsidRPr="001701C1">
        <w:rPr>
          <w:rFonts w:ascii="Times New Roman" w:eastAsia="Apple LiGothic Medium" w:hAnsi="Times New Roman"/>
        </w:rPr>
        <w:t>References</w:t>
      </w:r>
    </w:p>
    <w:p w14:paraId="76637579" w14:textId="7B94AFB5" w:rsidR="00A41BF8" w:rsidRPr="001701C1" w:rsidRDefault="00A41BF8" w:rsidP="00A41BF8">
      <w:pPr>
        <w:spacing w:line="480" w:lineRule="auto"/>
        <w:ind w:left="-567" w:right="-432"/>
        <w:rPr>
          <w:rFonts w:ascii="Times New Roman" w:eastAsia="Apple LiGothic Medium" w:hAnsi="Times New Roman"/>
          <w:i/>
          <w:iCs/>
          <w:lang w:val="en-CA"/>
        </w:rPr>
      </w:pPr>
      <w:r w:rsidRPr="001701C1">
        <w:rPr>
          <w:rFonts w:ascii="Times New Roman" w:eastAsia="Apple LiGothic Medium" w:hAnsi="Times New Roman"/>
          <w:lang w:val="en-CA"/>
        </w:rPr>
        <w:t xml:space="preserve">Beck, N., &amp; Fetherston, T. (2003). The Effects of Incorporating a Word Processor. </w:t>
      </w:r>
      <w:r w:rsidRPr="001701C1">
        <w:rPr>
          <w:rFonts w:ascii="Times New Roman" w:eastAsia="Apple LiGothic Medium" w:hAnsi="Times New Roman"/>
          <w:i/>
          <w:iCs/>
          <w:lang w:val="en-CA"/>
        </w:rPr>
        <w:t xml:space="preserve">Information </w:t>
      </w:r>
      <w:r w:rsidRPr="001701C1">
        <w:rPr>
          <w:rFonts w:ascii="Times New Roman" w:eastAsia="Apple LiGothic Medium" w:hAnsi="Times New Roman"/>
          <w:i/>
          <w:iCs/>
          <w:lang w:val="en-CA"/>
        </w:rPr>
        <w:tab/>
        <w:t>Technology in Childhood Education Annual</w:t>
      </w:r>
      <w:r w:rsidRPr="001701C1">
        <w:rPr>
          <w:rFonts w:ascii="Times New Roman" w:eastAsia="Apple LiGothic Medium" w:hAnsi="Times New Roman"/>
          <w:lang w:val="en-CA"/>
        </w:rPr>
        <w:t>, 139-161</w:t>
      </w:r>
      <w:r w:rsidR="00A83E6C" w:rsidRPr="001701C1">
        <w:rPr>
          <w:rFonts w:ascii="Times New Roman" w:eastAsia="Apple LiGothic Medium" w:hAnsi="Times New Roman"/>
          <w:lang w:val="en-CA"/>
        </w:rPr>
        <w:t>.</w:t>
      </w:r>
    </w:p>
    <w:p w14:paraId="3DD29114" w14:textId="77777777" w:rsidR="00A41BF8" w:rsidRPr="001701C1" w:rsidRDefault="00A41BF8" w:rsidP="00A41BF8">
      <w:pPr>
        <w:spacing w:line="480" w:lineRule="auto"/>
        <w:ind w:left="-567" w:right="-432"/>
        <w:rPr>
          <w:rFonts w:ascii="Times New Roman" w:eastAsia="Apple LiGothic Medium" w:hAnsi="Times New Roman"/>
          <w:i/>
          <w:iCs/>
          <w:lang w:val="en-CA"/>
        </w:rPr>
      </w:pPr>
      <w:r w:rsidRPr="001701C1">
        <w:rPr>
          <w:rFonts w:ascii="Times New Roman" w:eastAsia="Apple LiGothic Medium" w:hAnsi="Times New Roman"/>
          <w:lang w:val="en-CA"/>
        </w:rPr>
        <w:t xml:space="preserve">Gay, L.R., Mills, G., &amp; Airasian, P. (2009). </w:t>
      </w:r>
      <w:r w:rsidRPr="001701C1">
        <w:rPr>
          <w:rFonts w:ascii="Times New Roman" w:eastAsia="Apple LiGothic Medium" w:hAnsi="Times New Roman"/>
          <w:i/>
          <w:iCs/>
          <w:lang w:val="en-CA"/>
        </w:rPr>
        <w:t xml:space="preserve">Educational Research: Competencies for Analysis and </w:t>
      </w:r>
    </w:p>
    <w:p w14:paraId="762205BB" w14:textId="3ABF8662" w:rsidR="00A41BF8" w:rsidRPr="001701C1" w:rsidRDefault="00A41BF8" w:rsidP="00A41BF8">
      <w:pPr>
        <w:spacing w:line="480" w:lineRule="auto"/>
        <w:ind w:left="-567" w:right="-432"/>
        <w:rPr>
          <w:rFonts w:ascii="Times New Roman" w:eastAsia="Apple LiGothic Medium" w:hAnsi="Times New Roman"/>
          <w:lang w:val="en-CA"/>
        </w:rPr>
      </w:pPr>
      <w:r w:rsidRPr="001701C1">
        <w:rPr>
          <w:rFonts w:ascii="Times New Roman" w:eastAsia="Apple LiGothic Medium" w:hAnsi="Times New Roman"/>
          <w:i/>
          <w:iCs/>
          <w:lang w:val="en-CA"/>
        </w:rPr>
        <w:tab/>
        <w:t>Applications</w:t>
      </w:r>
      <w:r w:rsidRPr="001701C1">
        <w:rPr>
          <w:rFonts w:ascii="Times New Roman" w:eastAsia="Apple LiGothic Medium" w:hAnsi="Times New Roman"/>
          <w:lang w:val="en-CA"/>
        </w:rPr>
        <w:t>. Upper Saddle River, New Jersey: Pearson Education Inc.</w:t>
      </w:r>
    </w:p>
    <w:p w14:paraId="7F771245" w14:textId="6436BAE2" w:rsidR="001701C1" w:rsidRPr="00437AAD" w:rsidRDefault="001701C1" w:rsidP="00A41BF8">
      <w:pPr>
        <w:spacing w:line="480" w:lineRule="auto"/>
        <w:ind w:left="-567" w:right="-432"/>
        <w:rPr>
          <w:rFonts w:ascii="Times New Roman" w:eastAsia="Apple LiGothic Medium" w:hAnsi="Times New Roman"/>
          <w:iCs/>
          <w:lang w:val="en-CA"/>
        </w:rPr>
      </w:pPr>
      <w:r w:rsidRPr="001701C1">
        <w:rPr>
          <w:rFonts w:ascii="Times New Roman" w:eastAsia="Apple LiGothic Medium" w:hAnsi="Times New Roman"/>
          <w:iCs/>
        </w:rPr>
        <w:t xml:space="preserve">Hayse, K. (2003). </w:t>
      </w:r>
      <w:proofErr w:type="gramStart"/>
      <w:r w:rsidRPr="00437AAD">
        <w:rPr>
          <w:rFonts w:ascii="Times New Roman" w:eastAsia="Apple LiGothic Medium" w:hAnsi="Times New Roman"/>
          <w:i/>
          <w:iCs/>
        </w:rPr>
        <w:t xml:space="preserve">A comparison of fifth graders' frequency using web-based activities versus </w:t>
      </w:r>
      <w:r w:rsidRPr="00437AAD">
        <w:rPr>
          <w:rFonts w:ascii="Times New Roman" w:eastAsia="Apple LiGothic Medium" w:hAnsi="Times New Roman"/>
          <w:i/>
          <w:iCs/>
        </w:rPr>
        <w:tab/>
        <w:t>traditional activities for self-directed enrichment</w:t>
      </w:r>
      <w:r w:rsidRPr="001701C1">
        <w:rPr>
          <w:rFonts w:ascii="Times New Roman" w:eastAsia="Apple LiGothic Medium" w:hAnsi="Times New Roman"/>
          <w:i/>
          <w:iCs/>
        </w:rPr>
        <w:t>.</w:t>
      </w:r>
      <w:proofErr w:type="gramEnd"/>
      <w:r w:rsidRPr="001701C1">
        <w:rPr>
          <w:rFonts w:ascii="Times New Roman" w:eastAsia="Apple LiGothic Medium" w:hAnsi="Times New Roman"/>
          <w:iCs/>
        </w:rPr>
        <w:t xml:space="preserve"> Retrieved from </w:t>
      </w:r>
      <w:r w:rsidRPr="005D1A4B">
        <w:rPr>
          <w:rFonts w:ascii="Times New Roman" w:eastAsia="Apple LiGothic Medium" w:hAnsi="Times New Roman"/>
          <w:iCs/>
        </w:rPr>
        <w:tab/>
      </w:r>
      <w:hyperlink r:id="rId11" w:history="1">
        <w:r w:rsidRPr="00437AAD">
          <w:rPr>
            <w:rStyle w:val="Hyperlink"/>
            <w:rFonts w:ascii="Times New Roman" w:eastAsia="Apple LiGothic Medium" w:hAnsi="Times New Roman"/>
            <w:iCs/>
            <w:color w:val="auto"/>
            <w:u w:val="none"/>
          </w:rPr>
          <w:t>http://www.smsd.org/custom/curriculum/ActionResearch2003/Hayse.htm</w:t>
        </w:r>
      </w:hyperlink>
    </w:p>
    <w:p w14:paraId="0156A75C" w14:textId="77777777" w:rsidR="00231258" w:rsidRPr="001701C1" w:rsidRDefault="00231258" w:rsidP="00231258">
      <w:pPr>
        <w:spacing w:line="480" w:lineRule="auto"/>
        <w:ind w:left="-567" w:right="-432"/>
        <w:rPr>
          <w:rFonts w:ascii="Times New Roman" w:eastAsia="Apple LiGothic Medium" w:hAnsi="Times New Roman"/>
        </w:rPr>
      </w:pPr>
      <w:r w:rsidRPr="001701C1">
        <w:rPr>
          <w:rFonts w:ascii="Times New Roman" w:eastAsia="Apple LiGothic Medium" w:hAnsi="Times New Roman"/>
        </w:rPr>
        <w:t xml:space="preserve">Miller, L. M., Schweingruber, H., &amp; Bradenburg, C. L. (2001). Middle school students’ </w:t>
      </w:r>
    </w:p>
    <w:p w14:paraId="745F1A1C" w14:textId="77777777" w:rsidR="00231258" w:rsidRPr="001701C1" w:rsidRDefault="00231258" w:rsidP="00231258">
      <w:pPr>
        <w:spacing w:line="480" w:lineRule="auto"/>
        <w:ind w:left="-567" w:right="-432" w:firstLine="720"/>
        <w:rPr>
          <w:rFonts w:ascii="Times New Roman" w:eastAsia="Apple LiGothic Medium" w:hAnsi="Times New Roman"/>
          <w:i/>
        </w:rPr>
      </w:pPr>
      <w:r w:rsidRPr="001701C1">
        <w:rPr>
          <w:rFonts w:ascii="Times New Roman" w:eastAsia="Apple LiGothic Medium" w:hAnsi="Times New Roman"/>
        </w:rPr>
        <w:t xml:space="preserve">technology practices and preferences: Re-examining gender differences. </w:t>
      </w:r>
      <w:r w:rsidRPr="001701C1">
        <w:rPr>
          <w:rFonts w:ascii="Times New Roman" w:eastAsia="Apple LiGothic Medium" w:hAnsi="Times New Roman"/>
          <w:i/>
        </w:rPr>
        <w:t xml:space="preserve">Journal </w:t>
      </w:r>
    </w:p>
    <w:p w14:paraId="7F798C05" w14:textId="77777777" w:rsidR="00231258" w:rsidRPr="001701C1" w:rsidRDefault="00231258" w:rsidP="00231258">
      <w:pPr>
        <w:spacing w:line="480" w:lineRule="auto"/>
        <w:ind w:left="-567" w:right="-432" w:firstLine="720"/>
        <w:rPr>
          <w:rFonts w:ascii="Times New Roman" w:eastAsia="Apple LiGothic Medium" w:hAnsi="Times New Roman"/>
        </w:rPr>
      </w:pPr>
      <w:r w:rsidRPr="001701C1">
        <w:rPr>
          <w:rFonts w:ascii="Times New Roman" w:eastAsia="Apple LiGothic Medium" w:hAnsi="Times New Roman"/>
          <w:i/>
        </w:rPr>
        <w:t>of Educational Multimedia and Hypermedia</w:t>
      </w:r>
      <w:r w:rsidRPr="001701C1">
        <w:rPr>
          <w:rFonts w:ascii="Times New Roman" w:eastAsia="Apple LiGothic Medium" w:hAnsi="Times New Roman"/>
        </w:rPr>
        <w:t xml:space="preserve">, </w:t>
      </w:r>
      <w:r w:rsidRPr="001701C1">
        <w:rPr>
          <w:rFonts w:ascii="Times New Roman" w:eastAsia="Apple LiGothic Medium" w:hAnsi="Times New Roman"/>
          <w:i/>
        </w:rPr>
        <w:t>10</w:t>
      </w:r>
      <w:r w:rsidRPr="001701C1">
        <w:rPr>
          <w:rFonts w:ascii="Times New Roman" w:eastAsia="Apple LiGothic Medium" w:hAnsi="Times New Roman"/>
        </w:rPr>
        <w:t>(2), 125-140.</w:t>
      </w:r>
    </w:p>
    <w:p w14:paraId="1D85226D" w14:textId="3EDDA5D9" w:rsidR="00A12765" w:rsidRPr="001701C1" w:rsidRDefault="00A12765" w:rsidP="00920087">
      <w:pPr>
        <w:spacing w:line="480" w:lineRule="auto"/>
        <w:rPr>
          <w:rFonts w:ascii="Times New Roman" w:hAnsi="Times New Roman"/>
        </w:rPr>
      </w:pPr>
    </w:p>
    <w:p w14:paraId="66BEF545" w14:textId="77777777" w:rsidR="00F41F42" w:rsidRPr="001701C1" w:rsidRDefault="00F41F42" w:rsidP="00920087">
      <w:pPr>
        <w:spacing w:line="480" w:lineRule="auto"/>
        <w:rPr>
          <w:rFonts w:ascii="Times New Roman" w:hAnsi="Times New Roman"/>
        </w:rPr>
      </w:pPr>
    </w:p>
    <w:sectPr w:rsidR="00F41F42" w:rsidRPr="001701C1" w:rsidSect="003B2580">
      <w:pgSz w:w="12240" w:h="15840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9AEB69" w14:textId="77777777" w:rsidR="00492A8A" w:rsidRDefault="00492A8A" w:rsidP="00F43724">
      <w:r>
        <w:separator/>
      </w:r>
    </w:p>
  </w:endnote>
  <w:endnote w:type="continuationSeparator" w:id="0">
    <w:p w14:paraId="27DD9599" w14:textId="77777777" w:rsidR="00492A8A" w:rsidRDefault="00492A8A" w:rsidP="00F43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pple LiGothic Medium">
    <w:panose1 w:val="02000500000000000000"/>
    <w:charset w:val="51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DE49D8" w14:textId="77777777" w:rsidR="00492A8A" w:rsidRDefault="00492A8A" w:rsidP="00F43724">
      <w:r>
        <w:separator/>
      </w:r>
    </w:p>
  </w:footnote>
  <w:footnote w:type="continuationSeparator" w:id="0">
    <w:p w14:paraId="11AA45A6" w14:textId="77777777" w:rsidR="00492A8A" w:rsidRDefault="00492A8A" w:rsidP="00F4372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D1290" w14:textId="77777777" w:rsidR="00492A8A" w:rsidRDefault="00492A8A" w:rsidP="0023125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0AC7EB" w14:textId="1C7BA6B1" w:rsidR="00492A8A" w:rsidRDefault="00492A8A" w:rsidP="0088370A">
    <w:pPr>
      <w:pStyle w:val="Header"/>
      <w:tabs>
        <w:tab w:val="clear" w:pos="8640"/>
        <w:tab w:val="right" w:pos="8646"/>
      </w:tabs>
      <w:ind w:right="360"/>
    </w:pPr>
    <w:r>
      <w:t>[Type text] [Type text]</w:t>
    </w:r>
    <w:r>
      <w:tab/>
      <w:t>[Type text]</w:t>
    </w:r>
  </w:p>
  <w:p w14:paraId="23C30EF2" w14:textId="77777777" w:rsidR="00492A8A" w:rsidRDefault="00492A8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DEBA3" w14:textId="77777777" w:rsidR="00492A8A" w:rsidRDefault="00492A8A" w:rsidP="0023125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445B">
      <w:rPr>
        <w:rStyle w:val="PageNumber"/>
        <w:noProof/>
      </w:rPr>
      <w:t>2</w:t>
    </w:r>
    <w:r>
      <w:rPr>
        <w:rStyle w:val="PageNumber"/>
      </w:rPr>
      <w:fldChar w:fldCharType="end"/>
    </w:r>
  </w:p>
  <w:p w14:paraId="481FA618" w14:textId="0F61FCA7" w:rsidR="00492A8A" w:rsidRDefault="00492A8A" w:rsidP="0088370A">
    <w:pPr>
      <w:pStyle w:val="Header"/>
      <w:ind w:right="360"/>
    </w:pPr>
    <w:r>
      <w:t>Article Critique #3: Article Critique and Synthesis on Children and Educational Technology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7B0F1" w14:textId="465FF86D" w:rsidR="00492A8A" w:rsidRDefault="00492A8A">
    <w:pPr>
      <w:pStyle w:val="Header"/>
    </w:pPr>
    <w:r>
      <w:t xml:space="preserve">Running Head: Article Critique and Synthesis on Children and Education Technology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656"/>
    <w:rsid w:val="00017DBE"/>
    <w:rsid w:val="000529A4"/>
    <w:rsid w:val="00054B74"/>
    <w:rsid w:val="00096B28"/>
    <w:rsid w:val="000B2E2E"/>
    <w:rsid w:val="0010053C"/>
    <w:rsid w:val="00167940"/>
    <w:rsid w:val="001701C1"/>
    <w:rsid w:val="00195BD1"/>
    <w:rsid w:val="001C2C6C"/>
    <w:rsid w:val="001E445B"/>
    <w:rsid w:val="001F0E76"/>
    <w:rsid w:val="002045A5"/>
    <w:rsid w:val="002202FB"/>
    <w:rsid w:val="00231258"/>
    <w:rsid w:val="0025286D"/>
    <w:rsid w:val="00254D1B"/>
    <w:rsid w:val="00287886"/>
    <w:rsid w:val="002B6AC0"/>
    <w:rsid w:val="002E0F6A"/>
    <w:rsid w:val="002E44E1"/>
    <w:rsid w:val="00320D35"/>
    <w:rsid w:val="00357396"/>
    <w:rsid w:val="0036333D"/>
    <w:rsid w:val="003936D5"/>
    <w:rsid w:val="00397391"/>
    <w:rsid w:val="003B2580"/>
    <w:rsid w:val="003E6C36"/>
    <w:rsid w:val="004315B5"/>
    <w:rsid w:val="00437AAD"/>
    <w:rsid w:val="00454F06"/>
    <w:rsid w:val="0045659F"/>
    <w:rsid w:val="004702C0"/>
    <w:rsid w:val="004729D5"/>
    <w:rsid w:val="00492A8A"/>
    <w:rsid w:val="0049426E"/>
    <w:rsid w:val="004C29E5"/>
    <w:rsid w:val="004F7D38"/>
    <w:rsid w:val="00512C2E"/>
    <w:rsid w:val="005214B3"/>
    <w:rsid w:val="00533268"/>
    <w:rsid w:val="00565DCD"/>
    <w:rsid w:val="00596528"/>
    <w:rsid w:val="005C0D72"/>
    <w:rsid w:val="005C282D"/>
    <w:rsid w:val="005D14C8"/>
    <w:rsid w:val="005D1A4B"/>
    <w:rsid w:val="005E4DB0"/>
    <w:rsid w:val="00671656"/>
    <w:rsid w:val="00685B13"/>
    <w:rsid w:val="006A33B8"/>
    <w:rsid w:val="006C5ED0"/>
    <w:rsid w:val="006D5AB9"/>
    <w:rsid w:val="00713EA2"/>
    <w:rsid w:val="0079281B"/>
    <w:rsid w:val="0080111F"/>
    <w:rsid w:val="00804379"/>
    <w:rsid w:val="008719A0"/>
    <w:rsid w:val="0088370A"/>
    <w:rsid w:val="008C4C3B"/>
    <w:rsid w:val="008D5328"/>
    <w:rsid w:val="008F3E9F"/>
    <w:rsid w:val="00920087"/>
    <w:rsid w:val="00954116"/>
    <w:rsid w:val="00993316"/>
    <w:rsid w:val="009A6CDA"/>
    <w:rsid w:val="009B7594"/>
    <w:rsid w:val="009E0DF6"/>
    <w:rsid w:val="009F7EB4"/>
    <w:rsid w:val="00A12765"/>
    <w:rsid w:val="00A36597"/>
    <w:rsid w:val="00A41BF8"/>
    <w:rsid w:val="00A83E6C"/>
    <w:rsid w:val="00AA2437"/>
    <w:rsid w:val="00AC4A76"/>
    <w:rsid w:val="00AE29B5"/>
    <w:rsid w:val="00AE628D"/>
    <w:rsid w:val="00B06668"/>
    <w:rsid w:val="00B21B9B"/>
    <w:rsid w:val="00B475AE"/>
    <w:rsid w:val="00C06A91"/>
    <w:rsid w:val="00C75261"/>
    <w:rsid w:val="00D036B7"/>
    <w:rsid w:val="00D03CE4"/>
    <w:rsid w:val="00D53149"/>
    <w:rsid w:val="00D76010"/>
    <w:rsid w:val="00DC0D71"/>
    <w:rsid w:val="00DC29D8"/>
    <w:rsid w:val="00DC70FA"/>
    <w:rsid w:val="00DD3647"/>
    <w:rsid w:val="00DD63F4"/>
    <w:rsid w:val="00DE413C"/>
    <w:rsid w:val="00E551D8"/>
    <w:rsid w:val="00E7580A"/>
    <w:rsid w:val="00E857A3"/>
    <w:rsid w:val="00EB70EF"/>
    <w:rsid w:val="00EC490E"/>
    <w:rsid w:val="00F41F42"/>
    <w:rsid w:val="00F43724"/>
    <w:rsid w:val="00F56BC5"/>
    <w:rsid w:val="00F8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53D7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65DC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spacing w:line="480" w:lineRule="auto"/>
      <w:jc w:val="center"/>
      <w:outlineLvl w:val="0"/>
    </w:pPr>
    <w:rPr>
      <w:rFonts w:ascii="Times New Roman" w:eastAsia="Times New Roman" w:hAnsi="Times New Roman"/>
      <w:b/>
      <w:bCs/>
      <w:noProof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7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72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37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724"/>
    <w:rPr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43724"/>
    <w:pPr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F43724"/>
  </w:style>
  <w:style w:type="paragraph" w:styleId="TOC3">
    <w:name w:val="toc 3"/>
    <w:basedOn w:val="Normal"/>
    <w:next w:val="Normal"/>
    <w:autoRedefine/>
    <w:uiPriority w:val="39"/>
    <w:unhideWhenUsed/>
    <w:rsid w:val="00F43724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F43724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F43724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F43724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F43724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F43724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F43724"/>
    <w:pPr>
      <w:ind w:left="1920"/>
    </w:pPr>
  </w:style>
  <w:style w:type="character" w:customStyle="1" w:styleId="Heading1Char">
    <w:name w:val="Heading 1 Char"/>
    <w:basedOn w:val="DefaultParagraphFont"/>
    <w:link w:val="Heading1"/>
    <w:rsid w:val="00565DCD"/>
    <w:rPr>
      <w:rFonts w:ascii="Times New Roman" w:eastAsia="Times New Roman" w:hAnsi="Times New Roman"/>
      <w:b/>
      <w:bCs/>
      <w:noProof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88370A"/>
  </w:style>
  <w:style w:type="character" w:styleId="Hyperlink">
    <w:name w:val="Hyperlink"/>
    <w:basedOn w:val="DefaultParagraphFont"/>
    <w:uiPriority w:val="99"/>
    <w:unhideWhenUsed/>
    <w:rsid w:val="001701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65DC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spacing w:line="480" w:lineRule="auto"/>
      <w:jc w:val="center"/>
      <w:outlineLvl w:val="0"/>
    </w:pPr>
    <w:rPr>
      <w:rFonts w:ascii="Times New Roman" w:eastAsia="Times New Roman" w:hAnsi="Times New Roman"/>
      <w:b/>
      <w:bCs/>
      <w:noProof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7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72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37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724"/>
    <w:rPr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43724"/>
    <w:pPr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F43724"/>
  </w:style>
  <w:style w:type="paragraph" w:styleId="TOC3">
    <w:name w:val="toc 3"/>
    <w:basedOn w:val="Normal"/>
    <w:next w:val="Normal"/>
    <w:autoRedefine/>
    <w:uiPriority w:val="39"/>
    <w:unhideWhenUsed/>
    <w:rsid w:val="00F43724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F43724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F43724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F43724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F43724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F43724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F43724"/>
    <w:pPr>
      <w:ind w:left="1920"/>
    </w:pPr>
  </w:style>
  <w:style w:type="character" w:customStyle="1" w:styleId="Heading1Char">
    <w:name w:val="Heading 1 Char"/>
    <w:basedOn w:val="DefaultParagraphFont"/>
    <w:link w:val="Heading1"/>
    <w:rsid w:val="00565DCD"/>
    <w:rPr>
      <w:rFonts w:ascii="Times New Roman" w:eastAsia="Times New Roman" w:hAnsi="Times New Roman"/>
      <w:b/>
      <w:bCs/>
      <w:noProof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88370A"/>
  </w:style>
  <w:style w:type="character" w:styleId="Hyperlink">
    <w:name w:val="Hyperlink"/>
    <w:basedOn w:val="DefaultParagraphFont"/>
    <w:uiPriority w:val="99"/>
    <w:unhideWhenUsed/>
    <w:rsid w:val="001701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msd.org/custom/curriculum/ActionResearch2003/Hayse.htm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C53D19-7B65-A149-BB97-9BC827F14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1416</Words>
  <Characters>8075</Characters>
  <Application>Microsoft Macintosh Word</Application>
  <DocSecurity>0</DocSecurity>
  <Lines>67</Lines>
  <Paragraphs>18</Paragraphs>
  <ScaleCrop>false</ScaleCrop>
  <Company/>
  <LinksUpToDate>false</LinksUpToDate>
  <CharactersWithSpaces>9473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Michelle</cp:lastModifiedBy>
  <cp:revision>2</cp:revision>
  <cp:lastPrinted>2011-03-14T07:42:00Z</cp:lastPrinted>
  <dcterms:created xsi:type="dcterms:W3CDTF">2011-03-15T06:33:00Z</dcterms:created>
  <dcterms:modified xsi:type="dcterms:W3CDTF">2011-03-15T06:33:00Z</dcterms:modified>
</cp:coreProperties>
</file>