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0B470" w14:textId="77777777" w:rsidR="008C01AA" w:rsidRDefault="007D20D0" w:rsidP="008C01AA">
      <w:pPr>
        <w:widowControl w:val="0"/>
        <w:autoSpaceDE w:val="0"/>
        <w:autoSpaceDN w:val="0"/>
        <w:adjustRightInd w:val="0"/>
        <w:rPr>
          <w:rFonts w:ascii="Times New Roman" w:hAnsi="Times New Roman" w:cs="Times New Roman"/>
          <w:b/>
          <w:sz w:val="32"/>
          <w:szCs w:val="32"/>
          <w:u w:val="single"/>
        </w:rPr>
      </w:pPr>
      <w:bookmarkStart w:id="0" w:name="_GoBack"/>
      <w:bookmarkEnd w:id="0"/>
      <w:r w:rsidRPr="007D20D0">
        <w:rPr>
          <w:rFonts w:ascii="Times New Roman" w:hAnsi="Times New Roman" w:cs="Times New Roman"/>
          <w:b/>
          <w:sz w:val="32"/>
          <w:szCs w:val="32"/>
          <w:u w:val="single"/>
        </w:rPr>
        <w:t>Ethical Considerations in Inquiry Projects</w:t>
      </w:r>
    </w:p>
    <w:p w14:paraId="59B0CF95" w14:textId="16D3CA2E" w:rsidR="00E9625E" w:rsidRPr="00E9625E" w:rsidRDefault="00E9625E" w:rsidP="008C01AA">
      <w:pPr>
        <w:widowControl w:val="0"/>
        <w:autoSpaceDE w:val="0"/>
        <w:autoSpaceDN w:val="0"/>
        <w:adjustRightInd w:val="0"/>
        <w:rPr>
          <w:rFonts w:ascii="Times New Roman" w:hAnsi="Times New Roman" w:cs="Times New Roman"/>
          <w:sz w:val="32"/>
          <w:szCs w:val="32"/>
        </w:rPr>
      </w:pPr>
      <w:r>
        <w:rPr>
          <w:rFonts w:ascii="Times New Roman" w:hAnsi="Times New Roman" w:cs="Times New Roman"/>
          <w:b/>
          <w:sz w:val="32"/>
          <w:szCs w:val="32"/>
          <w:u w:val="single"/>
        </w:rPr>
        <w:t>(</w:t>
      </w:r>
      <w:r>
        <w:rPr>
          <w:rFonts w:ascii="Times New Roman" w:hAnsi="Times New Roman" w:cs="Times New Roman"/>
          <w:sz w:val="32"/>
          <w:szCs w:val="32"/>
        </w:rPr>
        <w:t xml:space="preserve">Dr. Deborah Butler) </w:t>
      </w:r>
    </w:p>
    <w:p w14:paraId="2487142A" w14:textId="77777777" w:rsidR="007D20D0" w:rsidRPr="007D20D0" w:rsidRDefault="007D20D0" w:rsidP="008C01AA">
      <w:pPr>
        <w:widowControl w:val="0"/>
        <w:autoSpaceDE w:val="0"/>
        <w:autoSpaceDN w:val="0"/>
        <w:adjustRightInd w:val="0"/>
        <w:rPr>
          <w:rFonts w:ascii="Times New Roman" w:hAnsi="Times New Roman" w:cs="Times New Roman"/>
          <w:b/>
          <w:sz w:val="32"/>
          <w:szCs w:val="32"/>
          <w:u w:val="single"/>
        </w:rPr>
      </w:pPr>
    </w:p>
    <w:p w14:paraId="6D1D632D" w14:textId="74DCE7AD" w:rsidR="008C01AA" w:rsidRDefault="008C01AA" w:rsidP="008C01AA">
      <w:pPr>
        <w:pStyle w:val="ListParagraph"/>
        <w:widowControl w:val="0"/>
        <w:numPr>
          <w:ilvl w:val="0"/>
          <w:numId w:val="5"/>
        </w:numPr>
        <w:autoSpaceDE w:val="0"/>
        <w:autoSpaceDN w:val="0"/>
        <w:adjustRightInd w:val="0"/>
        <w:rPr>
          <w:rFonts w:ascii="Times New Roman" w:hAnsi="Times New Roman" w:cs="Times New Roman"/>
          <w:sz w:val="32"/>
          <w:szCs w:val="32"/>
        </w:rPr>
      </w:pPr>
      <w:r w:rsidRPr="008C01AA">
        <w:rPr>
          <w:rFonts w:ascii="Times New Roman" w:hAnsi="Times New Roman" w:cs="Times New Roman"/>
          <w:sz w:val="32"/>
          <w:szCs w:val="32"/>
        </w:rPr>
        <w:t xml:space="preserve">You are doing systematic inquiry to advance your own learning and practice </w:t>
      </w:r>
    </w:p>
    <w:p w14:paraId="1B729FF9" w14:textId="77777777" w:rsidR="008C01AA" w:rsidRPr="008C01AA" w:rsidRDefault="008C01AA" w:rsidP="008C01AA">
      <w:pPr>
        <w:pStyle w:val="ListParagraph"/>
        <w:widowControl w:val="0"/>
        <w:autoSpaceDE w:val="0"/>
        <w:autoSpaceDN w:val="0"/>
        <w:adjustRightInd w:val="0"/>
        <w:ind w:left="800"/>
        <w:rPr>
          <w:rFonts w:ascii="Times New Roman" w:hAnsi="Times New Roman" w:cs="Times New Roman"/>
          <w:sz w:val="32"/>
          <w:szCs w:val="32"/>
        </w:rPr>
      </w:pPr>
    </w:p>
    <w:p w14:paraId="176FD938" w14:textId="77777777" w:rsidR="008C01AA" w:rsidRDefault="008C01AA" w:rsidP="008C01AA">
      <w:pPr>
        <w:pStyle w:val="ListParagraph"/>
        <w:widowControl w:val="0"/>
        <w:numPr>
          <w:ilvl w:val="0"/>
          <w:numId w:val="5"/>
        </w:numPr>
        <w:autoSpaceDE w:val="0"/>
        <w:autoSpaceDN w:val="0"/>
        <w:adjustRightInd w:val="0"/>
        <w:rPr>
          <w:rFonts w:ascii="Times New Roman" w:hAnsi="Times New Roman" w:cs="Times New Roman"/>
          <w:sz w:val="32"/>
          <w:szCs w:val="32"/>
        </w:rPr>
      </w:pPr>
      <w:r w:rsidRPr="008C01AA">
        <w:rPr>
          <w:rFonts w:ascii="Times New Roman" w:hAnsi="Times New Roman" w:cs="Times New Roman"/>
          <w:sz w:val="32"/>
          <w:szCs w:val="32"/>
        </w:rPr>
        <w:t>You need to do the kinds of activities that you have been planning (e.g., observations, speaking with folks, trying things, research)</w:t>
      </w:r>
    </w:p>
    <w:p w14:paraId="38ECF0F1" w14:textId="77777777" w:rsidR="008C01AA" w:rsidRPr="008C01AA" w:rsidRDefault="008C01AA" w:rsidP="008C01AA">
      <w:pPr>
        <w:widowControl w:val="0"/>
        <w:autoSpaceDE w:val="0"/>
        <w:autoSpaceDN w:val="0"/>
        <w:adjustRightInd w:val="0"/>
        <w:rPr>
          <w:rFonts w:ascii="Times New Roman" w:hAnsi="Times New Roman" w:cs="Times New Roman"/>
          <w:sz w:val="32"/>
          <w:szCs w:val="32"/>
        </w:rPr>
      </w:pPr>
    </w:p>
    <w:p w14:paraId="74E41ED8" w14:textId="77777777" w:rsidR="008C01AA" w:rsidRDefault="008C01AA" w:rsidP="008C01AA">
      <w:pPr>
        <w:pStyle w:val="ListParagraph"/>
        <w:widowControl w:val="0"/>
        <w:numPr>
          <w:ilvl w:val="0"/>
          <w:numId w:val="5"/>
        </w:numPr>
        <w:autoSpaceDE w:val="0"/>
        <w:autoSpaceDN w:val="0"/>
        <w:adjustRightInd w:val="0"/>
        <w:rPr>
          <w:rFonts w:ascii="Times New Roman" w:hAnsi="Times New Roman" w:cs="Times New Roman"/>
          <w:sz w:val="32"/>
          <w:szCs w:val="32"/>
        </w:rPr>
      </w:pPr>
      <w:r w:rsidRPr="008C01AA">
        <w:rPr>
          <w:rFonts w:ascii="Times New Roman" w:hAnsi="Times New Roman" w:cs="Times New Roman"/>
          <w:sz w:val="32"/>
          <w:szCs w:val="32"/>
        </w:rPr>
        <w:t>You need to report what you did to "warrant" or "ground" your learning</w:t>
      </w:r>
    </w:p>
    <w:p w14:paraId="6E8047BE" w14:textId="77777777" w:rsidR="008C01AA" w:rsidRPr="008C01AA" w:rsidRDefault="008C01AA" w:rsidP="008C01AA">
      <w:pPr>
        <w:widowControl w:val="0"/>
        <w:autoSpaceDE w:val="0"/>
        <w:autoSpaceDN w:val="0"/>
        <w:adjustRightInd w:val="0"/>
        <w:rPr>
          <w:rFonts w:ascii="Times New Roman" w:hAnsi="Times New Roman" w:cs="Times New Roman"/>
          <w:sz w:val="32"/>
          <w:szCs w:val="32"/>
        </w:rPr>
      </w:pPr>
    </w:p>
    <w:p w14:paraId="4A4D26DB" w14:textId="77777777" w:rsidR="008C01AA" w:rsidRDefault="008C01AA" w:rsidP="008C01AA">
      <w:pPr>
        <w:pStyle w:val="ListParagraph"/>
        <w:widowControl w:val="0"/>
        <w:numPr>
          <w:ilvl w:val="0"/>
          <w:numId w:val="5"/>
        </w:numPr>
        <w:autoSpaceDE w:val="0"/>
        <w:autoSpaceDN w:val="0"/>
        <w:adjustRightInd w:val="0"/>
        <w:rPr>
          <w:rFonts w:ascii="Times New Roman" w:hAnsi="Times New Roman" w:cs="Times New Roman"/>
          <w:sz w:val="32"/>
          <w:szCs w:val="32"/>
        </w:rPr>
      </w:pPr>
      <w:r w:rsidRPr="008C01AA">
        <w:rPr>
          <w:rFonts w:ascii="Times New Roman" w:hAnsi="Times New Roman" w:cs="Times New Roman"/>
          <w:sz w:val="32"/>
          <w:szCs w:val="32"/>
        </w:rPr>
        <w:t>You need to cite resources accessed publicly (including through UBC's library system)</w:t>
      </w:r>
    </w:p>
    <w:p w14:paraId="0CD86984" w14:textId="77777777" w:rsidR="008C01AA" w:rsidRPr="008C01AA" w:rsidRDefault="008C01AA" w:rsidP="008C01AA">
      <w:pPr>
        <w:widowControl w:val="0"/>
        <w:autoSpaceDE w:val="0"/>
        <w:autoSpaceDN w:val="0"/>
        <w:adjustRightInd w:val="0"/>
        <w:rPr>
          <w:rFonts w:ascii="Times New Roman" w:hAnsi="Times New Roman" w:cs="Times New Roman"/>
          <w:sz w:val="32"/>
          <w:szCs w:val="32"/>
        </w:rPr>
      </w:pPr>
    </w:p>
    <w:p w14:paraId="6554AB24" w14:textId="77777777" w:rsidR="008C01AA" w:rsidRDefault="008C01AA" w:rsidP="008C01AA">
      <w:pPr>
        <w:pStyle w:val="ListParagraph"/>
        <w:widowControl w:val="0"/>
        <w:numPr>
          <w:ilvl w:val="0"/>
          <w:numId w:val="5"/>
        </w:numPr>
        <w:autoSpaceDE w:val="0"/>
        <w:autoSpaceDN w:val="0"/>
        <w:adjustRightInd w:val="0"/>
        <w:rPr>
          <w:rFonts w:ascii="Times New Roman" w:hAnsi="Times New Roman" w:cs="Times New Roman"/>
          <w:sz w:val="32"/>
          <w:szCs w:val="32"/>
        </w:rPr>
      </w:pPr>
      <w:r w:rsidRPr="008C01AA">
        <w:rPr>
          <w:rFonts w:ascii="Times New Roman" w:hAnsi="Times New Roman" w:cs="Times New Roman"/>
          <w:sz w:val="32"/>
          <w:szCs w:val="32"/>
        </w:rPr>
        <w:t>You need to anchor your learning in how you achieved that</w:t>
      </w:r>
    </w:p>
    <w:p w14:paraId="7C367B23" w14:textId="77777777" w:rsidR="008C01AA" w:rsidRPr="008C01AA" w:rsidRDefault="008C01AA" w:rsidP="008C01AA">
      <w:pPr>
        <w:widowControl w:val="0"/>
        <w:autoSpaceDE w:val="0"/>
        <w:autoSpaceDN w:val="0"/>
        <w:adjustRightInd w:val="0"/>
        <w:rPr>
          <w:rFonts w:ascii="Times New Roman" w:hAnsi="Times New Roman" w:cs="Times New Roman"/>
          <w:sz w:val="32"/>
          <w:szCs w:val="32"/>
        </w:rPr>
      </w:pPr>
    </w:p>
    <w:p w14:paraId="511EDF9B" w14:textId="77777777" w:rsidR="008C01AA" w:rsidRPr="008C01AA" w:rsidRDefault="008C01AA" w:rsidP="008C01AA">
      <w:pPr>
        <w:pStyle w:val="ListParagraph"/>
        <w:widowControl w:val="0"/>
        <w:numPr>
          <w:ilvl w:val="0"/>
          <w:numId w:val="5"/>
        </w:numPr>
        <w:autoSpaceDE w:val="0"/>
        <w:autoSpaceDN w:val="0"/>
        <w:adjustRightInd w:val="0"/>
        <w:rPr>
          <w:rFonts w:ascii="Times New Roman" w:hAnsi="Times New Roman" w:cs="Times New Roman"/>
          <w:sz w:val="32"/>
          <w:szCs w:val="32"/>
        </w:rPr>
      </w:pPr>
      <w:r w:rsidRPr="008C01AA">
        <w:rPr>
          <w:rFonts w:ascii="Times New Roman" w:hAnsi="Times New Roman" w:cs="Times New Roman"/>
          <w:sz w:val="32"/>
          <w:szCs w:val="32"/>
        </w:rPr>
        <w:t>It is OK to gather "evidence" (qualitative or quantitative) for yourselves, as educators, to check out how your practices are working</w:t>
      </w:r>
    </w:p>
    <w:p w14:paraId="28751ABF" w14:textId="77777777" w:rsidR="008C01AA" w:rsidRDefault="008C01AA" w:rsidP="008C01AA">
      <w:pPr>
        <w:widowControl w:val="0"/>
        <w:autoSpaceDE w:val="0"/>
        <w:autoSpaceDN w:val="0"/>
        <w:adjustRightInd w:val="0"/>
        <w:rPr>
          <w:rFonts w:ascii="Times New Roman" w:hAnsi="Times New Roman" w:cs="Times New Roman"/>
          <w:sz w:val="32"/>
          <w:szCs w:val="32"/>
        </w:rPr>
      </w:pPr>
    </w:p>
    <w:p w14:paraId="2F8FD845" w14:textId="77777777" w:rsidR="008C01AA" w:rsidRDefault="008C01AA" w:rsidP="008C01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BUT, you are not using methods to gather and then report "data" to an external audience. Your work should be anchored in your learning and practice as educators (pre-service) in schools.</w:t>
      </w:r>
    </w:p>
    <w:p w14:paraId="3C68A276" w14:textId="77777777" w:rsidR="008C01AA" w:rsidRDefault="008C01AA" w:rsidP="008C01AA">
      <w:pPr>
        <w:widowControl w:val="0"/>
        <w:autoSpaceDE w:val="0"/>
        <w:autoSpaceDN w:val="0"/>
        <w:adjustRightInd w:val="0"/>
        <w:rPr>
          <w:rFonts w:ascii="Times New Roman" w:hAnsi="Times New Roman" w:cs="Times New Roman"/>
          <w:sz w:val="32"/>
          <w:szCs w:val="32"/>
        </w:rPr>
      </w:pPr>
    </w:p>
    <w:p w14:paraId="152D6914" w14:textId="77777777" w:rsidR="008C01AA" w:rsidRDefault="008C01AA" w:rsidP="008C01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What you CAN do is to describe what you gained for your learning or practice from these activities</w:t>
      </w:r>
    </w:p>
    <w:p w14:paraId="0A24E070" w14:textId="77777777" w:rsidR="008C01AA" w:rsidRDefault="008C01AA" w:rsidP="008C01AA">
      <w:pPr>
        <w:pStyle w:val="ListParagraph"/>
        <w:widowControl w:val="0"/>
        <w:numPr>
          <w:ilvl w:val="0"/>
          <w:numId w:val="3"/>
        </w:numPr>
        <w:autoSpaceDE w:val="0"/>
        <w:autoSpaceDN w:val="0"/>
        <w:adjustRightInd w:val="0"/>
        <w:rPr>
          <w:rFonts w:ascii="Times New Roman" w:hAnsi="Times New Roman" w:cs="Times New Roman"/>
          <w:sz w:val="32"/>
          <w:szCs w:val="32"/>
        </w:rPr>
      </w:pPr>
      <w:r w:rsidRPr="008C01AA">
        <w:rPr>
          <w:rFonts w:ascii="Times New Roman" w:hAnsi="Times New Roman" w:cs="Times New Roman"/>
          <w:sz w:val="32"/>
          <w:szCs w:val="32"/>
        </w:rPr>
        <w:t xml:space="preserve">You </w:t>
      </w:r>
      <w:r w:rsidRPr="008C01AA">
        <w:rPr>
          <w:rFonts w:ascii="Times New Roman" w:hAnsi="Times New Roman" w:cs="Times New Roman"/>
          <w:i/>
          <w:iCs/>
          <w:sz w:val="32"/>
          <w:szCs w:val="32"/>
        </w:rPr>
        <w:t>can</w:t>
      </w:r>
      <w:r w:rsidRPr="008C01AA">
        <w:rPr>
          <w:rFonts w:ascii="Times New Roman" w:hAnsi="Times New Roman" w:cs="Times New Roman"/>
          <w:sz w:val="32"/>
          <w:szCs w:val="32"/>
        </w:rPr>
        <w:t xml:space="preserve"> say that you spoke to teachers, students, or others, and from those conversations, learned x or intend to do y in practice</w:t>
      </w:r>
    </w:p>
    <w:p w14:paraId="43C2D6B2" w14:textId="77777777" w:rsidR="008C01AA" w:rsidRPr="008C01AA" w:rsidRDefault="008C01AA" w:rsidP="008C01AA">
      <w:pPr>
        <w:pStyle w:val="ListParagraph"/>
        <w:widowControl w:val="0"/>
        <w:autoSpaceDE w:val="0"/>
        <w:autoSpaceDN w:val="0"/>
        <w:adjustRightInd w:val="0"/>
        <w:rPr>
          <w:rFonts w:ascii="Times New Roman" w:hAnsi="Times New Roman" w:cs="Times New Roman"/>
          <w:sz w:val="32"/>
          <w:szCs w:val="32"/>
        </w:rPr>
      </w:pPr>
    </w:p>
    <w:p w14:paraId="24B3325F" w14:textId="77777777" w:rsidR="008C01AA" w:rsidRPr="008C01AA" w:rsidRDefault="008C01AA" w:rsidP="008C01AA">
      <w:pPr>
        <w:pStyle w:val="ListParagraph"/>
        <w:widowControl w:val="0"/>
        <w:numPr>
          <w:ilvl w:val="0"/>
          <w:numId w:val="3"/>
        </w:numPr>
        <w:autoSpaceDE w:val="0"/>
        <w:autoSpaceDN w:val="0"/>
        <w:adjustRightInd w:val="0"/>
        <w:rPr>
          <w:rFonts w:ascii="Times New Roman" w:hAnsi="Times New Roman" w:cs="Times New Roman"/>
          <w:sz w:val="32"/>
          <w:szCs w:val="32"/>
        </w:rPr>
      </w:pPr>
      <w:r w:rsidRPr="008C01AA">
        <w:rPr>
          <w:rFonts w:ascii="Times New Roman" w:hAnsi="Times New Roman" w:cs="Times New Roman"/>
          <w:sz w:val="32"/>
          <w:szCs w:val="32"/>
        </w:rPr>
        <w:t xml:space="preserve">You can speak with SAs and other teachers or coaches or bosses, etc., and then report on what you learned from </w:t>
      </w:r>
      <w:r w:rsidRPr="008C01AA">
        <w:rPr>
          <w:rFonts w:ascii="Times New Roman" w:hAnsi="Times New Roman" w:cs="Times New Roman"/>
          <w:sz w:val="32"/>
          <w:szCs w:val="32"/>
        </w:rPr>
        <w:lastRenderedPageBreak/>
        <w:t>conversations, without directly quoting or citing folks. </w:t>
      </w:r>
    </w:p>
    <w:p w14:paraId="09A039D6" w14:textId="77777777" w:rsidR="008C01AA" w:rsidRPr="008C01AA" w:rsidRDefault="008C01AA" w:rsidP="008C01AA">
      <w:pPr>
        <w:pStyle w:val="ListParagraph"/>
        <w:widowControl w:val="0"/>
        <w:autoSpaceDE w:val="0"/>
        <w:autoSpaceDN w:val="0"/>
        <w:adjustRightInd w:val="0"/>
        <w:rPr>
          <w:rFonts w:ascii="Times New Roman" w:hAnsi="Times New Roman" w:cs="Times New Roman"/>
          <w:sz w:val="32"/>
          <w:szCs w:val="32"/>
        </w:rPr>
      </w:pPr>
    </w:p>
    <w:p w14:paraId="62D7799E" w14:textId="77777777" w:rsidR="008C01AA" w:rsidRDefault="008C01AA" w:rsidP="008C01AA">
      <w:pPr>
        <w:pStyle w:val="ListParagraph"/>
        <w:widowControl w:val="0"/>
        <w:numPr>
          <w:ilvl w:val="0"/>
          <w:numId w:val="2"/>
        </w:numPr>
        <w:autoSpaceDE w:val="0"/>
        <w:autoSpaceDN w:val="0"/>
        <w:adjustRightInd w:val="0"/>
        <w:rPr>
          <w:rFonts w:ascii="Times New Roman" w:hAnsi="Times New Roman" w:cs="Times New Roman"/>
          <w:sz w:val="32"/>
          <w:szCs w:val="32"/>
        </w:rPr>
      </w:pPr>
      <w:r w:rsidRPr="008C01AA">
        <w:rPr>
          <w:rFonts w:ascii="Times New Roman" w:hAnsi="Times New Roman" w:cs="Times New Roman"/>
          <w:sz w:val="32"/>
          <w:szCs w:val="32"/>
        </w:rPr>
        <w:t xml:space="preserve">You </w:t>
      </w:r>
      <w:r w:rsidRPr="008C01AA">
        <w:rPr>
          <w:rFonts w:ascii="Times New Roman" w:hAnsi="Times New Roman" w:cs="Times New Roman"/>
          <w:i/>
          <w:iCs/>
          <w:sz w:val="32"/>
          <w:szCs w:val="32"/>
        </w:rPr>
        <w:t>can</w:t>
      </w:r>
      <w:r w:rsidRPr="008C01AA">
        <w:rPr>
          <w:rFonts w:ascii="Times New Roman" w:hAnsi="Times New Roman" w:cs="Times New Roman"/>
          <w:sz w:val="32"/>
          <w:szCs w:val="32"/>
        </w:rPr>
        <w:t xml:space="preserve"> say that you tried this particular practice in your classroom, and gathered information for yourselves to see how it worked, or for student reporting within the system (and of what sort). You can say that based on that, this is what you learned, or will do in your practice down the road.</w:t>
      </w:r>
    </w:p>
    <w:p w14:paraId="7F61890C" w14:textId="77777777" w:rsidR="008C01AA" w:rsidRPr="008C01AA" w:rsidRDefault="008C01AA" w:rsidP="008C01AA">
      <w:pPr>
        <w:pStyle w:val="ListParagraph"/>
        <w:widowControl w:val="0"/>
        <w:autoSpaceDE w:val="0"/>
        <w:autoSpaceDN w:val="0"/>
        <w:adjustRightInd w:val="0"/>
        <w:rPr>
          <w:rFonts w:ascii="Times New Roman" w:hAnsi="Times New Roman" w:cs="Times New Roman"/>
          <w:sz w:val="32"/>
          <w:szCs w:val="32"/>
        </w:rPr>
      </w:pPr>
    </w:p>
    <w:p w14:paraId="5BD38BB7" w14:textId="77777777" w:rsidR="008C01AA" w:rsidRPr="008C01AA" w:rsidRDefault="008C01AA" w:rsidP="008C01AA">
      <w:pPr>
        <w:pStyle w:val="ListParagraph"/>
        <w:widowControl w:val="0"/>
        <w:numPr>
          <w:ilvl w:val="0"/>
          <w:numId w:val="2"/>
        </w:numPr>
        <w:autoSpaceDE w:val="0"/>
        <w:autoSpaceDN w:val="0"/>
        <w:adjustRightInd w:val="0"/>
        <w:rPr>
          <w:rFonts w:ascii="Times New Roman" w:hAnsi="Times New Roman" w:cs="Times New Roman"/>
          <w:sz w:val="32"/>
          <w:szCs w:val="32"/>
        </w:rPr>
      </w:pPr>
      <w:r w:rsidRPr="008C01AA">
        <w:rPr>
          <w:rFonts w:ascii="Times New Roman" w:hAnsi="Times New Roman" w:cs="Times New Roman"/>
          <w:sz w:val="32"/>
          <w:szCs w:val="32"/>
        </w:rPr>
        <w:t xml:space="preserve">You are reporting on </w:t>
      </w:r>
      <w:r w:rsidRPr="003D7B9F">
        <w:rPr>
          <w:rFonts w:ascii="Times New Roman" w:hAnsi="Times New Roman" w:cs="Times New Roman"/>
          <w:i/>
          <w:iCs/>
          <w:color w:val="FF0000"/>
          <w:sz w:val="32"/>
          <w:szCs w:val="32"/>
        </w:rPr>
        <w:t>what you learned from that conversation</w:t>
      </w:r>
      <w:r w:rsidRPr="008C01AA">
        <w:rPr>
          <w:rFonts w:ascii="Times New Roman" w:hAnsi="Times New Roman" w:cs="Times New Roman"/>
          <w:i/>
          <w:iCs/>
          <w:sz w:val="32"/>
          <w:szCs w:val="32"/>
        </w:rPr>
        <w:t xml:space="preserve"> </w:t>
      </w:r>
      <w:r w:rsidRPr="008C01AA">
        <w:rPr>
          <w:rFonts w:ascii="Times New Roman" w:hAnsi="Times New Roman" w:cs="Times New Roman"/>
          <w:sz w:val="32"/>
          <w:szCs w:val="32"/>
        </w:rPr>
        <w:t xml:space="preserve">rather than on </w:t>
      </w:r>
      <w:r w:rsidRPr="003D7B9F">
        <w:rPr>
          <w:rFonts w:ascii="Times New Roman" w:hAnsi="Times New Roman" w:cs="Times New Roman"/>
          <w:i/>
          <w:iCs/>
          <w:color w:val="FF0000"/>
          <w:sz w:val="32"/>
          <w:szCs w:val="32"/>
        </w:rPr>
        <w:t>what someone else has said</w:t>
      </w:r>
      <w:r w:rsidRPr="008C01AA">
        <w:rPr>
          <w:rFonts w:ascii="Times New Roman" w:hAnsi="Times New Roman" w:cs="Times New Roman"/>
          <w:sz w:val="32"/>
          <w:szCs w:val="32"/>
        </w:rPr>
        <w:t>. </w:t>
      </w:r>
    </w:p>
    <w:p w14:paraId="5DA3DD25" w14:textId="77777777" w:rsidR="008C01AA" w:rsidRPr="008C01AA" w:rsidRDefault="008C01AA" w:rsidP="008C01AA">
      <w:pPr>
        <w:pStyle w:val="ListParagraph"/>
        <w:widowControl w:val="0"/>
        <w:autoSpaceDE w:val="0"/>
        <w:autoSpaceDN w:val="0"/>
        <w:adjustRightInd w:val="0"/>
        <w:rPr>
          <w:rFonts w:ascii="Times New Roman" w:hAnsi="Times New Roman" w:cs="Times New Roman"/>
          <w:sz w:val="32"/>
          <w:szCs w:val="32"/>
        </w:rPr>
      </w:pPr>
    </w:p>
    <w:p w14:paraId="7267C355" w14:textId="77777777" w:rsidR="008C01AA" w:rsidRDefault="008C01AA" w:rsidP="008C01AA">
      <w:pPr>
        <w:widowControl w:val="0"/>
        <w:autoSpaceDE w:val="0"/>
        <w:autoSpaceDN w:val="0"/>
        <w:adjustRightInd w:val="0"/>
        <w:rPr>
          <w:rFonts w:ascii="Times New Roman" w:hAnsi="Times New Roman" w:cs="Times New Roman"/>
          <w:sz w:val="32"/>
          <w:szCs w:val="32"/>
        </w:rPr>
      </w:pPr>
    </w:p>
    <w:p w14:paraId="11BD8D7E" w14:textId="77777777" w:rsidR="008C01AA" w:rsidRDefault="008C01AA" w:rsidP="008C01AA">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But you CANNOT represent data or others' perspectives in your report</w:t>
      </w:r>
    </w:p>
    <w:p w14:paraId="2FE9C6C2" w14:textId="21FD0D2E" w:rsidR="008C01AA" w:rsidRDefault="008C01AA" w:rsidP="008C01AA">
      <w:pPr>
        <w:pStyle w:val="ListParagraph"/>
        <w:widowControl w:val="0"/>
        <w:numPr>
          <w:ilvl w:val="0"/>
          <w:numId w:val="4"/>
        </w:numPr>
        <w:autoSpaceDE w:val="0"/>
        <w:autoSpaceDN w:val="0"/>
        <w:adjustRightInd w:val="0"/>
        <w:rPr>
          <w:rFonts w:ascii="Times New Roman" w:hAnsi="Times New Roman" w:cs="Times New Roman"/>
          <w:sz w:val="32"/>
          <w:szCs w:val="32"/>
        </w:rPr>
      </w:pPr>
      <w:r w:rsidRPr="008C01AA">
        <w:rPr>
          <w:rFonts w:ascii="Times New Roman" w:hAnsi="Times New Roman" w:cs="Times New Roman"/>
          <w:sz w:val="32"/>
          <w:szCs w:val="32"/>
        </w:rPr>
        <w:t xml:space="preserve">For example, </w:t>
      </w:r>
      <w:r w:rsidR="003D7B9F">
        <w:rPr>
          <w:rFonts w:ascii="Times New Roman" w:hAnsi="Times New Roman" w:cs="Times New Roman"/>
          <w:sz w:val="32"/>
          <w:szCs w:val="32"/>
        </w:rPr>
        <w:t>y</w:t>
      </w:r>
      <w:r w:rsidRPr="008C01AA">
        <w:rPr>
          <w:rFonts w:ascii="Times New Roman" w:hAnsi="Times New Roman" w:cs="Times New Roman"/>
          <w:sz w:val="32"/>
          <w:szCs w:val="32"/>
        </w:rPr>
        <w:t xml:space="preserve">ou </w:t>
      </w:r>
      <w:r w:rsidRPr="008C01AA">
        <w:rPr>
          <w:rFonts w:ascii="Times New Roman" w:hAnsi="Times New Roman" w:cs="Times New Roman"/>
          <w:i/>
          <w:iCs/>
          <w:sz w:val="32"/>
          <w:szCs w:val="32"/>
        </w:rPr>
        <w:t>cannot</w:t>
      </w:r>
      <w:r w:rsidRPr="008C01AA">
        <w:rPr>
          <w:rFonts w:ascii="Times New Roman" w:hAnsi="Times New Roman" w:cs="Times New Roman"/>
          <w:sz w:val="32"/>
          <w:szCs w:val="32"/>
        </w:rPr>
        <w:t xml:space="preserve"> say, "I interviewed my sponsor teacher, who said..." (which represents another's point of view)</w:t>
      </w:r>
    </w:p>
    <w:p w14:paraId="367ACBDB" w14:textId="77777777" w:rsidR="008C01AA" w:rsidRPr="008C01AA" w:rsidRDefault="008C01AA" w:rsidP="008C01AA">
      <w:pPr>
        <w:pStyle w:val="ListParagraph"/>
        <w:widowControl w:val="0"/>
        <w:autoSpaceDE w:val="0"/>
        <w:autoSpaceDN w:val="0"/>
        <w:adjustRightInd w:val="0"/>
        <w:ind w:left="800"/>
        <w:rPr>
          <w:rFonts w:ascii="Times New Roman" w:hAnsi="Times New Roman" w:cs="Times New Roman"/>
          <w:sz w:val="32"/>
          <w:szCs w:val="32"/>
        </w:rPr>
      </w:pPr>
    </w:p>
    <w:p w14:paraId="1FEB600F" w14:textId="77777777" w:rsidR="008C01AA" w:rsidRDefault="008C01AA" w:rsidP="008C01AA">
      <w:pPr>
        <w:pStyle w:val="ListParagraph"/>
        <w:widowControl w:val="0"/>
        <w:numPr>
          <w:ilvl w:val="0"/>
          <w:numId w:val="4"/>
        </w:numPr>
        <w:autoSpaceDE w:val="0"/>
        <w:autoSpaceDN w:val="0"/>
        <w:adjustRightInd w:val="0"/>
        <w:rPr>
          <w:rFonts w:ascii="Times New Roman" w:hAnsi="Times New Roman" w:cs="Times New Roman"/>
          <w:sz w:val="32"/>
          <w:szCs w:val="32"/>
        </w:rPr>
      </w:pPr>
      <w:r w:rsidRPr="008C01AA">
        <w:rPr>
          <w:rFonts w:ascii="Times New Roman" w:hAnsi="Times New Roman" w:cs="Times New Roman"/>
          <w:sz w:val="32"/>
          <w:szCs w:val="32"/>
        </w:rPr>
        <w:t xml:space="preserve">You </w:t>
      </w:r>
      <w:r w:rsidRPr="008C01AA">
        <w:rPr>
          <w:rFonts w:ascii="Times New Roman" w:hAnsi="Times New Roman" w:cs="Times New Roman"/>
          <w:i/>
          <w:iCs/>
          <w:sz w:val="32"/>
          <w:szCs w:val="32"/>
        </w:rPr>
        <w:t>cannot</w:t>
      </w:r>
      <w:r w:rsidRPr="008C01AA">
        <w:rPr>
          <w:rFonts w:ascii="Times New Roman" w:hAnsi="Times New Roman" w:cs="Times New Roman"/>
          <w:sz w:val="32"/>
          <w:szCs w:val="32"/>
        </w:rPr>
        <w:t xml:space="preserve"> say, in my research I interviewed four teachers. These teachers believe/thought/said/asserted... (representing another's view)</w:t>
      </w:r>
    </w:p>
    <w:p w14:paraId="23D0EE93" w14:textId="77777777" w:rsidR="008C01AA" w:rsidRPr="008C01AA" w:rsidRDefault="008C01AA" w:rsidP="008C01AA">
      <w:pPr>
        <w:widowControl w:val="0"/>
        <w:autoSpaceDE w:val="0"/>
        <w:autoSpaceDN w:val="0"/>
        <w:adjustRightInd w:val="0"/>
        <w:rPr>
          <w:rFonts w:ascii="Times New Roman" w:hAnsi="Times New Roman" w:cs="Times New Roman"/>
          <w:sz w:val="32"/>
          <w:szCs w:val="32"/>
        </w:rPr>
      </w:pPr>
    </w:p>
    <w:p w14:paraId="215D500D" w14:textId="77777777" w:rsidR="00D066B7" w:rsidRPr="008C01AA" w:rsidRDefault="008C01AA" w:rsidP="008C01AA">
      <w:pPr>
        <w:pStyle w:val="ListParagraph"/>
        <w:numPr>
          <w:ilvl w:val="0"/>
          <w:numId w:val="4"/>
        </w:numPr>
        <w:rPr>
          <w:rFonts w:ascii="Times New Roman" w:hAnsi="Times New Roman" w:cs="Times New Roman"/>
          <w:sz w:val="32"/>
          <w:szCs w:val="32"/>
        </w:rPr>
      </w:pPr>
      <w:r w:rsidRPr="008C01AA">
        <w:rPr>
          <w:rFonts w:ascii="Times New Roman" w:hAnsi="Times New Roman" w:cs="Times New Roman"/>
          <w:sz w:val="32"/>
          <w:szCs w:val="32"/>
        </w:rPr>
        <w:t xml:space="preserve">You </w:t>
      </w:r>
      <w:r w:rsidRPr="008C01AA">
        <w:rPr>
          <w:rFonts w:ascii="Times New Roman" w:hAnsi="Times New Roman" w:cs="Times New Roman"/>
          <w:i/>
          <w:iCs/>
          <w:sz w:val="32"/>
          <w:szCs w:val="32"/>
        </w:rPr>
        <w:t>cannot</w:t>
      </w:r>
      <w:r w:rsidRPr="008C01AA">
        <w:rPr>
          <w:rFonts w:ascii="Times New Roman" w:hAnsi="Times New Roman" w:cs="Times New Roman"/>
          <w:sz w:val="32"/>
          <w:szCs w:val="32"/>
        </w:rPr>
        <w:t xml:space="preserve"> report data as if you "evaluated" practices so as to share that with others (e.g., I tried this practice, gathered these data, and here are the findings... 10/12 students benefited in this way).</w:t>
      </w:r>
    </w:p>
    <w:p w14:paraId="13D4C39D" w14:textId="77777777" w:rsidR="008C01AA" w:rsidRDefault="008C01AA" w:rsidP="008C01AA">
      <w:pPr>
        <w:rPr>
          <w:rFonts w:ascii="Times New Roman" w:hAnsi="Times New Roman" w:cs="Times New Roman"/>
          <w:sz w:val="32"/>
          <w:szCs w:val="32"/>
        </w:rPr>
      </w:pPr>
    </w:p>
    <w:p w14:paraId="64611D0C" w14:textId="77777777" w:rsidR="008C01AA" w:rsidRDefault="008C01AA" w:rsidP="008C01AA"/>
    <w:sectPr w:rsidR="008C01AA" w:rsidSect="007305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B685A"/>
    <w:multiLevelType w:val="hybridMultilevel"/>
    <w:tmpl w:val="ED80FE90"/>
    <w:lvl w:ilvl="0" w:tplc="6AFA679A">
      <w:numFmt w:val="bullet"/>
      <w:lvlText w:val=""/>
      <w:lvlJc w:val="left"/>
      <w:pPr>
        <w:ind w:left="800" w:hanging="360"/>
      </w:pPr>
      <w:rPr>
        <w:rFonts w:ascii="Symbol" w:eastAsiaTheme="minorEastAsia" w:hAnsi="Symbol"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259D2247"/>
    <w:multiLevelType w:val="hybridMultilevel"/>
    <w:tmpl w:val="1D6C3D16"/>
    <w:lvl w:ilvl="0" w:tplc="6AFA679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40A4F"/>
    <w:multiLevelType w:val="hybridMultilevel"/>
    <w:tmpl w:val="03F64698"/>
    <w:lvl w:ilvl="0" w:tplc="6AFA679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84A92"/>
    <w:multiLevelType w:val="hybridMultilevel"/>
    <w:tmpl w:val="F328CF0A"/>
    <w:lvl w:ilvl="0" w:tplc="FFA4D78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C05F7"/>
    <w:multiLevelType w:val="hybridMultilevel"/>
    <w:tmpl w:val="211C8E30"/>
    <w:lvl w:ilvl="0" w:tplc="6AFA679A">
      <w:numFmt w:val="bullet"/>
      <w:lvlText w:val=""/>
      <w:lvlJc w:val="left"/>
      <w:pPr>
        <w:ind w:left="800" w:hanging="360"/>
      </w:pPr>
      <w:rPr>
        <w:rFonts w:ascii="Symbol" w:eastAsiaTheme="minorEastAsia" w:hAnsi="Symbol"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AA"/>
    <w:rsid w:val="003D7B9F"/>
    <w:rsid w:val="00730532"/>
    <w:rsid w:val="007D20D0"/>
    <w:rsid w:val="0088677C"/>
    <w:rsid w:val="008C01AA"/>
    <w:rsid w:val="00A351EC"/>
    <w:rsid w:val="00D066B7"/>
    <w:rsid w:val="00E96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1B6E4"/>
  <w14:defaultImageDpi w14:val="300"/>
  <w15:docId w15:val="{EFBA071D-2687-4FC3-8D8E-708BD7A2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Faculty of Education, UBC</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Sessional</dc:creator>
  <cp:keywords/>
  <dc:description/>
  <cp:lastModifiedBy>Stephen McGinley</cp:lastModifiedBy>
  <cp:revision>2</cp:revision>
  <dcterms:created xsi:type="dcterms:W3CDTF">2014-11-27T00:45:00Z</dcterms:created>
  <dcterms:modified xsi:type="dcterms:W3CDTF">2014-11-27T00:45:00Z</dcterms:modified>
</cp:coreProperties>
</file>