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A34C" w14:textId="2761C2AF" w:rsidR="00612DBB" w:rsidRPr="00443BDA" w:rsidRDefault="00612DBB" w:rsidP="00241857">
      <w:pPr>
        <w:pStyle w:val="NormalWeb"/>
        <w:spacing w:before="0" w:beforeAutospacing="0" w:after="0" w:afterAutospacing="0"/>
        <w:jc w:val="center"/>
        <w:rPr>
          <w:rFonts w:ascii="PingFang HK" w:eastAsia="PingFang HK" w:hAnsi="PingFang HK" w:cs="Calibri"/>
          <w:b/>
          <w:bCs/>
          <w:color w:val="000000" w:themeColor="text1"/>
          <w:kern w:val="24"/>
          <w:sz w:val="48"/>
          <w:szCs w:val="48"/>
          <w:lang w:eastAsia="zh-CN"/>
        </w:rPr>
      </w:pPr>
      <w:r w:rsidRPr="00443BDA">
        <w:rPr>
          <w:rFonts w:ascii="PingFang HK" w:eastAsia="PingFang HK" w:hAnsi="PingFang HK" w:cs="Calibri" w:hint="eastAsia"/>
          <w:b/>
          <w:bCs/>
          <w:color w:val="000000" w:themeColor="text1"/>
          <w:kern w:val="24"/>
          <w:sz w:val="48"/>
          <w:szCs w:val="48"/>
          <w:lang w:eastAsia="zh-CN"/>
        </w:rPr>
        <w:t>您的孩子是否1</w:t>
      </w:r>
      <w:r w:rsidRPr="00443BDA">
        <w:rPr>
          <w:rFonts w:ascii="PingFang HK" w:eastAsia="PingFang HK" w:hAnsi="PingFang HK" w:cs="Calibri"/>
          <w:b/>
          <w:bCs/>
          <w:color w:val="000000" w:themeColor="text1"/>
          <w:kern w:val="24"/>
          <w:sz w:val="48"/>
          <w:szCs w:val="48"/>
          <w:lang w:eastAsia="zh-CN"/>
        </w:rPr>
        <w:t>2-24</w:t>
      </w:r>
      <w:r w:rsidRPr="00443BDA">
        <w:rPr>
          <w:rFonts w:ascii="PingFang HK" w:eastAsia="PingFang HK" w:hAnsi="PingFang HK" w:cs="Calibri" w:hint="eastAsia"/>
          <w:b/>
          <w:bCs/>
          <w:color w:val="000000" w:themeColor="text1"/>
          <w:kern w:val="24"/>
          <w:sz w:val="48"/>
          <w:szCs w:val="48"/>
          <w:lang w:eastAsia="zh-CN"/>
        </w:rPr>
        <w:t>个月大？</w:t>
      </w:r>
    </w:p>
    <w:p w14:paraId="15E34952" w14:textId="34B479CC" w:rsidR="00612DBB" w:rsidRPr="00443BDA" w:rsidRDefault="00612DBB" w:rsidP="00241857">
      <w:pPr>
        <w:pStyle w:val="NormalWeb"/>
        <w:spacing w:before="0" w:beforeAutospacing="0" w:after="0" w:afterAutospacing="0"/>
        <w:jc w:val="center"/>
        <w:rPr>
          <w:rFonts w:ascii="PingFang HK" w:eastAsia="PingFang HK" w:hAnsi="PingFang HK"/>
          <w:sz w:val="20"/>
          <w:lang w:eastAsia="zh-CN"/>
        </w:rPr>
      </w:pPr>
      <w:r w:rsidRPr="00443BDA">
        <w:rPr>
          <w:rFonts w:ascii="PingFang HK" w:eastAsia="PingFang HK" w:hAnsi="PingFang HK" w:cs="Calibri" w:hint="eastAsia"/>
          <w:b/>
          <w:bCs/>
          <w:color w:val="000000" w:themeColor="text1"/>
          <w:kern w:val="24"/>
          <w:sz w:val="40"/>
          <w:szCs w:val="48"/>
          <w:lang w:eastAsia="zh-CN"/>
        </w:rPr>
        <w:t>我们想听听您的</w:t>
      </w:r>
      <w:r w:rsidR="00987F77" w:rsidRPr="00443BDA">
        <w:rPr>
          <w:rFonts w:ascii="PingFang HK" w:eastAsia="PingFang HK" w:hAnsi="PingFang HK" w:cs="Calibri" w:hint="eastAsia"/>
          <w:b/>
          <w:bCs/>
          <w:color w:val="000000" w:themeColor="text1"/>
          <w:kern w:val="24"/>
          <w:sz w:val="40"/>
          <w:szCs w:val="48"/>
          <w:lang w:eastAsia="zh-CN"/>
        </w:rPr>
        <w:t>反馈</w:t>
      </w:r>
      <w:r w:rsidRPr="00443BDA">
        <w:rPr>
          <w:rFonts w:ascii="PingFang HK" w:eastAsia="PingFang HK" w:hAnsi="PingFang HK" w:cs="Calibri" w:hint="eastAsia"/>
          <w:b/>
          <w:bCs/>
          <w:color w:val="000000" w:themeColor="text1"/>
          <w:kern w:val="24"/>
          <w:sz w:val="40"/>
          <w:szCs w:val="48"/>
          <w:lang w:eastAsia="zh-CN"/>
        </w:rPr>
        <w:t>信息！</w:t>
      </w:r>
    </w:p>
    <w:p w14:paraId="21D9302C" w14:textId="77777777" w:rsidR="00241857" w:rsidRPr="00443BDA" w:rsidRDefault="00241857" w:rsidP="00241857">
      <w:pPr>
        <w:pStyle w:val="NormalWeb"/>
        <w:spacing w:before="0" w:beforeAutospacing="0" w:after="24" w:afterAutospacing="0" w:line="256" w:lineRule="auto"/>
        <w:rPr>
          <w:rFonts w:ascii="PingFang HK" w:eastAsia="PingFang HK" w:hAnsi="PingFang HK" w:cs="Calibri"/>
          <w:bCs/>
          <w:color w:val="000000" w:themeColor="text1"/>
          <w:kern w:val="24"/>
          <w:lang w:eastAsia="zh-CN"/>
        </w:rPr>
      </w:pPr>
    </w:p>
    <w:p w14:paraId="10271180" w14:textId="085EFFFE" w:rsidR="00612DBB" w:rsidRPr="00443BDA" w:rsidRDefault="00612DBB" w:rsidP="00241857">
      <w:pPr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</w:pPr>
      <w:r w:rsidRPr="00443BDA">
        <w:rPr>
          <w:rFonts w:ascii="PingFang HK" w:eastAsia="PingFang HK" w:hAnsi="PingFang HK" w:cs="Microsoft JhengHei" w:hint="eastAsia"/>
          <w:bCs/>
          <w:color w:val="000000" w:themeColor="text1"/>
          <w:kern w:val="24"/>
          <w:sz w:val="24"/>
          <w:szCs w:val="24"/>
          <w:lang w:eastAsia="zh-CN"/>
        </w:rPr>
        <w:t>卑诗大学人类早期学习合作</w:t>
      </w:r>
      <w:r w:rsidR="00282B04" w:rsidRPr="00443BDA">
        <w:rPr>
          <w:rFonts w:ascii="PingFang HK" w:eastAsia="PingFang HK" w:hAnsi="PingFang HK" w:cs="Microsoft JhengHei" w:hint="eastAsia"/>
          <w:bCs/>
          <w:color w:val="000000" w:themeColor="text1"/>
          <w:kern w:val="24"/>
          <w:sz w:val="24"/>
          <w:szCs w:val="24"/>
          <w:lang w:eastAsia="zh-CN"/>
        </w:rPr>
        <w:t>伙伴</w:t>
      </w:r>
      <w:r w:rsidRPr="00443BDA">
        <w:rPr>
          <w:rFonts w:ascii="PingFang HK" w:eastAsia="PingFang HK" w:hAnsi="PingFang HK" w:cs="Microsoft JhengHei" w:hint="eastAsia"/>
          <w:bCs/>
          <w:color w:val="000000" w:themeColor="text1"/>
          <w:kern w:val="24"/>
          <w:sz w:val="24"/>
          <w:szCs w:val="24"/>
          <w:lang w:eastAsia="zh-CN"/>
        </w:rPr>
        <w:t>在开发</w:t>
      </w:r>
      <w:r w:rsidR="00474E5F">
        <w:rPr>
          <w:rFonts w:ascii="PingFang HK" w:eastAsia="PingFang HK" w:hAnsi="PingFang HK" w:cs="Microsoft JhengHei" w:hint="eastAsia"/>
          <w:bCs/>
          <w:color w:val="000000" w:themeColor="text1"/>
          <w:kern w:val="24"/>
          <w:sz w:val="24"/>
          <w:szCs w:val="24"/>
          <w:lang w:eastAsia="zh-CN"/>
        </w:rPr>
        <w:t>一个新的调查问卷</w:t>
      </w:r>
      <w:r w:rsidR="005804C4">
        <w:rPr>
          <w:rFonts w:ascii="PingFang HK" w:eastAsia="PingFang HK" w:hAnsi="PingFang HK" w:cs="Microsoft JhengHei" w:hint="eastAsia"/>
          <w:bCs/>
          <w:color w:val="000000" w:themeColor="text1"/>
          <w:kern w:val="24"/>
          <w:sz w:val="24"/>
          <w:szCs w:val="24"/>
          <w:lang w:eastAsia="zh-CN"/>
        </w:rPr>
        <w:t>，幼儿发展调查工具</w:t>
      </w:r>
      <w:r w:rsidR="006E6715" w:rsidRPr="00443BDA">
        <w:rPr>
          <w:rFonts w:ascii="PingFang HK" w:eastAsia="PingFang HK" w:hAnsi="PingFang HK" w:cs="Calibri" w:hint="eastAsia"/>
          <w:bCs/>
          <w:color w:val="000000" w:themeColor="text1"/>
          <w:kern w:val="24"/>
          <w:sz w:val="24"/>
          <w:szCs w:val="24"/>
          <w:lang w:eastAsia="zh-CN"/>
        </w:rPr>
        <w:t>T</w:t>
      </w:r>
      <w:r w:rsidR="006E6715" w:rsidRPr="00443BDA">
        <w:rPr>
          <w:rFonts w:ascii="PingFang HK" w:eastAsia="PingFang HK" w:hAnsi="PingFang HK" w:cs="Calibri"/>
          <w:bCs/>
          <w:color w:val="000000" w:themeColor="text1"/>
          <w:kern w:val="24"/>
          <w:sz w:val="24"/>
          <w:szCs w:val="24"/>
        </w:rPr>
        <w:t>oddler Development Instrument</w:t>
      </w:r>
      <w:r w:rsidR="006E6715" w:rsidRPr="00443BDA">
        <w:rPr>
          <w:rFonts w:ascii="PingFang HK" w:eastAsia="PingFang HK" w:hAnsi="PingFang HK" w:cs="Microsoft JhengHei" w:hint="eastAsia"/>
          <w:sz w:val="24"/>
          <w:szCs w:val="24"/>
          <w:lang w:eastAsia="zh-CN"/>
        </w:rPr>
        <w:t>（</w:t>
      </w:r>
      <w:r w:rsidR="006E6715" w:rsidRPr="00443BDA">
        <w:rPr>
          <w:rFonts w:ascii="PingFang HK" w:eastAsia="PingFang HK" w:hAnsi="PingFang HK"/>
          <w:sz w:val="24"/>
          <w:szCs w:val="24"/>
          <w:lang w:eastAsia="zh-CN"/>
        </w:rPr>
        <w:t>TDI</w:t>
      </w:r>
      <w:r w:rsidR="006E6715" w:rsidRPr="00443BDA">
        <w:rPr>
          <w:rFonts w:ascii="PingFang HK" w:eastAsia="PingFang HK" w:hAnsi="PingFang HK" w:cs="Microsoft JhengHei" w:hint="eastAsia"/>
          <w:sz w:val="24"/>
          <w:szCs w:val="24"/>
          <w:lang w:eastAsia="zh-CN"/>
        </w:rPr>
        <w:t>）</w:t>
      </w:r>
      <w:r w:rsidR="00A55007" w:rsidRPr="00443BDA">
        <w:rPr>
          <w:rFonts w:ascii="PingFang HK" w:eastAsia="PingFang HK" w:hAnsi="PingFang HK" w:cs="Microsoft JhengHei" w:hint="eastAsia"/>
          <w:sz w:val="24"/>
          <w:szCs w:val="24"/>
          <w:lang w:eastAsia="zh-CN"/>
        </w:rPr>
        <w:t>。</w:t>
      </w:r>
      <w:r w:rsidR="00A55007" w:rsidRPr="00443BDA">
        <w:rPr>
          <w:rFonts w:ascii="PingFang HK" w:eastAsia="PingFang HK" w:hAnsi="PingFang HK" w:cstheme="minorHAnsi"/>
          <w:sz w:val="24"/>
          <w:szCs w:val="24"/>
          <w:lang w:eastAsia="zh-CN"/>
        </w:rPr>
        <w:t>我们想收集关于幼儿和他们家人</w:t>
      </w:r>
      <w:r w:rsidR="001E6066">
        <w:rPr>
          <w:rFonts w:ascii="PingFang HK" w:eastAsia="PingFang HK" w:hAnsi="PingFang HK" w:cstheme="minorHAnsi" w:hint="eastAsia"/>
          <w:sz w:val="24"/>
          <w:szCs w:val="24"/>
          <w:lang w:eastAsia="zh-CN"/>
        </w:rPr>
        <w:t>身心健康</w:t>
      </w:r>
      <w:r w:rsidR="00A55007" w:rsidRPr="00443BDA">
        <w:rPr>
          <w:rFonts w:ascii="PingFang HK" w:eastAsia="PingFang HK" w:hAnsi="PingFang HK" w:cstheme="minorHAnsi"/>
          <w:sz w:val="24"/>
          <w:szCs w:val="24"/>
          <w:lang w:eastAsia="zh-CN"/>
        </w:rPr>
        <w:t>的信息。这个项目由</w:t>
      </w:r>
      <w:r w:rsidR="001E6066">
        <w:rPr>
          <w:rFonts w:ascii="PingFang HK" w:eastAsia="PingFang HK" w:hAnsi="PingFang HK" w:cstheme="minorHAnsi" w:hint="eastAsia"/>
          <w:sz w:val="24"/>
          <w:szCs w:val="24"/>
          <w:lang w:eastAsia="zh-CN"/>
        </w:rPr>
        <w:t>卑诗大学的</w:t>
      </w:r>
      <w:r w:rsidR="00A55007" w:rsidRPr="00443BDA">
        <w:rPr>
          <w:rFonts w:ascii="PingFang HK" w:eastAsia="PingFang HK" w:hAnsi="PingFang HK" w:cs="Calibri"/>
          <w:color w:val="000000" w:themeColor="text1"/>
          <w:kern w:val="24"/>
          <w:sz w:val="24"/>
          <w:szCs w:val="24"/>
          <w:lang w:eastAsia="zh-CN"/>
        </w:rPr>
        <w:t>Martin Guhn</w:t>
      </w:r>
      <w:r w:rsidR="00A55007" w:rsidRPr="00443BDA"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  <w:t>博士为主</w:t>
      </w:r>
      <w:r w:rsidR="004C2D4F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要</w:t>
      </w:r>
      <w:r w:rsidR="00A55007" w:rsidRPr="00443BDA"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  <w:t>研究</w:t>
      </w:r>
      <w:r w:rsidR="00EA073B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者</w:t>
      </w:r>
      <w:r w:rsidR="008B42A7" w:rsidRPr="00443BDA"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  <w:t>。这些</w:t>
      </w:r>
      <w:r w:rsidR="00040C9D" w:rsidRPr="00443BDA"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  <w:t>重要</w:t>
      </w:r>
      <w:r w:rsidR="008B42A7" w:rsidRPr="00443BDA"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  <w:t>信息</w:t>
      </w:r>
      <w:r w:rsidR="00903A34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可</w:t>
      </w:r>
      <w:r w:rsidR="007F3EE6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以</w:t>
      </w:r>
      <w:r w:rsidR="00903A34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用于帮助</w:t>
      </w:r>
      <w:r w:rsidR="008B42A7" w:rsidRPr="00443BDA"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  <w:t>社区规划</w:t>
      </w:r>
      <w:r w:rsidR="00282B04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和改善</w:t>
      </w:r>
      <w:r w:rsidR="001E6066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给</w:t>
      </w:r>
      <w:r w:rsidR="008B42A7" w:rsidRPr="00443BDA"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  <w:t>有幼儿的家庭的支助</w:t>
      </w:r>
      <w:r w:rsidR="00040C9D" w:rsidRPr="00443BDA">
        <w:rPr>
          <w:rFonts w:ascii="PingFang HK" w:eastAsia="PingFang HK" w:hAnsi="PingFang HK" w:cstheme="minorHAnsi"/>
          <w:color w:val="000000" w:themeColor="text1"/>
          <w:kern w:val="24"/>
          <w:sz w:val="24"/>
          <w:szCs w:val="24"/>
          <w:lang w:eastAsia="zh-CN"/>
        </w:rPr>
        <w:t>。完成填写</w:t>
      </w:r>
      <w:r w:rsidR="00040C9D" w:rsidRPr="00443BDA">
        <w:rPr>
          <w:rFonts w:ascii="PingFang HK" w:eastAsia="PingFang HK" w:hAnsi="PingFang HK" w:cs="Calibri" w:hint="eastAsia"/>
          <w:color w:val="000000" w:themeColor="text1"/>
          <w:kern w:val="24"/>
          <w:sz w:val="24"/>
          <w:szCs w:val="24"/>
          <w:lang w:eastAsia="zh-CN"/>
        </w:rPr>
        <w:t>TDI</w:t>
      </w:r>
      <w:r w:rsidR="00040C9D" w:rsidRPr="00443BDA">
        <w:rPr>
          <w:rFonts w:ascii="PingFang HK" w:eastAsia="PingFang HK" w:hAnsi="PingFang HK" w:cs="Calibri"/>
          <w:color w:val="000000" w:themeColor="text1"/>
          <w:kern w:val="24"/>
          <w:sz w:val="24"/>
          <w:szCs w:val="24"/>
          <w:lang w:eastAsia="zh-CN"/>
        </w:rPr>
        <w:t xml:space="preserve"> </w:t>
      </w:r>
      <w:r w:rsidR="00040C9D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后，您也有机会参加</w:t>
      </w:r>
      <w:r w:rsidR="00F844DC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 xml:space="preserve"> </w:t>
      </w:r>
      <w:r w:rsidR="00040C9D" w:rsidRPr="00443BDA">
        <w:rPr>
          <w:rFonts w:ascii="PingFang HK" w:eastAsia="PingFang HK" w:hAnsi="PingFang HK"/>
          <w:sz w:val="24"/>
          <w:szCs w:val="24"/>
          <w:lang w:eastAsia="zh-CN"/>
        </w:rPr>
        <w:t>$50</w:t>
      </w:r>
      <w:r w:rsidR="00040C9D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礼品卡</w:t>
      </w:r>
      <w:r w:rsidR="00282B04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的</w:t>
      </w:r>
      <w:r w:rsidR="00040C9D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抽奖活动。</w:t>
      </w:r>
    </w:p>
    <w:p w14:paraId="1E2AD9AD" w14:textId="55E09331" w:rsidR="00F844DC" w:rsidRPr="00443BDA" w:rsidRDefault="001E6066" w:rsidP="00F844DC">
      <w:pPr>
        <w:rPr>
          <w:rFonts w:ascii="PingFang HK" w:eastAsia="PingFang HK" w:hAnsi="PingFang HK" w:cs="Times New Roman"/>
          <w:sz w:val="24"/>
          <w:szCs w:val="24"/>
          <w:lang w:eastAsia="zh-CN"/>
        </w:rPr>
      </w:pPr>
      <w:r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您大概需要</w:t>
      </w:r>
      <w:r w:rsidRPr="00443BDA">
        <w:rPr>
          <w:rFonts w:ascii="PingFang HK" w:eastAsia="PingFang HK" w:hAnsi="PingFang HK" w:cs="Calibri" w:hint="eastAsia"/>
          <w:color w:val="000000" w:themeColor="text1"/>
          <w:kern w:val="24"/>
          <w:sz w:val="24"/>
          <w:szCs w:val="24"/>
          <w:lang w:eastAsia="zh-CN"/>
        </w:rPr>
        <w:t>1</w:t>
      </w:r>
      <w:r w:rsidRPr="00443BDA">
        <w:rPr>
          <w:rFonts w:ascii="PingFang HK" w:eastAsia="PingFang HK" w:hAnsi="PingFang HK" w:cs="Calibri"/>
          <w:color w:val="000000" w:themeColor="text1"/>
          <w:kern w:val="24"/>
          <w:sz w:val="24"/>
          <w:szCs w:val="24"/>
          <w:lang w:eastAsia="zh-CN"/>
        </w:rPr>
        <w:t>5</w:t>
      </w:r>
      <w:r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分钟</w:t>
      </w:r>
      <w:r w:rsidR="00040C9D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完成</w:t>
      </w:r>
      <w:r w:rsidR="00040C9D" w:rsidRPr="00443BDA">
        <w:rPr>
          <w:rFonts w:ascii="PingFang HK" w:eastAsia="PingFang HK" w:hAnsi="PingFang HK" w:cs="Calibri" w:hint="eastAsia"/>
          <w:color w:val="000000" w:themeColor="text1"/>
          <w:kern w:val="24"/>
          <w:sz w:val="24"/>
          <w:szCs w:val="24"/>
          <w:lang w:eastAsia="zh-CN"/>
        </w:rPr>
        <w:t>TDI</w:t>
      </w:r>
      <w:r w:rsidR="00040C9D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问</w:t>
      </w:r>
      <w:r w:rsidR="00040C9D" w:rsidRPr="00443BDA">
        <w:rPr>
          <w:rFonts w:ascii="PingFang HK" w:eastAsia="PingFang HK" w:hAnsi="PingFang HK" w:cstheme="minorHAnsi" w:hint="eastAsia"/>
          <w:color w:val="000000" w:themeColor="text1"/>
          <w:kern w:val="24"/>
          <w:sz w:val="24"/>
          <w:szCs w:val="24"/>
          <w:lang w:eastAsia="zh-CN"/>
        </w:rPr>
        <w:t>卷调查。</w:t>
      </w:r>
      <w:r w:rsidR="00040C9D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参</w:t>
      </w:r>
      <w:r>
        <w:rPr>
          <w:rFonts w:ascii="PingFang HK" w:eastAsia="PingFang HK" w:hAnsi="PingFang HK" w:cs="Times New Roman" w:hint="eastAsia"/>
          <w:sz w:val="24"/>
          <w:szCs w:val="24"/>
          <w:lang w:eastAsia="zh-CN"/>
        </w:rPr>
        <w:t>加</w:t>
      </w:r>
      <w:r w:rsidR="00040C9D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与</w:t>
      </w:r>
      <w:r>
        <w:rPr>
          <w:rFonts w:ascii="PingFang HK" w:eastAsia="PingFang HK" w:hAnsi="PingFang HK" w:cs="Times New Roman" w:hint="eastAsia"/>
          <w:sz w:val="24"/>
          <w:szCs w:val="24"/>
          <w:lang w:eastAsia="zh-CN"/>
        </w:rPr>
        <w:t>否</w:t>
      </w:r>
      <w:r w:rsidR="00040C9D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完全自愿而您对问卷调查</w:t>
      </w:r>
      <w:r w:rsidR="00F844DC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的</w:t>
      </w:r>
      <w:r w:rsidR="00040C9D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答案绝对保密。</w:t>
      </w:r>
      <w:r w:rsidR="00F844DC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个人</w:t>
      </w:r>
      <w:r>
        <w:rPr>
          <w:rFonts w:ascii="PingFang HK" w:eastAsia="PingFang HK" w:hAnsi="PingFang HK" w:cs="Times New Roman" w:hint="eastAsia"/>
          <w:sz w:val="24"/>
          <w:szCs w:val="24"/>
          <w:lang w:eastAsia="zh-CN"/>
        </w:rPr>
        <w:t>的</w:t>
      </w:r>
      <w:r w:rsidR="00F844DC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回答不会公布于众。</w:t>
      </w:r>
    </w:p>
    <w:p w14:paraId="3FD320B3" w14:textId="30BA2F3F" w:rsidR="00F844DC" w:rsidRPr="00443BDA" w:rsidRDefault="00F844DC" w:rsidP="00B10F39">
      <w:pPr>
        <w:rPr>
          <w:rFonts w:ascii="PingFang HK" w:eastAsia="PingFang HK" w:hAnsi="PingFang HK" w:cs="Times New Roman"/>
          <w:sz w:val="24"/>
          <w:szCs w:val="24"/>
          <w:lang w:eastAsia="zh-CN"/>
        </w:rPr>
      </w:pPr>
      <w:r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如果您想参加，请联系</w:t>
      </w:r>
      <w:r w:rsidRPr="00443BDA">
        <w:rPr>
          <w:rFonts w:ascii="PingFang HK" w:eastAsia="PingFang HK" w:hAnsi="PingFang HK"/>
          <w:sz w:val="24"/>
          <w:szCs w:val="24"/>
          <w:lang w:eastAsia="zh-CN"/>
        </w:rPr>
        <w:t>[</w:t>
      </w:r>
      <w:r w:rsidRPr="00443BDA">
        <w:rPr>
          <w:rFonts w:ascii="PingFang HK" w:eastAsia="PingFang HK" w:hAnsi="PingFang HK"/>
          <w:b/>
          <w:sz w:val="24"/>
          <w:szCs w:val="24"/>
          <w:lang w:eastAsia="zh-CN"/>
        </w:rPr>
        <w:t>TDI FACILITATOR</w:t>
      </w:r>
      <w:r w:rsidRPr="00443BDA">
        <w:rPr>
          <w:rFonts w:ascii="PingFang HK" w:eastAsia="PingFang HK" w:hAnsi="PingFang HK"/>
          <w:sz w:val="24"/>
          <w:szCs w:val="24"/>
          <w:lang w:eastAsia="zh-CN"/>
        </w:rPr>
        <w:t xml:space="preserve">] </w:t>
      </w:r>
      <w:r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或者到</w:t>
      </w:r>
      <w:hyperlink r:id="rId7" w:history="1">
        <w:r w:rsidRPr="00443BDA">
          <w:rPr>
            <w:rStyle w:val="Hyperlink"/>
            <w:rFonts w:ascii="PingFang HK" w:eastAsia="PingFang HK" w:hAnsi="PingFang HK"/>
            <w:b/>
            <w:sz w:val="24"/>
            <w:szCs w:val="24"/>
            <w:lang w:eastAsia="zh-CN"/>
          </w:rPr>
          <w:t>tdi.ubc.ca</w:t>
        </w:r>
      </w:hyperlink>
      <w:r w:rsidRPr="00443BDA">
        <w:rPr>
          <w:rFonts w:ascii="PingFang HK" w:eastAsia="PingFang HK" w:hAnsi="PingFang HK" w:cs="Calibri"/>
          <w:bCs/>
          <w:color w:val="000000" w:themeColor="text1"/>
          <w:kern w:val="24"/>
          <w:sz w:val="24"/>
          <w:szCs w:val="24"/>
          <w:lang w:eastAsia="zh-CN"/>
        </w:rPr>
        <w:t xml:space="preserve"> </w:t>
      </w:r>
      <w:r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网站填写在线问卷调查。</w:t>
      </w:r>
    </w:p>
    <w:p w14:paraId="23027C3E" w14:textId="237B95DF" w:rsidR="00F844DC" w:rsidRPr="001E6066" w:rsidRDefault="00F844DC" w:rsidP="001E6066">
      <w:pPr>
        <w:pStyle w:val="PlainText"/>
        <w:contextualSpacing/>
        <w:rPr>
          <w:rFonts w:ascii="PingFang HK" w:eastAsia="PingFang HK" w:hAnsi="PingFang HK" w:cs="Times New Roman"/>
          <w:sz w:val="24"/>
          <w:szCs w:val="24"/>
          <w:lang w:eastAsia="zh-CN"/>
        </w:rPr>
      </w:pPr>
      <w:r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如果您</w:t>
      </w:r>
      <w:r w:rsidR="00F101F6"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有兴趣更进一步了解</w:t>
      </w:r>
      <w:r w:rsidRPr="00443BDA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本项目，</w:t>
      </w:r>
      <w:r w:rsidRPr="00443BDA">
        <w:rPr>
          <w:rFonts w:ascii="PingFang HK" w:eastAsia="PingFang HK" w:hAnsi="PingFang HK" w:cstheme="minorHAnsi"/>
          <w:sz w:val="24"/>
          <w:szCs w:val="24"/>
          <w:lang w:eastAsia="zh-CN"/>
        </w:rPr>
        <w:t>请通过电子邮件</w:t>
      </w:r>
      <w:r w:rsidRPr="00443BDA">
        <w:rPr>
          <w:rFonts w:ascii="PingFang HK" w:eastAsia="PingFang HK" w:hAnsi="PingFang HK" w:cstheme="minorHAnsi" w:hint="eastAsia"/>
          <w:sz w:val="24"/>
          <w:szCs w:val="24"/>
          <w:lang w:eastAsia="zh-CN"/>
        </w:rPr>
        <w:t xml:space="preserve"> </w:t>
      </w:r>
      <w:hyperlink r:id="rId8" w:history="1">
        <w:r w:rsidRPr="00443BDA">
          <w:rPr>
            <w:rStyle w:val="Hyperlink"/>
            <w:rFonts w:ascii="PingFang HK" w:eastAsia="PingFang HK" w:hAnsi="PingFang HK" w:cstheme="minorHAnsi"/>
            <w:sz w:val="24"/>
            <w:szCs w:val="24"/>
            <w:lang w:eastAsia="zh-CN"/>
          </w:rPr>
          <w:t>tdi@help.ubc.ca</w:t>
        </w:r>
      </w:hyperlink>
      <w:r w:rsidRPr="00443BDA">
        <w:rPr>
          <w:rFonts w:ascii="PingFang HK" w:eastAsia="PingFang HK" w:hAnsi="PingFang HK" w:cstheme="minorHAnsi"/>
          <w:sz w:val="24"/>
          <w:szCs w:val="24"/>
          <w:lang w:eastAsia="zh-CN"/>
        </w:rPr>
        <w:t xml:space="preserve"> 联络</w:t>
      </w:r>
      <w:r w:rsidR="000A2811" w:rsidRPr="00443BDA">
        <w:rPr>
          <w:rFonts w:ascii="PingFang HK" w:eastAsia="PingFang HK" w:hAnsi="PingFang HK" w:cstheme="minorHAnsi" w:hint="eastAsia"/>
          <w:sz w:val="24"/>
          <w:szCs w:val="24"/>
          <w:lang w:eastAsia="zh-CN"/>
        </w:rPr>
        <w:t>研究</w:t>
      </w:r>
      <w:r w:rsidRPr="00443BDA">
        <w:rPr>
          <w:rFonts w:ascii="PingFang HK" w:eastAsia="PingFang HK" w:hAnsi="PingFang HK" w:cstheme="minorHAnsi"/>
          <w:sz w:val="24"/>
          <w:szCs w:val="24"/>
          <w:lang w:eastAsia="zh-CN"/>
        </w:rPr>
        <w:t>项目</w:t>
      </w:r>
      <w:r w:rsidRPr="00443BDA">
        <w:rPr>
          <w:rFonts w:ascii="PingFang HK" w:eastAsia="PingFang HK" w:hAnsi="PingFang HK" w:cstheme="minorHAnsi" w:hint="eastAsia"/>
          <w:sz w:val="24"/>
          <w:szCs w:val="24"/>
          <w:lang w:eastAsia="zh-CN"/>
        </w:rPr>
        <w:t>协调员。</w:t>
      </w:r>
      <w:bookmarkStart w:id="0" w:name="_GoBack"/>
      <w:bookmarkEnd w:id="0"/>
    </w:p>
    <w:sectPr w:rsidR="00F844DC" w:rsidRPr="001E6066" w:rsidSect="0082519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4A78" w14:textId="77777777" w:rsidR="005D2735" w:rsidRDefault="005D2735" w:rsidP="005D2735">
      <w:pPr>
        <w:spacing w:after="0" w:line="240" w:lineRule="auto"/>
      </w:pPr>
      <w:r>
        <w:separator/>
      </w:r>
    </w:p>
  </w:endnote>
  <w:endnote w:type="continuationSeparator" w:id="0">
    <w:p w14:paraId="37DC6D28" w14:textId="77777777" w:rsidR="005D2735" w:rsidRDefault="005D2735" w:rsidP="005D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ingFang HK">
    <w:altName w:val="Malgun Gothic Semilight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C01D" w14:textId="31BF697B" w:rsidR="005D2735" w:rsidRPr="005D2735" w:rsidRDefault="005D2735" w:rsidP="005D2735">
    <w:pPr>
      <w:pStyle w:val="Footer"/>
      <w:jc w:val="right"/>
      <w:rPr>
        <w:rFonts w:asciiTheme="majorHAnsi" w:hAnsiTheme="majorHAnsi" w:cstheme="majorHAnsi"/>
        <w:sz w:val="18"/>
        <w:szCs w:val="18"/>
      </w:rPr>
    </w:pPr>
    <w:r w:rsidRPr="005D2735">
      <w:rPr>
        <w:rFonts w:asciiTheme="majorHAnsi" w:hAnsiTheme="majorHAnsi" w:cstheme="majorHAnsi"/>
        <w:sz w:val="18"/>
        <w:szCs w:val="18"/>
      </w:rPr>
      <w:t>Version 1 – 8/16/2019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4977" w14:textId="77777777" w:rsidR="005D2735" w:rsidRDefault="005D2735" w:rsidP="005D2735">
      <w:pPr>
        <w:spacing w:after="0" w:line="240" w:lineRule="auto"/>
      </w:pPr>
      <w:r>
        <w:separator/>
      </w:r>
    </w:p>
  </w:footnote>
  <w:footnote w:type="continuationSeparator" w:id="0">
    <w:p w14:paraId="17003600" w14:textId="77777777" w:rsidR="005D2735" w:rsidRDefault="005D2735" w:rsidP="005D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6C4"/>
    <w:multiLevelType w:val="multilevel"/>
    <w:tmpl w:val="0409001D"/>
    <w:styleLink w:val="GeorgineOutlineStyl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Calibri" w:hAnsi="Calibri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57"/>
    <w:rsid w:val="00040C9D"/>
    <w:rsid w:val="000A2811"/>
    <w:rsid w:val="000C19A0"/>
    <w:rsid w:val="001E6066"/>
    <w:rsid w:val="00241857"/>
    <w:rsid w:val="002663F4"/>
    <w:rsid w:val="00282B04"/>
    <w:rsid w:val="00443BDA"/>
    <w:rsid w:val="00474E5F"/>
    <w:rsid w:val="004A3458"/>
    <w:rsid w:val="004C2D4F"/>
    <w:rsid w:val="005804C4"/>
    <w:rsid w:val="005D2735"/>
    <w:rsid w:val="00612DBB"/>
    <w:rsid w:val="00627F98"/>
    <w:rsid w:val="006E6715"/>
    <w:rsid w:val="007C7CCA"/>
    <w:rsid w:val="007F3EE6"/>
    <w:rsid w:val="0082519A"/>
    <w:rsid w:val="00841F3B"/>
    <w:rsid w:val="00877220"/>
    <w:rsid w:val="008B42A7"/>
    <w:rsid w:val="00903A34"/>
    <w:rsid w:val="00987F77"/>
    <w:rsid w:val="00A0680A"/>
    <w:rsid w:val="00A55007"/>
    <w:rsid w:val="00A93078"/>
    <w:rsid w:val="00AD364A"/>
    <w:rsid w:val="00B10F39"/>
    <w:rsid w:val="00CB29A9"/>
    <w:rsid w:val="00D90B08"/>
    <w:rsid w:val="00EA073B"/>
    <w:rsid w:val="00F101F6"/>
    <w:rsid w:val="00F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22D9"/>
  <w15:chartTrackingRefBased/>
  <w15:docId w15:val="{3B0A97B2-6AA5-2749-AA22-1C097D9E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57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eorgineOutlineStyle">
    <w:name w:val="Georgine Outline Style"/>
    <w:uiPriority w:val="99"/>
    <w:rsid w:val="00627F98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418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85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844DC"/>
    <w:pPr>
      <w:spacing w:after="0" w:line="240" w:lineRule="auto"/>
    </w:pPr>
    <w:rPr>
      <w:rFonts w:ascii="Calibri" w:eastAsia="SimSu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4DC"/>
    <w:rPr>
      <w:rFonts w:ascii="Calibri" w:eastAsia="SimSun" w:hAnsi="Calibri" w:cs="Consolas"/>
      <w:sz w:val="22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35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35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i@help.ubc.c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eamshare.ead.ubc.ca\team\HELP\helpdata\HELP%20All\Research%20Units\Forum%20for%20ECD%20Monitoring%20(TDI)\TDI\Implementation\Pilot%202018-2020\Recruitment\tdi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Cua, Georgine Irisha</dc:creator>
  <cp:keywords/>
  <dc:description/>
  <cp:lastModifiedBy>Koepke, Kira</cp:lastModifiedBy>
  <cp:revision>3</cp:revision>
  <dcterms:created xsi:type="dcterms:W3CDTF">2019-08-15T23:09:00Z</dcterms:created>
  <dcterms:modified xsi:type="dcterms:W3CDTF">2019-08-16T17:11:00Z</dcterms:modified>
</cp:coreProperties>
</file>