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DFD10" w14:textId="77777777" w:rsidR="00531608" w:rsidRPr="003E7711" w:rsidRDefault="00082308">
      <w:pPr>
        <w:rPr>
          <w:b/>
        </w:rPr>
      </w:pPr>
      <w:r>
        <w:rPr>
          <w:b/>
        </w:rPr>
        <w:t>RE: Invitation to HELP led Teacher Training</w:t>
      </w:r>
    </w:p>
    <w:p w14:paraId="42A24F64" w14:textId="77777777" w:rsidR="003E7711" w:rsidRDefault="003E7711">
      <w:r w:rsidRPr="003E7711">
        <w:rPr>
          <w:b/>
        </w:rPr>
        <w:t>Subject:</w:t>
      </w:r>
      <w:r>
        <w:t xml:space="preserve"> Re: </w:t>
      </w:r>
      <w:r w:rsidR="00DF63BB">
        <w:t>EDI Teacher Training Registration</w:t>
      </w:r>
    </w:p>
    <w:p w14:paraId="67CC7D7A" w14:textId="77777777" w:rsidR="00DF63BB" w:rsidRDefault="00DF63BB" w:rsidP="003E7711">
      <w:pPr>
        <w:rPr>
          <w:b/>
        </w:rPr>
      </w:pPr>
    </w:p>
    <w:p w14:paraId="2AF69C78" w14:textId="77777777" w:rsidR="003E7711" w:rsidRDefault="003E7711" w:rsidP="003E7711">
      <w:r>
        <w:t>Dear [</w:t>
      </w:r>
      <w:r w:rsidRPr="00032A3C">
        <w:rPr>
          <w:highlight w:val="yellow"/>
        </w:rPr>
        <w:t xml:space="preserve">insert name of </w:t>
      </w:r>
      <w:r w:rsidR="00AF4C3D" w:rsidRPr="00AF4C3D">
        <w:rPr>
          <w:highlight w:val="yellow"/>
        </w:rPr>
        <w:t>teacher</w:t>
      </w:r>
      <w:r>
        <w:t>],</w:t>
      </w:r>
    </w:p>
    <w:p w14:paraId="51DD77B1" w14:textId="77777777" w:rsidR="00082308" w:rsidRDefault="00082308" w:rsidP="00082308">
      <w:r>
        <w:t xml:space="preserve">As you know, we are pleased to be partnering with the Human Early Learning Partnership (HELP) at the University of British Columbia to administer the Early Development Instrument (EDI) in our school district this year. </w:t>
      </w:r>
    </w:p>
    <w:p w14:paraId="3845A1CF" w14:textId="58C314A4" w:rsidR="00082308" w:rsidRDefault="00082308" w:rsidP="00082308">
      <w:r>
        <w:t xml:space="preserve">In order to ensure the successful completion of this questionnaire, teachers will be required to attend a </w:t>
      </w:r>
      <w:r w:rsidR="000071F9">
        <w:t>webinar training session</w:t>
      </w:r>
      <w:r>
        <w:t xml:space="preserve">. For teachers who have experience with the EDI, </w:t>
      </w:r>
      <w:r w:rsidR="00EF48E1">
        <w:t>you will be asked to watch two</w:t>
      </w:r>
      <w:r>
        <w:t xml:space="preserve"> short videos </w:t>
      </w:r>
      <w:r w:rsidR="00EF48E1">
        <w:t xml:space="preserve">and review one resource </w:t>
      </w:r>
      <w:r>
        <w:t xml:space="preserve">before filling out the questionnaire. You will have access to these videos when you receive your login information from HELP on </w:t>
      </w:r>
      <w:r w:rsidR="002078C0">
        <w:rPr>
          <w:b/>
        </w:rPr>
        <w:t xml:space="preserve">January </w:t>
      </w:r>
      <w:r w:rsidR="002B0282">
        <w:rPr>
          <w:b/>
        </w:rPr>
        <w:t>6</w:t>
      </w:r>
      <w:r w:rsidR="00EF48E1">
        <w:rPr>
          <w:b/>
        </w:rPr>
        <w:t>, 202</w:t>
      </w:r>
      <w:r w:rsidR="0073593E">
        <w:rPr>
          <w:b/>
        </w:rPr>
        <w:t>6</w:t>
      </w:r>
      <w:r>
        <w:t xml:space="preserve"> or on the Administrative Blog </w:t>
      </w:r>
      <w:hyperlink r:id="rId5" w:anchor="experience" w:history="1">
        <w:r w:rsidRPr="00082308">
          <w:rPr>
            <w:rStyle w:val="Hyperlink"/>
          </w:rPr>
          <w:t>here</w:t>
        </w:r>
      </w:hyperlink>
      <w:r>
        <w:t xml:space="preserve">. For teachers who do not have experience with the EDI, you </w:t>
      </w:r>
      <w:r w:rsidR="00B44BB9">
        <w:t xml:space="preserve">will need </w:t>
      </w:r>
      <w:r>
        <w:t>to register for one of two webinars hosted by HELP. Those dates are as follows:</w:t>
      </w:r>
    </w:p>
    <w:p w14:paraId="1F9DEB44" w14:textId="77777777" w:rsidR="0073593E" w:rsidRDefault="0073593E" w:rsidP="0073593E">
      <w:pPr>
        <w:pStyle w:val="ListParagraph"/>
        <w:numPr>
          <w:ilvl w:val="0"/>
          <w:numId w:val="2"/>
        </w:numPr>
        <w:spacing w:line="256" w:lineRule="auto"/>
      </w:pPr>
      <w:r>
        <w:t xml:space="preserve">Wednesday, January 7, 2026, from 3:30-4:30 pm PST. </w:t>
      </w:r>
      <w:hyperlink r:id="rId6" w:anchor="/registration" w:history="1">
        <w:r>
          <w:rPr>
            <w:rStyle w:val="Hyperlink"/>
          </w:rPr>
          <w:t>Click here to register</w:t>
        </w:r>
      </w:hyperlink>
      <w:r>
        <w:t>.</w:t>
      </w:r>
    </w:p>
    <w:p w14:paraId="08574EB9" w14:textId="77777777" w:rsidR="0073593E" w:rsidRDefault="0073593E" w:rsidP="0073593E">
      <w:pPr>
        <w:pStyle w:val="ListParagraph"/>
        <w:numPr>
          <w:ilvl w:val="0"/>
          <w:numId w:val="2"/>
        </w:numPr>
        <w:spacing w:line="256" w:lineRule="auto"/>
      </w:pPr>
      <w:r>
        <w:t xml:space="preserve">Thursday, January 15, 2026, from 3:30-4:30 pm PST. </w:t>
      </w:r>
      <w:hyperlink r:id="rId7" w:anchor="/registration" w:history="1">
        <w:r>
          <w:rPr>
            <w:rStyle w:val="Hyperlink"/>
          </w:rPr>
          <w:t>Click here to register</w:t>
        </w:r>
      </w:hyperlink>
      <w:r>
        <w:t>.</w:t>
      </w:r>
    </w:p>
    <w:p w14:paraId="04F1455A" w14:textId="17D2F356" w:rsidR="00082308" w:rsidRDefault="00082308" w:rsidP="00EF48E1">
      <w:r>
        <w:t>If you are unable to attend either of these sessions, please contact us.</w:t>
      </w:r>
    </w:p>
    <w:p w14:paraId="36FE52EE" w14:textId="77777777" w:rsidR="00082308" w:rsidRDefault="00082308" w:rsidP="00082308">
      <w:r>
        <w:t>If you have questions, please contact me or a member of the EDI team at HELP (</w:t>
      </w:r>
      <w:hyperlink r:id="rId8" w:history="1">
        <w:r w:rsidRPr="005C728F">
          <w:rPr>
            <w:rStyle w:val="Hyperlink"/>
          </w:rPr>
          <w:t>edi@help.ubc.ca</w:t>
        </w:r>
      </w:hyperlink>
      <w:r>
        <w:t xml:space="preserve">). </w:t>
      </w:r>
    </w:p>
    <w:p w14:paraId="55C04801" w14:textId="77777777" w:rsidR="003E7711" w:rsidRDefault="003E7711" w:rsidP="003E7711">
      <w:r>
        <w:t xml:space="preserve">Warm regards, </w:t>
      </w:r>
    </w:p>
    <w:p w14:paraId="4C973C82" w14:textId="77777777" w:rsidR="003E7711" w:rsidRDefault="003E7711" w:rsidP="003E7711">
      <w:r>
        <w:t>[</w:t>
      </w:r>
      <w:r w:rsidRPr="003E7711">
        <w:rPr>
          <w:highlight w:val="yellow"/>
        </w:rPr>
        <w:t>insert signature of School District Administrator</w:t>
      </w:r>
      <w:r>
        <w:t>]</w:t>
      </w:r>
    </w:p>
    <w:sectPr w:rsidR="003E77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A0ECE"/>
    <w:multiLevelType w:val="hybridMultilevel"/>
    <w:tmpl w:val="4F70EA36"/>
    <w:lvl w:ilvl="0" w:tplc="275072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EF3347"/>
    <w:multiLevelType w:val="hybridMultilevel"/>
    <w:tmpl w:val="DC9019E0"/>
    <w:lvl w:ilvl="0" w:tplc="21DC566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K3NDIwNTc2NTa1MLVQ0lEKTi0uzszPAykwrQUADrrw8ywAAAA="/>
  </w:docVars>
  <w:rsids>
    <w:rsidRoot w:val="003E7711"/>
    <w:rsid w:val="000071F9"/>
    <w:rsid w:val="00082308"/>
    <w:rsid w:val="00091706"/>
    <w:rsid w:val="000A5279"/>
    <w:rsid w:val="002078C0"/>
    <w:rsid w:val="002B0282"/>
    <w:rsid w:val="003E7711"/>
    <w:rsid w:val="00531608"/>
    <w:rsid w:val="0073593E"/>
    <w:rsid w:val="009B251A"/>
    <w:rsid w:val="00AF4C3D"/>
    <w:rsid w:val="00B355B8"/>
    <w:rsid w:val="00B44BB9"/>
    <w:rsid w:val="00DF63BB"/>
    <w:rsid w:val="00EF4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41A82"/>
  <w15:chartTrackingRefBased/>
  <w15:docId w15:val="{DC668D33-6143-4C7A-9AF0-02E965FDD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7711"/>
    <w:rPr>
      <w:color w:val="0563C1" w:themeColor="hyperlink"/>
      <w:u w:val="single"/>
    </w:rPr>
  </w:style>
  <w:style w:type="paragraph" w:styleId="ListParagraph">
    <w:name w:val="List Paragraph"/>
    <w:basedOn w:val="Normal"/>
    <w:uiPriority w:val="34"/>
    <w:qFormat/>
    <w:rsid w:val="00082308"/>
    <w:pPr>
      <w:ind w:left="720"/>
      <w:contextualSpacing/>
    </w:pPr>
  </w:style>
  <w:style w:type="character" w:styleId="FollowedHyperlink">
    <w:name w:val="FollowedHyperlink"/>
    <w:basedOn w:val="DefaultParagraphFont"/>
    <w:uiPriority w:val="99"/>
    <w:semiHidden/>
    <w:unhideWhenUsed/>
    <w:rsid w:val="00082308"/>
    <w:rPr>
      <w:color w:val="954F72" w:themeColor="followedHyperlink"/>
      <w:u w:val="single"/>
    </w:rPr>
  </w:style>
  <w:style w:type="character" w:styleId="CommentReference">
    <w:name w:val="annotation reference"/>
    <w:basedOn w:val="DefaultParagraphFont"/>
    <w:uiPriority w:val="99"/>
    <w:semiHidden/>
    <w:unhideWhenUsed/>
    <w:rsid w:val="00B44BB9"/>
    <w:rPr>
      <w:sz w:val="16"/>
      <w:szCs w:val="16"/>
    </w:rPr>
  </w:style>
  <w:style w:type="paragraph" w:styleId="CommentText">
    <w:name w:val="annotation text"/>
    <w:basedOn w:val="Normal"/>
    <w:link w:val="CommentTextChar"/>
    <w:uiPriority w:val="99"/>
    <w:semiHidden/>
    <w:unhideWhenUsed/>
    <w:rsid w:val="00B44BB9"/>
    <w:pPr>
      <w:spacing w:line="240" w:lineRule="auto"/>
    </w:pPr>
    <w:rPr>
      <w:sz w:val="20"/>
      <w:szCs w:val="20"/>
    </w:rPr>
  </w:style>
  <w:style w:type="character" w:customStyle="1" w:styleId="CommentTextChar">
    <w:name w:val="Comment Text Char"/>
    <w:basedOn w:val="DefaultParagraphFont"/>
    <w:link w:val="CommentText"/>
    <w:uiPriority w:val="99"/>
    <w:semiHidden/>
    <w:rsid w:val="00B44BB9"/>
    <w:rPr>
      <w:sz w:val="20"/>
      <w:szCs w:val="20"/>
    </w:rPr>
  </w:style>
  <w:style w:type="paragraph" w:styleId="CommentSubject">
    <w:name w:val="annotation subject"/>
    <w:basedOn w:val="CommentText"/>
    <w:next w:val="CommentText"/>
    <w:link w:val="CommentSubjectChar"/>
    <w:uiPriority w:val="99"/>
    <w:semiHidden/>
    <w:unhideWhenUsed/>
    <w:rsid w:val="00B44BB9"/>
    <w:rPr>
      <w:b/>
      <w:bCs/>
    </w:rPr>
  </w:style>
  <w:style w:type="character" w:customStyle="1" w:styleId="CommentSubjectChar">
    <w:name w:val="Comment Subject Char"/>
    <w:basedOn w:val="CommentTextChar"/>
    <w:link w:val="CommentSubject"/>
    <w:uiPriority w:val="99"/>
    <w:semiHidden/>
    <w:rsid w:val="00B44BB9"/>
    <w:rPr>
      <w:b/>
      <w:bCs/>
      <w:sz w:val="20"/>
      <w:szCs w:val="20"/>
    </w:rPr>
  </w:style>
  <w:style w:type="paragraph" w:styleId="BalloonText">
    <w:name w:val="Balloon Text"/>
    <w:basedOn w:val="Normal"/>
    <w:link w:val="BalloonTextChar"/>
    <w:uiPriority w:val="99"/>
    <w:semiHidden/>
    <w:unhideWhenUsed/>
    <w:rsid w:val="00B44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B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help.ubc.ca" TargetMode="External"/><Relationship Id="rId3" Type="http://schemas.openxmlformats.org/officeDocument/2006/relationships/settings" Target="settings.xml"/><Relationship Id="rId7" Type="http://schemas.openxmlformats.org/officeDocument/2006/relationships/hyperlink" Target="https://ubc.zoom.us/webinar/register/WN_4Xh8PDAwRbG_apFpv28O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bc.zoom.us/webinar/register/WN_RV5riuqYRe-lbFgXo-WN1g" TargetMode="External"/><Relationship Id="rId5" Type="http://schemas.openxmlformats.org/officeDocument/2006/relationships/hyperlink" Target="http://blogs.ubc.ca/trainers/teacher-train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The University of British Columbia</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Schulmeister, Brandon</dc:creator>
  <cp:keywords/>
  <dc:description/>
  <cp:lastModifiedBy>Gilbert, Marit</cp:lastModifiedBy>
  <cp:revision>10</cp:revision>
  <dcterms:created xsi:type="dcterms:W3CDTF">2019-09-12T21:03:00Z</dcterms:created>
  <dcterms:modified xsi:type="dcterms:W3CDTF">2025-11-24T21:57:00Z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8d3bfc50765a80a3c46e6b92e812e1fa448720fd126251989edb7af52c71c8ca</vt:lpwstr>
  </property>
</Properties>
</file>