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412C" w:rsidRDefault="007F412C" w:rsidP="007F412C">
      <w:pPr>
        <w:spacing w:line="480" w:lineRule="auto"/>
        <w:jc w:val="center"/>
        <w:rPr>
          <w:b/>
          <w:lang w:val="en-CA"/>
        </w:rPr>
      </w:pPr>
      <w:r>
        <w:rPr>
          <w:b/>
          <w:lang w:val="en-CA"/>
        </w:rPr>
        <w:t>War by numbers: another quantitative revolution</w:t>
      </w:r>
      <w:r>
        <w:rPr>
          <w:rStyle w:val="EndnoteReference"/>
          <w:b/>
          <w:lang w:val="en-CA"/>
        </w:rPr>
        <w:endnoteReference w:id="1"/>
      </w:r>
    </w:p>
    <w:p w:rsidR="007F412C" w:rsidRPr="007A4779" w:rsidRDefault="007F412C" w:rsidP="007F412C">
      <w:pPr>
        <w:spacing w:line="480" w:lineRule="auto"/>
        <w:rPr>
          <w:b/>
          <w:lang w:val="en-CA"/>
        </w:rPr>
      </w:pPr>
      <w:r w:rsidRPr="007A4779">
        <w:rPr>
          <w:b/>
          <w:lang w:val="en-CA"/>
        </w:rPr>
        <w:t>Introduction</w:t>
      </w:r>
    </w:p>
    <w:p w:rsidR="007F412C" w:rsidRDefault="007F412C" w:rsidP="007F412C">
      <w:pPr>
        <w:spacing w:line="480" w:lineRule="auto"/>
        <w:rPr>
          <w:lang w:val="en-CA"/>
        </w:rPr>
      </w:pPr>
      <w:r>
        <w:rPr>
          <w:lang w:val="en-CA"/>
        </w:rPr>
        <w:t>The Vietnam War, and its denouement, the fall of Saigon, was many things, but one, I will contend, was war by numbers.  The American military in Vietnam based their strategies and campaigns in part on the collection and analysis of massive amounts of quantitative data.  It was a war of big data before that term was coined.  Necessarily, substantial use was made of that then recently invented machine par excellence of big data numerical calculation, the computer.  IBM’s “Big Blue went to war” too (Felham 2012</w:t>
      </w:r>
      <w:r w:rsidRPr="007E1243">
        <w:rPr>
          <w:lang w:val="en-CA"/>
        </w:rPr>
        <w:t xml:space="preserve">).  Paul Edwards (1996, 144) </w:t>
      </w:r>
      <w:r w:rsidR="00361E3B">
        <w:rPr>
          <w:lang w:val="en-CA"/>
        </w:rPr>
        <w:t xml:space="preserve">maintains </w:t>
      </w:r>
      <w:r w:rsidRPr="007E1243">
        <w:rPr>
          <w:lang w:val="en-CA"/>
        </w:rPr>
        <w:t>that the Vietnam War was the first to be f</w:t>
      </w:r>
      <w:r>
        <w:rPr>
          <w:lang w:val="en-CA"/>
        </w:rPr>
        <w:t xml:space="preserve">ought on an “electronic battleground”.  Von Clausewitz’s “fog of war” </w:t>
      </w:r>
      <w:r w:rsidR="00361E3B">
        <w:rPr>
          <w:lang w:val="en-CA"/>
        </w:rPr>
        <w:t xml:space="preserve">would </w:t>
      </w:r>
      <w:r>
        <w:rPr>
          <w:lang w:val="en-CA"/>
        </w:rPr>
        <w:t>lift, and th</w:t>
      </w:r>
      <w:r w:rsidR="00361E3B">
        <w:rPr>
          <w:lang w:val="en-CA"/>
        </w:rPr>
        <w:t xml:space="preserve">e American military would see </w:t>
      </w:r>
      <w:r>
        <w:rPr>
          <w:lang w:val="en-CA"/>
        </w:rPr>
        <w:t xml:space="preserve">everything with perfect clarity from within their electronic “information panopticon” (Zuboff 1988, 349).  How could America lose?  But it did.  </w:t>
      </w:r>
      <w:r w:rsidR="00361E3B">
        <w:rPr>
          <w:lang w:val="en-CA"/>
        </w:rPr>
        <w:t>In the end t</w:t>
      </w:r>
      <w:r>
        <w:rPr>
          <w:lang w:val="en-CA"/>
        </w:rPr>
        <w:t xml:space="preserve">he numbers never added up.  </w:t>
      </w:r>
    </w:p>
    <w:p w:rsidR="007F412C" w:rsidRDefault="007F412C" w:rsidP="007F412C">
      <w:pPr>
        <w:spacing w:line="480" w:lineRule="auto"/>
        <w:ind w:firstLine="720"/>
        <w:rPr>
          <w:lang w:val="en-CA"/>
        </w:rPr>
      </w:pPr>
      <w:r w:rsidRPr="006A705C">
        <w:rPr>
          <w:lang w:val="en-CA"/>
        </w:rPr>
        <w:t xml:space="preserve">The quantitative revolution in military affairs in Vietnam was pioneered by the US Secretary of Defense, Robert McNamara.  </w:t>
      </w:r>
      <w:r w:rsidRPr="00F2334D">
        <w:rPr>
          <w:lang w:val="en-CA"/>
        </w:rPr>
        <w:t>John Kennedy appointed him to the post in 1961</w:t>
      </w:r>
      <w:r>
        <w:rPr>
          <w:lang w:val="en-CA"/>
        </w:rPr>
        <w:t>, saying he was the smartest man he knew</w:t>
      </w:r>
      <w:r w:rsidRPr="00F2334D">
        <w:rPr>
          <w:lang w:val="en-CA"/>
        </w:rPr>
        <w:t>.</w:t>
      </w:r>
      <w:r>
        <w:rPr>
          <w:lang w:val="en-CA"/>
        </w:rPr>
        <w:t xml:space="preserve"> </w:t>
      </w:r>
      <w:r w:rsidRPr="00F2334D">
        <w:rPr>
          <w:lang w:val="en-CA"/>
        </w:rPr>
        <w:t xml:space="preserve"> Barry Goldwater was not quite as complimentary</w:t>
      </w:r>
      <w:r>
        <w:rPr>
          <w:lang w:val="en-CA"/>
        </w:rPr>
        <w:t>, calling McNamara</w:t>
      </w:r>
      <w:r w:rsidR="0094414F">
        <w:rPr>
          <w:lang w:val="en-CA"/>
        </w:rPr>
        <w:t xml:space="preserve"> </w:t>
      </w:r>
      <w:r>
        <w:rPr>
          <w:lang w:val="en-CA"/>
        </w:rPr>
        <w:t>an “IBM machine with legs</w:t>
      </w:r>
      <w:r w:rsidRPr="00F2334D">
        <w:rPr>
          <w:lang w:val="en-CA"/>
        </w:rPr>
        <w:t>”</w:t>
      </w:r>
      <w:r>
        <w:rPr>
          <w:lang w:val="en-CA"/>
        </w:rPr>
        <w:t xml:space="preserve"> (Braun 2009).</w:t>
      </w:r>
      <w:r w:rsidRPr="00F2334D">
        <w:rPr>
          <w:lang w:val="en-CA"/>
        </w:rPr>
        <w:t xml:space="preserve">  </w:t>
      </w:r>
      <w:r w:rsidR="0094414F">
        <w:rPr>
          <w:lang w:val="en-CA"/>
        </w:rPr>
        <w:t xml:space="preserve">Certainly </w:t>
      </w:r>
      <w:r w:rsidR="00C279BF">
        <w:rPr>
          <w:lang w:val="en-CA"/>
        </w:rPr>
        <w:t xml:space="preserve">he </w:t>
      </w:r>
      <w:r w:rsidR="0094414F">
        <w:rPr>
          <w:lang w:val="en-CA"/>
        </w:rPr>
        <w:t xml:space="preserve">was besotted by numbers.  </w:t>
      </w:r>
      <w:r w:rsidRPr="00387526">
        <w:rPr>
          <w:lang w:val="en-CA"/>
        </w:rPr>
        <w:t>Cukie</w:t>
      </w:r>
      <w:r>
        <w:rPr>
          <w:lang w:val="en-CA"/>
        </w:rPr>
        <w:t xml:space="preserve">r and Mayer-Schönberger (2013) </w:t>
      </w:r>
      <w:r w:rsidR="0094414F">
        <w:rPr>
          <w:lang w:val="en-CA"/>
        </w:rPr>
        <w:t xml:space="preserve">write that McNamara </w:t>
      </w:r>
      <w:r w:rsidRPr="006A705C">
        <w:rPr>
          <w:lang w:val="en-CA"/>
        </w:rPr>
        <w:t>“could comprehend what was happening on the ground o</w:t>
      </w:r>
      <w:r>
        <w:rPr>
          <w:lang w:val="en-CA"/>
        </w:rPr>
        <w:t>nly by staring at a spreadsheet – at all those orderly rows and columns, calculations and charts” (see also, Toal 2000, 132).</w:t>
      </w:r>
    </w:p>
    <w:p w:rsidR="007F412C" w:rsidRDefault="007F412C" w:rsidP="007F412C">
      <w:pPr>
        <w:spacing w:line="480" w:lineRule="auto"/>
        <w:ind w:firstLine="720"/>
        <w:rPr>
          <w:lang w:val="en-CA"/>
        </w:rPr>
      </w:pPr>
      <w:r w:rsidRPr="006A705C">
        <w:rPr>
          <w:lang w:val="en-CA"/>
        </w:rPr>
        <w:t xml:space="preserve">McNamara remained Secretary of Defense under Lyndon Johnson finally resigning (in McNamara’s version), or being fired (in </w:t>
      </w:r>
      <w:r w:rsidR="00737C09">
        <w:rPr>
          <w:lang w:val="en-CA"/>
        </w:rPr>
        <w:t xml:space="preserve">most </w:t>
      </w:r>
      <w:r w:rsidRPr="006A705C">
        <w:rPr>
          <w:lang w:val="en-CA"/>
        </w:rPr>
        <w:t>everyone else’s version),</w:t>
      </w:r>
      <w:r>
        <w:rPr>
          <w:lang w:val="en-CA"/>
        </w:rPr>
        <w:t xml:space="preserve"> in late November, 1967.  </w:t>
      </w:r>
      <w:r w:rsidRPr="006A705C">
        <w:rPr>
          <w:lang w:val="en-CA"/>
        </w:rPr>
        <w:t xml:space="preserve">During his tenure he sent to Vietnam more than a half million US troops of whom </w:t>
      </w:r>
      <w:r>
        <w:rPr>
          <w:lang w:val="en-CA"/>
        </w:rPr>
        <w:t>30</w:t>
      </w:r>
      <w:r w:rsidRPr="006A705C">
        <w:rPr>
          <w:lang w:val="en-CA"/>
        </w:rPr>
        <w:t xml:space="preserve">,000 were </w:t>
      </w:r>
      <w:r w:rsidRPr="006A705C">
        <w:rPr>
          <w:lang w:val="en-CA"/>
        </w:rPr>
        <w:lastRenderedPageBreak/>
        <w:t>killed</w:t>
      </w:r>
      <w:r>
        <w:rPr>
          <w:lang w:val="en-CA"/>
        </w:rPr>
        <w:t xml:space="preserve"> (Braun 2009)</w:t>
      </w:r>
      <w:r w:rsidRPr="006A705C">
        <w:rPr>
          <w:lang w:val="en-CA"/>
        </w:rPr>
        <w:t>. Tellingly</w:t>
      </w:r>
      <w:r>
        <w:rPr>
          <w:lang w:val="en-CA"/>
        </w:rPr>
        <w:t>,</w:t>
      </w:r>
      <w:r w:rsidRPr="006A705C">
        <w:rPr>
          <w:lang w:val="en-CA"/>
        </w:rPr>
        <w:t xml:space="preserve"> Oregon’s Senator William Morse called Vietna</w:t>
      </w:r>
      <w:r>
        <w:rPr>
          <w:lang w:val="en-CA"/>
        </w:rPr>
        <w:t xml:space="preserve">m, “McNamara’s War” </w:t>
      </w:r>
      <w:r w:rsidR="00BE1C00">
        <w:rPr>
          <w:lang w:val="en-CA"/>
        </w:rPr>
        <w:t xml:space="preserve">– </w:t>
      </w:r>
      <w:r w:rsidR="00737C09">
        <w:rPr>
          <w:lang w:val="en-CA"/>
        </w:rPr>
        <w:t>a</w:t>
      </w:r>
      <w:r w:rsidR="00BE1C00">
        <w:rPr>
          <w:lang w:val="en-CA"/>
        </w:rPr>
        <w:t xml:space="preserve"> label that </w:t>
      </w:r>
      <w:r w:rsidR="00E531A1">
        <w:rPr>
          <w:lang w:val="en-CA"/>
        </w:rPr>
        <w:t xml:space="preserve">McNamara </w:t>
      </w:r>
      <w:r w:rsidR="00737C09">
        <w:rPr>
          <w:lang w:val="en-CA"/>
        </w:rPr>
        <w:t>“initially embraced” (Toal 2000, 130).</w:t>
      </w:r>
    </w:p>
    <w:p w:rsidR="00BE1C00" w:rsidRPr="00E531A1" w:rsidRDefault="00151F11" w:rsidP="007F412C">
      <w:pPr>
        <w:spacing w:line="480" w:lineRule="auto"/>
        <w:ind w:firstLine="720"/>
        <w:rPr>
          <w:lang w:val="en-CA"/>
        </w:rPr>
      </w:pPr>
      <w:r>
        <w:rPr>
          <w:lang w:val="en-CA"/>
        </w:rPr>
        <w:t>Interesting for this paper in that d</w:t>
      </w:r>
      <w:r w:rsidR="00BE1C00">
        <w:rPr>
          <w:lang w:val="en-CA"/>
        </w:rPr>
        <w:t xml:space="preserve">uring this same period </w:t>
      </w:r>
      <w:r w:rsidR="00E531A1">
        <w:rPr>
          <w:lang w:val="en-CA"/>
        </w:rPr>
        <w:t xml:space="preserve">in America </w:t>
      </w:r>
      <w:r w:rsidR="00BE1C00">
        <w:rPr>
          <w:lang w:val="en-CA"/>
        </w:rPr>
        <w:t>there were other quantitative revolutions occurring</w:t>
      </w:r>
      <w:r w:rsidR="006E089D">
        <w:rPr>
          <w:lang w:val="en-CA"/>
        </w:rPr>
        <w:t>,</w:t>
      </w:r>
      <w:r w:rsidR="00BE1C00">
        <w:rPr>
          <w:lang w:val="en-CA"/>
        </w:rPr>
        <w:t xml:space="preserve"> including one in geography. </w:t>
      </w:r>
      <w:r w:rsidR="00E531A1">
        <w:rPr>
          <w:lang w:val="en-CA"/>
        </w:rPr>
        <w:t xml:space="preserve"> </w:t>
      </w:r>
      <w:r>
        <w:rPr>
          <w:lang w:val="en-CA"/>
        </w:rPr>
        <w:t>While i</w:t>
      </w:r>
      <w:r w:rsidR="00E531A1">
        <w:rPr>
          <w:lang w:val="en-CA"/>
        </w:rPr>
        <w:t xml:space="preserve">t is not clear </w:t>
      </w:r>
      <w:r>
        <w:rPr>
          <w:lang w:val="en-CA"/>
        </w:rPr>
        <w:t xml:space="preserve">that </w:t>
      </w:r>
      <w:r w:rsidR="00E531A1">
        <w:rPr>
          <w:lang w:val="en-CA"/>
        </w:rPr>
        <w:t xml:space="preserve">there </w:t>
      </w:r>
      <w:r w:rsidR="00D87E98">
        <w:rPr>
          <w:lang w:val="en-CA"/>
        </w:rPr>
        <w:t xml:space="preserve">was </w:t>
      </w:r>
      <w:r w:rsidR="00E531A1">
        <w:rPr>
          <w:lang w:val="en-CA"/>
        </w:rPr>
        <w:t xml:space="preserve">a direct </w:t>
      </w:r>
      <w:r w:rsidR="005F6259">
        <w:rPr>
          <w:lang w:val="en-CA"/>
        </w:rPr>
        <w:t xml:space="preserve">causal </w:t>
      </w:r>
      <w:r w:rsidR="00E531A1">
        <w:rPr>
          <w:lang w:val="en-CA"/>
        </w:rPr>
        <w:t>relationship between the two</w:t>
      </w:r>
      <w:r>
        <w:rPr>
          <w:lang w:val="en-CA"/>
        </w:rPr>
        <w:t xml:space="preserve">, </w:t>
      </w:r>
      <w:r w:rsidR="00C279BF">
        <w:rPr>
          <w:lang w:val="en-CA"/>
        </w:rPr>
        <w:t xml:space="preserve">I will suggest in the conclusion </w:t>
      </w:r>
      <w:r w:rsidR="00A826CC">
        <w:rPr>
          <w:lang w:val="en-CA"/>
        </w:rPr>
        <w:t xml:space="preserve">that </w:t>
      </w:r>
      <w:r w:rsidR="009C4E0B">
        <w:rPr>
          <w:lang w:val="en-CA"/>
        </w:rPr>
        <w:t xml:space="preserve">they were at least </w:t>
      </w:r>
      <w:r w:rsidR="000E6332">
        <w:rPr>
          <w:lang w:val="en-CA"/>
        </w:rPr>
        <w:t>entangled</w:t>
      </w:r>
      <w:r w:rsidR="00D87E98">
        <w:rPr>
          <w:lang w:val="en-CA"/>
        </w:rPr>
        <w:t>.</w:t>
      </w:r>
    </w:p>
    <w:p w:rsidR="007F412C" w:rsidRPr="00D41F5F" w:rsidRDefault="007F412C" w:rsidP="007F412C">
      <w:pPr>
        <w:spacing w:line="480" w:lineRule="auto"/>
        <w:rPr>
          <w:b/>
          <w:lang w:val="en-CA"/>
        </w:rPr>
      </w:pPr>
      <w:r w:rsidRPr="00D41F5F">
        <w:rPr>
          <w:b/>
          <w:lang w:val="en-CA"/>
        </w:rPr>
        <w:t>Robert S. McNamara</w:t>
      </w:r>
    </w:p>
    <w:p w:rsidR="007F412C" w:rsidRDefault="007F412C" w:rsidP="007F412C">
      <w:pPr>
        <w:spacing w:line="480" w:lineRule="auto"/>
        <w:rPr>
          <w:lang w:val="en-CA"/>
        </w:rPr>
      </w:pPr>
      <w:r>
        <w:rPr>
          <w:lang w:val="en-CA"/>
        </w:rPr>
        <w:t xml:space="preserve">McNamara </w:t>
      </w:r>
      <w:r w:rsidRPr="000B15A4">
        <w:rPr>
          <w:lang w:val="en-CA"/>
        </w:rPr>
        <w:t>attended Berkeley as an undergraduate</w:t>
      </w:r>
      <w:r w:rsidR="009205BE">
        <w:rPr>
          <w:lang w:val="en-CA"/>
        </w:rPr>
        <w:t>.  He</w:t>
      </w:r>
      <w:r w:rsidRPr="000B15A4">
        <w:rPr>
          <w:lang w:val="en-CA"/>
        </w:rPr>
        <w:t xml:space="preserve"> said that “the defining moment” in </w:t>
      </w:r>
      <w:r>
        <w:rPr>
          <w:lang w:val="en-CA"/>
        </w:rPr>
        <w:t xml:space="preserve">his </w:t>
      </w:r>
      <w:r w:rsidRPr="000B15A4">
        <w:rPr>
          <w:lang w:val="en-CA"/>
        </w:rPr>
        <w:t>education, “a revelation,” was “to see math as a process of thought – a language which to ex</w:t>
      </w:r>
      <w:r>
        <w:rPr>
          <w:lang w:val="en-CA"/>
        </w:rPr>
        <w:t>press much …. of human activity</w:t>
      </w:r>
      <w:r w:rsidRPr="000B15A4">
        <w:rPr>
          <w:lang w:val="en-CA"/>
        </w:rPr>
        <w:t xml:space="preserve">” </w:t>
      </w:r>
      <w:r>
        <w:rPr>
          <w:lang w:val="en-CA"/>
        </w:rPr>
        <w:t>(McNamara 1996, 6).  His motto became</w:t>
      </w:r>
      <w:r w:rsidR="00737C09">
        <w:rPr>
          <w:lang w:val="en-CA"/>
        </w:rPr>
        <w:t>:</w:t>
      </w:r>
      <w:r>
        <w:rPr>
          <w:lang w:val="en-CA"/>
        </w:rPr>
        <w:t xml:space="preserve"> </w:t>
      </w:r>
      <w:r w:rsidRPr="000B15A4">
        <w:rPr>
          <w:lang w:val="en-CA"/>
        </w:rPr>
        <w:t>“things yo</w:t>
      </w:r>
      <w:r>
        <w:rPr>
          <w:lang w:val="en-CA"/>
        </w:rPr>
        <w:t>u can count, you ought to count</w:t>
      </w:r>
      <w:r w:rsidRPr="000B15A4">
        <w:rPr>
          <w:lang w:val="en-CA"/>
        </w:rPr>
        <w:t>”</w:t>
      </w:r>
      <w:r>
        <w:rPr>
          <w:lang w:val="en-CA"/>
        </w:rPr>
        <w:t xml:space="preserve">.   </w:t>
      </w:r>
      <w:r w:rsidR="00737C09">
        <w:rPr>
          <w:lang w:val="en-CA"/>
        </w:rPr>
        <w:t>R</w:t>
      </w:r>
      <w:r>
        <w:rPr>
          <w:lang w:val="en-CA"/>
        </w:rPr>
        <w:t xml:space="preserve">evealingly </w:t>
      </w:r>
      <w:r w:rsidR="00737C09">
        <w:rPr>
          <w:lang w:val="en-CA"/>
        </w:rPr>
        <w:t xml:space="preserve">he </w:t>
      </w:r>
      <w:r>
        <w:rPr>
          <w:lang w:val="en-CA"/>
        </w:rPr>
        <w:t xml:space="preserve">added, </w:t>
      </w:r>
      <w:r w:rsidRPr="000B15A4">
        <w:rPr>
          <w:lang w:val="en-CA"/>
        </w:rPr>
        <w:t>“los</w:t>
      </w:r>
      <w:r>
        <w:rPr>
          <w:lang w:val="en-CA"/>
        </w:rPr>
        <w:t xml:space="preserve">s of life is one” (McNamara 1996, 238).  </w:t>
      </w:r>
      <w:r w:rsidR="00370EDB">
        <w:rPr>
          <w:lang w:val="en-CA"/>
        </w:rPr>
        <w:t>Certainly, d</w:t>
      </w:r>
      <w:r>
        <w:rPr>
          <w:lang w:val="en-CA"/>
        </w:rPr>
        <w:t xml:space="preserve">uring his time as Defense Secretary McNamara thought that there </w:t>
      </w:r>
      <w:r w:rsidR="006E089D">
        <w:rPr>
          <w:lang w:val="en-CA"/>
        </w:rPr>
        <w:t xml:space="preserve">little </w:t>
      </w:r>
      <w:r>
        <w:rPr>
          <w:lang w:val="en-CA"/>
        </w:rPr>
        <w:t>within war that couldn’t be counted.</w:t>
      </w:r>
    </w:p>
    <w:p w:rsidR="007F412C" w:rsidRDefault="00C85E93" w:rsidP="007F412C">
      <w:pPr>
        <w:spacing w:line="480" w:lineRule="auto"/>
        <w:ind w:firstLine="720"/>
        <w:rPr>
          <w:lang w:val="en-CA"/>
        </w:rPr>
      </w:pPr>
      <w:r>
        <w:rPr>
          <w:lang w:val="en-CA"/>
        </w:rPr>
        <w:t xml:space="preserve">He </w:t>
      </w:r>
      <w:r w:rsidR="009205BE">
        <w:rPr>
          <w:lang w:val="en-CA"/>
        </w:rPr>
        <w:t xml:space="preserve">held </w:t>
      </w:r>
      <w:r>
        <w:rPr>
          <w:lang w:val="en-CA"/>
        </w:rPr>
        <w:t xml:space="preserve">the same view </w:t>
      </w:r>
      <w:r w:rsidR="007F412C" w:rsidRPr="007E31AF">
        <w:rPr>
          <w:lang w:val="en-CA"/>
        </w:rPr>
        <w:t xml:space="preserve">during his </w:t>
      </w:r>
      <w:r w:rsidR="00663478">
        <w:rPr>
          <w:lang w:val="en-CA"/>
        </w:rPr>
        <w:t xml:space="preserve">earlier </w:t>
      </w:r>
      <w:r w:rsidR="007F412C" w:rsidRPr="007E31AF">
        <w:rPr>
          <w:lang w:val="en-CA"/>
        </w:rPr>
        <w:t xml:space="preserve">service </w:t>
      </w:r>
      <w:r w:rsidR="007F412C">
        <w:rPr>
          <w:lang w:val="en-CA"/>
        </w:rPr>
        <w:t xml:space="preserve">in WWII </w:t>
      </w:r>
      <w:r w:rsidR="007F412C" w:rsidRPr="007E31AF">
        <w:rPr>
          <w:lang w:val="en-CA"/>
        </w:rPr>
        <w:t xml:space="preserve">at </w:t>
      </w:r>
      <w:r w:rsidR="007F412C">
        <w:rPr>
          <w:lang w:val="en-CA"/>
        </w:rPr>
        <w:t xml:space="preserve">the US </w:t>
      </w:r>
      <w:r w:rsidR="007F412C" w:rsidRPr="007E31AF">
        <w:rPr>
          <w:lang w:val="en-CA"/>
        </w:rPr>
        <w:t>A</w:t>
      </w:r>
      <w:r w:rsidR="007F412C">
        <w:rPr>
          <w:lang w:val="en-CA"/>
        </w:rPr>
        <w:t xml:space="preserve">rmy </w:t>
      </w:r>
      <w:r w:rsidR="007F412C" w:rsidRPr="007E31AF">
        <w:rPr>
          <w:lang w:val="en-CA"/>
        </w:rPr>
        <w:t>A</w:t>
      </w:r>
      <w:r w:rsidR="007F412C">
        <w:rPr>
          <w:lang w:val="en-CA"/>
        </w:rPr>
        <w:t xml:space="preserve">ir </w:t>
      </w:r>
      <w:r w:rsidR="007F412C" w:rsidRPr="007E31AF">
        <w:rPr>
          <w:lang w:val="en-CA"/>
        </w:rPr>
        <w:t>F</w:t>
      </w:r>
      <w:r w:rsidR="007F412C">
        <w:rPr>
          <w:lang w:val="en-CA"/>
        </w:rPr>
        <w:t>orce</w:t>
      </w:r>
      <w:r w:rsidR="007F412C" w:rsidRPr="007E31AF">
        <w:rPr>
          <w:lang w:val="en-CA"/>
        </w:rPr>
        <w:t xml:space="preserve">’s Statistical Control Division.  In 1945 he was posted to Curtis (“Bombs Away”) LeMay’s XXI Bomber Command on the Mariana Islands.  In Errol Morris’s (2003) documentary film, </w:t>
      </w:r>
      <w:r w:rsidR="007F412C" w:rsidRPr="007E31AF">
        <w:rPr>
          <w:i/>
          <w:lang w:val="en-CA"/>
        </w:rPr>
        <w:t>The Fog of War</w:t>
      </w:r>
      <w:r w:rsidR="007F412C" w:rsidRPr="007E31AF">
        <w:rPr>
          <w:lang w:val="en-CA"/>
        </w:rPr>
        <w:t xml:space="preserve">, McNamara says it was a </w:t>
      </w:r>
      <w:r w:rsidR="009205BE">
        <w:rPr>
          <w:lang w:val="en-CA"/>
        </w:rPr>
        <w:t xml:space="preserve">statistical </w:t>
      </w:r>
      <w:r w:rsidR="007F412C" w:rsidRPr="007E31AF">
        <w:rPr>
          <w:lang w:val="en-CA"/>
        </w:rPr>
        <w:t xml:space="preserve">report he wrote </w:t>
      </w:r>
      <w:r w:rsidR="00D87E98">
        <w:rPr>
          <w:lang w:val="en-CA"/>
        </w:rPr>
        <w:t>demonstrating t</w:t>
      </w:r>
      <w:r w:rsidR="007F412C" w:rsidRPr="007E31AF">
        <w:rPr>
          <w:lang w:val="en-CA"/>
        </w:rPr>
        <w:t>he inefficiency of American B-29 high-altitude bombing of Japan that led LeMay to change strategy.  From March</w:t>
      </w:r>
      <w:r w:rsidR="007F412C">
        <w:rPr>
          <w:lang w:val="en-CA"/>
        </w:rPr>
        <w:t>,</w:t>
      </w:r>
      <w:r w:rsidR="007F412C" w:rsidRPr="007E31AF">
        <w:rPr>
          <w:lang w:val="en-CA"/>
        </w:rPr>
        <w:t xml:space="preserve"> 1945</w:t>
      </w:r>
      <w:r w:rsidR="007F412C">
        <w:rPr>
          <w:lang w:val="en-CA"/>
        </w:rPr>
        <w:t>,</w:t>
      </w:r>
      <w:r w:rsidR="007F412C" w:rsidRPr="007E31AF">
        <w:rPr>
          <w:lang w:val="en-CA"/>
        </w:rPr>
        <w:t xml:space="preserve"> LeMay ordered his B-29s to firebomb at low-altitude Japanese industrial cities beginning with Tokyo.  </w:t>
      </w:r>
      <w:r w:rsidR="009205BE">
        <w:rPr>
          <w:lang w:val="en-CA"/>
        </w:rPr>
        <w:t>In turn, t</w:t>
      </w:r>
      <w:r w:rsidR="007F412C" w:rsidRPr="007E31AF">
        <w:rPr>
          <w:lang w:val="en-CA"/>
        </w:rPr>
        <w:t xml:space="preserve">hat produced many </w:t>
      </w:r>
      <w:r w:rsidR="009205BE">
        <w:rPr>
          <w:lang w:val="en-CA"/>
        </w:rPr>
        <w:t xml:space="preserve">other </w:t>
      </w:r>
      <w:r w:rsidR="007F412C" w:rsidRPr="007E31AF">
        <w:rPr>
          <w:lang w:val="en-CA"/>
        </w:rPr>
        <w:t xml:space="preserve">numbers for McNamara to count. </w:t>
      </w:r>
      <w:r w:rsidR="007F412C">
        <w:rPr>
          <w:lang w:val="en-CA"/>
        </w:rPr>
        <w:t xml:space="preserve"> </w:t>
      </w:r>
      <w:r w:rsidR="007F412C" w:rsidRPr="007E31AF">
        <w:rPr>
          <w:lang w:val="en-CA"/>
        </w:rPr>
        <w:t>For Tokyo alone</w:t>
      </w:r>
      <w:r w:rsidR="00663478">
        <w:rPr>
          <w:lang w:val="en-CA"/>
        </w:rPr>
        <w:t>:</w:t>
      </w:r>
      <w:r w:rsidR="007F412C" w:rsidRPr="007E31AF">
        <w:rPr>
          <w:lang w:val="en-CA"/>
        </w:rPr>
        <w:t xml:space="preserve"> 1,665 tons of incendiary explosive</w:t>
      </w:r>
      <w:r w:rsidR="00663478">
        <w:rPr>
          <w:lang w:val="en-CA"/>
        </w:rPr>
        <w:t>s (“bombs of jellied gasoline”); 16 square miles of destruction;</w:t>
      </w:r>
      <w:r w:rsidR="007F412C" w:rsidRPr="007E31AF">
        <w:rPr>
          <w:lang w:val="en-CA"/>
        </w:rPr>
        <w:t xml:space="preserve"> 83,793 Japanese</w:t>
      </w:r>
      <w:r w:rsidR="00663478">
        <w:rPr>
          <w:lang w:val="en-CA"/>
        </w:rPr>
        <w:t xml:space="preserve"> civilians dead, 40,918 injured;</w:t>
      </w:r>
      <w:r w:rsidR="007F412C" w:rsidRPr="007E31AF">
        <w:rPr>
          <w:lang w:val="en-CA"/>
        </w:rPr>
        <w:t xml:space="preserve"> </w:t>
      </w:r>
      <w:r w:rsidR="007F412C">
        <w:rPr>
          <w:lang w:val="en-CA"/>
        </w:rPr>
        <w:t xml:space="preserve">and </w:t>
      </w:r>
      <w:r w:rsidR="007F412C" w:rsidRPr="007E31AF">
        <w:rPr>
          <w:lang w:val="en-CA"/>
        </w:rPr>
        <w:t>a million people homeless (Searle 2002, 103).</w:t>
      </w:r>
      <w:r w:rsidR="006B277D">
        <w:rPr>
          <w:lang w:val="en-CA"/>
        </w:rPr>
        <w:t xml:space="preserve">  In an interview with Gerard Toal </w:t>
      </w:r>
      <w:r w:rsidR="00663478">
        <w:rPr>
          <w:lang w:val="en-CA"/>
        </w:rPr>
        <w:t xml:space="preserve">(2000, 132-34) </w:t>
      </w:r>
      <w:r w:rsidR="006B277D">
        <w:rPr>
          <w:lang w:val="en-CA"/>
        </w:rPr>
        <w:t xml:space="preserve">in October, 2000, </w:t>
      </w:r>
      <w:r w:rsidR="006B277D">
        <w:rPr>
          <w:lang w:val="en-CA"/>
        </w:rPr>
        <w:lastRenderedPageBreak/>
        <w:t xml:space="preserve">McNamara </w:t>
      </w:r>
      <w:r w:rsidR="00D87E98">
        <w:rPr>
          <w:lang w:val="en-CA"/>
        </w:rPr>
        <w:t xml:space="preserve">said </w:t>
      </w:r>
      <w:r w:rsidR="00663478">
        <w:rPr>
          <w:lang w:val="en-CA"/>
        </w:rPr>
        <w:t xml:space="preserve">that </w:t>
      </w:r>
      <w:r w:rsidR="00C935C8" w:rsidRPr="00C935C8">
        <w:rPr>
          <w:lang w:val="en-CA"/>
        </w:rPr>
        <w:t xml:space="preserve">during the same WWII period </w:t>
      </w:r>
      <w:r w:rsidR="00D87E98">
        <w:rPr>
          <w:lang w:val="en-CA"/>
        </w:rPr>
        <w:t xml:space="preserve">he began to practice </w:t>
      </w:r>
      <w:r w:rsidR="006B277D">
        <w:rPr>
          <w:lang w:val="en-CA"/>
        </w:rPr>
        <w:t xml:space="preserve">“reflexive modernism,” that is, </w:t>
      </w:r>
      <w:r w:rsidR="00370EDB">
        <w:rPr>
          <w:lang w:val="en-CA"/>
        </w:rPr>
        <w:t xml:space="preserve">recognising </w:t>
      </w:r>
      <w:r w:rsidR="00663478">
        <w:rPr>
          <w:lang w:val="en-CA"/>
        </w:rPr>
        <w:t xml:space="preserve">that </w:t>
      </w:r>
      <w:r w:rsidR="00D87E98">
        <w:rPr>
          <w:lang w:val="en-CA"/>
        </w:rPr>
        <w:t xml:space="preserve">modernist methods like quantitative techniques produced </w:t>
      </w:r>
      <w:r w:rsidR="00663478">
        <w:rPr>
          <w:lang w:val="en-CA"/>
        </w:rPr>
        <w:t xml:space="preserve">unintended </w:t>
      </w:r>
      <w:r w:rsidR="00D87E98">
        <w:rPr>
          <w:lang w:val="en-CA"/>
        </w:rPr>
        <w:t xml:space="preserve">detrimental </w:t>
      </w:r>
      <w:r w:rsidR="00DF7F13">
        <w:rPr>
          <w:lang w:val="en-CA"/>
        </w:rPr>
        <w:t>c</w:t>
      </w:r>
      <w:r w:rsidR="006B277D">
        <w:rPr>
          <w:lang w:val="en-CA"/>
        </w:rPr>
        <w:t>onsequences</w:t>
      </w:r>
      <w:r w:rsidR="00663478">
        <w:rPr>
          <w:lang w:val="en-CA"/>
        </w:rPr>
        <w:t xml:space="preserve">.  It makes his culpability </w:t>
      </w:r>
      <w:r w:rsidR="00C935C8">
        <w:rPr>
          <w:lang w:val="en-CA"/>
        </w:rPr>
        <w:t xml:space="preserve">seem </w:t>
      </w:r>
      <w:r w:rsidR="00663478">
        <w:rPr>
          <w:lang w:val="en-CA"/>
        </w:rPr>
        <w:t>even worse.</w:t>
      </w:r>
      <w:r w:rsidR="006B277D">
        <w:rPr>
          <w:lang w:val="en-CA"/>
        </w:rPr>
        <w:t xml:space="preserve"> </w:t>
      </w:r>
    </w:p>
    <w:p w:rsidR="007F412C" w:rsidRDefault="007F412C" w:rsidP="007F412C">
      <w:pPr>
        <w:spacing w:line="480" w:lineRule="auto"/>
        <w:ind w:firstLine="720"/>
        <w:rPr>
          <w:lang w:val="en-CA"/>
        </w:rPr>
      </w:pPr>
      <w:r w:rsidRPr="00994D69">
        <w:rPr>
          <w:lang w:val="en-CA"/>
        </w:rPr>
        <w:t xml:space="preserve">After the War ended McNamara turned to counting cars for Henry Ford </w:t>
      </w:r>
      <w:r>
        <w:rPr>
          <w:lang w:val="en-CA"/>
        </w:rPr>
        <w:t xml:space="preserve">II </w:t>
      </w:r>
      <w:r w:rsidRPr="00994D69">
        <w:rPr>
          <w:lang w:val="en-CA"/>
        </w:rPr>
        <w:t xml:space="preserve">although he said at first he “couldn’t tell the difference between a nuclear </w:t>
      </w:r>
      <w:r>
        <w:rPr>
          <w:lang w:val="en-CA"/>
        </w:rPr>
        <w:t>warhead and a station wagon” (W</w:t>
      </w:r>
      <w:r w:rsidRPr="00994D69">
        <w:rPr>
          <w:lang w:val="en-CA"/>
        </w:rPr>
        <w:t>e</w:t>
      </w:r>
      <w:r>
        <w:rPr>
          <w:lang w:val="en-CA"/>
        </w:rPr>
        <w:t>i</w:t>
      </w:r>
      <w:r w:rsidRPr="00994D69">
        <w:rPr>
          <w:lang w:val="en-CA"/>
        </w:rPr>
        <w:t>ner 2009).  He must have figured it out.  By applying statistical control theory to Ford’s operations</w:t>
      </w:r>
      <w:r>
        <w:rPr>
          <w:lang w:val="en-CA"/>
        </w:rPr>
        <w:t>,</w:t>
      </w:r>
      <w:r w:rsidRPr="00994D69">
        <w:rPr>
          <w:lang w:val="en-CA"/>
        </w:rPr>
        <w:t xml:space="preserve"> he and the so-called other </w:t>
      </w:r>
      <w:r>
        <w:rPr>
          <w:lang w:val="en-CA"/>
        </w:rPr>
        <w:t>“Whizz K</w:t>
      </w:r>
      <w:r w:rsidRPr="00994D69">
        <w:rPr>
          <w:lang w:val="en-CA"/>
        </w:rPr>
        <w:t>ids</w:t>
      </w:r>
      <w:r>
        <w:rPr>
          <w:lang w:val="en-CA"/>
        </w:rPr>
        <w:t>”</w:t>
      </w:r>
      <w:r w:rsidRPr="00994D69">
        <w:rPr>
          <w:lang w:val="en-CA"/>
        </w:rPr>
        <w:t xml:space="preserve"> increasingly won back market share for Ford.  In </w:t>
      </w:r>
      <w:r>
        <w:rPr>
          <w:lang w:val="en-CA"/>
        </w:rPr>
        <w:t>late</w:t>
      </w:r>
      <w:r w:rsidRPr="00994D69">
        <w:rPr>
          <w:lang w:val="en-CA"/>
        </w:rPr>
        <w:t xml:space="preserve"> summer 1960 he </w:t>
      </w:r>
      <w:r w:rsidR="00C85E93">
        <w:rPr>
          <w:lang w:val="en-CA"/>
        </w:rPr>
        <w:t xml:space="preserve">became </w:t>
      </w:r>
      <w:r w:rsidRPr="00994D69">
        <w:rPr>
          <w:lang w:val="en-CA"/>
        </w:rPr>
        <w:t>Presiden</w:t>
      </w:r>
      <w:r>
        <w:rPr>
          <w:lang w:val="en-CA"/>
        </w:rPr>
        <w:t>t</w:t>
      </w:r>
      <w:r w:rsidRPr="00994D69">
        <w:rPr>
          <w:lang w:val="en-CA"/>
        </w:rPr>
        <w:t xml:space="preserve"> </w:t>
      </w:r>
      <w:r>
        <w:rPr>
          <w:lang w:val="en-CA"/>
        </w:rPr>
        <w:t xml:space="preserve">of </w:t>
      </w:r>
      <w:r w:rsidRPr="00994D69">
        <w:rPr>
          <w:lang w:val="en-CA"/>
        </w:rPr>
        <w:t>Ford</w:t>
      </w:r>
      <w:r>
        <w:rPr>
          <w:lang w:val="en-CA"/>
        </w:rPr>
        <w:t xml:space="preserve"> Motors.  </w:t>
      </w:r>
      <w:r w:rsidR="00C85E93">
        <w:rPr>
          <w:lang w:val="en-CA"/>
        </w:rPr>
        <w:t>S</w:t>
      </w:r>
      <w:r w:rsidRPr="00994D69">
        <w:rPr>
          <w:lang w:val="en-CA"/>
        </w:rPr>
        <w:t>even weeks later</w:t>
      </w:r>
      <w:r w:rsidR="00C85E93">
        <w:rPr>
          <w:lang w:val="en-CA"/>
        </w:rPr>
        <w:t>, though,</w:t>
      </w:r>
      <w:r>
        <w:rPr>
          <w:lang w:val="en-CA"/>
        </w:rPr>
        <w:t xml:space="preserve"> </w:t>
      </w:r>
      <w:r w:rsidRPr="00994D69">
        <w:rPr>
          <w:lang w:val="en-CA"/>
        </w:rPr>
        <w:t>he got the call from Robert Kennedy</w:t>
      </w:r>
      <w:r>
        <w:rPr>
          <w:lang w:val="en-CA"/>
        </w:rPr>
        <w:t xml:space="preserve">.  </w:t>
      </w:r>
      <w:r w:rsidR="007A47DC">
        <w:rPr>
          <w:lang w:val="en-CA"/>
        </w:rPr>
        <w:t>A</w:t>
      </w:r>
      <w:r>
        <w:rPr>
          <w:lang w:val="en-CA"/>
        </w:rPr>
        <w:t xml:space="preserve"> few days after that </w:t>
      </w:r>
      <w:r w:rsidRPr="00994D69">
        <w:rPr>
          <w:lang w:val="en-CA"/>
        </w:rPr>
        <w:t xml:space="preserve">he was </w:t>
      </w:r>
      <w:r w:rsidRPr="009306D4">
        <w:rPr>
          <w:lang w:val="en-CA"/>
        </w:rPr>
        <w:t xml:space="preserve">at an impromptu Georgetown news conference </w:t>
      </w:r>
      <w:r w:rsidRPr="00994D69">
        <w:rPr>
          <w:lang w:val="en-CA"/>
        </w:rPr>
        <w:t xml:space="preserve">standing next to the President-elect who </w:t>
      </w:r>
      <w:r w:rsidR="00C85E93">
        <w:rPr>
          <w:lang w:val="en-CA"/>
        </w:rPr>
        <w:t xml:space="preserve">introduced </w:t>
      </w:r>
      <w:r w:rsidRPr="00994D69">
        <w:rPr>
          <w:lang w:val="en-CA"/>
        </w:rPr>
        <w:t>him as the new US Secretary of Defence.</w:t>
      </w:r>
    </w:p>
    <w:p w:rsidR="007F412C" w:rsidRDefault="007F412C" w:rsidP="007F412C">
      <w:pPr>
        <w:spacing w:line="480" w:lineRule="auto"/>
        <w:ind w:firstLine="720"/>
        <w:rPr>
          <w:lang w:val="en-CA"/>
        </w:rPr>
      </w:pPr>
      <w:r w:rsidRPr="00B16217">
        <w:rPr>
          <w:lang w:val="en-CA"/>
        </w:rPr>
        <w:t>McNamara took office in January, 1961, and</w:t>
      </w:r>
      <w:r>
        <w:rPr>
          <w:lang w:val="en-CA"/>
        </w:rPr>
        <w:t>,</w:t>
      </w:r>
      <w:r w:rsidRPr="00B16217">
        <w:rPr>
          <w:lang w:val="en-CA"/>
        </w:rPr>
        <w:t xml:space="preserve"> </w:t>
      </w:r>
      <w:r>
        <w:rPr>
          <w:lang w:val="en-CA"/>
        </w:rPr>
        <w:t xml:space="preserve">according to Thomas Lippman (2009), </w:t>
      </w:r>
      <w:r w:rsidRPr="00B16217">
        <w:rPr>
          <w:lang w:val="en-CA"/>
        </w:rPr>
        <w:t xml:space="preserve">“he shook </w:t>
      </w:r>
      <w:r>
        <w:rPr>
          <w:lang w:val="en-CA"/>
        </w:rPr>
        <w:t>all five floors of the Pentagon</w:t>
      </w:r>
      <w:r w:rsidRPr="00B16217">
        <w:rPr>
          <w:lang w:val="en-CA"/>
        </w:rPr>
        <w:t>”</w:t>
      </w:r>
      <w:r>
        <w:rPr>
          <w:lang w:val="en-CA"/>
        </w:rPr>
        <w:t>.</w:t>
      </w:r>
      <w:r w:rsidRPr="00B16217">
        <w:rPr>
          <w:lang w:val="en-CA"/>
        </w:rPr>
        <w:t xml:space="preserve">  There was a “McNamara revolution” (Hollis 2008, iii).  Decision making in the US military would no longer be based on hunch and intuition, but on “the latest scientific methods,” drawing on “accurate, timely, and detailed quantitative data and analysis” (Hollis 2008, v).  </w:t>
      </w:r>
      <w:r w:rsidR="00370EDB">
        <w:rPr>
          <w:lang w:val="en-CA"/>
        </w:rPr>
        <w:t>Moreover, a</w:t>
      </w:r>
      <w:r w:rsidRPr="00B16217">
        <w:rPr>
          <w:lang w:val="en-CA"/>
        </w:rPr>
        <w:t>s at Ford, McNamara was assisted and egged on by yet more Whizz Kids</w:t>
      </w:r>
      <w:r>
        <w:rPr>
          <w:lang w:val="en-CA"/>
        </w:rPr>
        <w:t xml:space="preserve">.  </w:t>
      </w:r>
    </w:p>
    <w:p w:rsidR="007F412C" w:rsidRPr="008C22EE" w:rsidRDefault="007A47DC" w:rsidP="007F412C">
      <w:pPr>
        <w:spacing w:line="480" w:lineRule="auto"/>
        <w:ind w:firstLine="720"/>
        <w:rPr>
          <w:lang w:val="en-CA"/>
        </w:rPr>
      </w:pPr>
      <w:r>
        <w:rPr>
          <w:lang w:val="en-CA"/>
        </w:rPr>
        <w:t>For McNamara m</w:t>
      </w:r>
      <w:r w:rsidR="007F412C" w:rsidRPr="008C22EE">
        <w:rPr>
          <w:lang w:val="en-CA"/>
        </w:rPr>
        <w:t>easure</w:t>
      </w:r>
      <w:r w:rsidR="007F412C">
        <w:rPr>
          <w:lang w:val="en-CA"/>
        </w:rPr>
        <w:t xml:space="preserve">ment was key.  </w:t>
      </w:r>
      <w:r w:rsidR="00DF7F13">
        <w:rPr>
          <w:lang w:val="en-CA"/>
        </w:rPr>
        <w:t>As h</w:t>
      </w:r>
      <w:r>
        <w:rPr>
          <w:lang w:val="en-CA"/>
        </w:rPr>
        <w:t xml:space="preserve">e </w:t>
      </w:r>
      <w:r w:rsidR="00C85E93">
        <w:rPr>
          <w:lang w:val="en-CA"/>
        </w:rPr>
        <w:t>explained</w:t>
      </w:r>
      <w:r w:rsidR="007F412C" w:rsidRPr="008C22EE">
        <w:rPr>
          <w:lang w:val="en-CA"/>
        </w:rPr>
        <w:t>: “I insisted</w:t>
      </w:r>
      <w:r w:rsidR="007F412C">
        <w:rPr>
          <w:lang w:val="en-CA"/>
        </w:rPr>
        <w:t xml:space="preserve"> we try to measure progress … [I]t is not enough </w:t>
      </w:r>
      <w:r w:rsidR="007F412C" w:rsidRPr="008C22EE">
        <w:rPr>
          <w:lang w:val="en-CA"/>
        </w:rPr>
        <w:t xml:space="preserve">to conceive of an objective and a plan to carry it out; you must monitor the plan….  So we measured targets destroyed, the traffic down the Ho Chi Minh trail, the number of activities, the weapons seized, </w:t>
      </w:r>
      <w:r>
        <w:rPr>
          <w:lang w:val="en-CA"/>
        </w:rPr>
        <w:t>the enemy body count, and so on</w:t>
      </w:r>
      <w:r w:rsidR="007F412C" w:rsidRPr="008C22EE">
        <w:rPr>
          <w:lang w:val="en-CA"/>
        </w:rPr>
        <w:t>”</w:t>
      </w:r>
      <w:r>
        <w:rPr>
          <w:lang w:val="en-CA"/>
        </w:rPr>
        <w:t xml:space="preserve"> (McNamara 1996, 237-38)</w:t>
      </w:r>
    </w:p>
    <w:p w:rsidR="007F412C" w:rsidRPr="00CC6B78" w:rsidRDefault="007F412C" w:rsidP="007F412C">
      <w:pPr>
        <w:spacing w:line="480" w:lineRule="auto"/>
        <w:rPr>
          <w:b/>
          <w:lang w:val="en-CA"/>
        </w:rPr>
      </w:pPr>
      <w:r w:rsidRPr="00CC6B78">
        <w:rPr>
          <w:b/>
          <w:lang w:val="en-CA"/>
        </w:rPr>
        <w:t>The Hamlet Evaluation System and Operation Igloo White.</w:t>
      </w:r>
    </w:p>
    <w:p w:rsidR="007F412C" w:rsidRDefault="007F412C" w:rsidP="007F412C">
      <w:pPr>
        <w:spacing w:line="480" w:lineRule="auto"/>
        <w:rPr>
          <w:lang w:val="en-CA"/>
        </w:rPr>
      </w:pPr>
      <w:r>
        <w:rPr>
          <w:lang w:val="en-CA"/>
        </w:rPr>
        <w:lastRenderedPageBreak/>
        <w:t xml:space="preserve">With the Gulf of Tonkin incidents, August, 1964, </w:t>
      </w:r>
      <w:r w:rsidR="006B277D">
        <w:rPr>
          <w:lang w:val="en-CA"/>
        </w:rPr>
        <w:t xml:space="preserve">and which produced facts that were </w:t>
      </w:r>
      <w:r>
        <w:rPr>
          <w:lang w:val="en-CA"/>
        </w:rPr>
        <w:t>far from measurable</w:t>
      </w:r>
      <w:r w:rsidR="006B277D">
        <w:rPr>
          <w:lang w:val="en-CA"/>
        </w:rPr>
        <w:t xml:space="preserve"> (indeed, </w:t>
      </w:r>
      <w:r w:rsidR="00DF7F13">
        <w:rPr>
          <w:lang w:val="en-CA"/>
        </w:rPr>
        <w:t xml:space="preserve">they </w:t>
      </w:r>
      <w:r w:rsidR="006B277D">
        <w:rPr>
          <w:lang w:val="en-CA"/>
        </w:rPr>
        <w:t>may not have been facts)</w:t>
      </w:r>
      <w:r>
        <w:rPr>
          <w:lang w:val="en-CA"/>
        </w:rPr>
        <w:t>, American involvement in Vietnam escalated.  As it did, with McNamara as Defense Secr</w:t>
      </w:r>
      <w:r w:rsidR="00370EDB">
        <w:rPr>
          <w:lang w:val="en-CA"/>
        </w:rPr>
        <w:t xml:space="preserve">etary, it became increasingly </w:t>
      </w:r>
      <w:r>
        <w:rPr>
          <w:lang w:val="en-CA"/>
        </w:rPr>
        <w:t>war by numbers.  Let me provide two illustrations.</w:t>
      </w:r>
    </w:p>
    <w:p w:rsidR="007F412C" w:rsidRDefault="007F412C" w:rsidP="007F412C">
      <w:pPr>
        <w:spacing w:line="480" w:lineRule="auto"/>
        <w:ind w:firstLine="720"/>
        <w:rPr>
          <w:lang w:val="en-CA"/>
        </w:rPr>
      </w:pPr>
      <w:r w:rsidRPr="004A5FD8">
        <w:rPr>
          <w:lang w:val="en-CA"/>
        </w:rPr>
        <w:t>The first is the Hamlet Evaluation System (HES)</w:t>
      </w:r>
      <w:r>
        <w:rPr>
          <w:lang w:val="en-CA"/>
        </w:rPr>
        <w:t xml:space="preserve"> (</w:t>
      </w:r>
      <w:r w:rsidRPr="004A5FD8">
        <w:rPr>
          <w:lang w:val="en-CA"/>
        </w:rPr>
        <w:t xml:space="preserve">Tyner </w:t>
      </w:r>
      <w:r>
        <w:rPr>
          <w:lang w:val="en-CA"/>
        </w:rPr>
        <w:t xml:space="preserve">2009; </w:t>
      </w:r>
      <w:r w:rsidRPr="004A5FD8">
        <w:rPr>
          <w:lang w:val="en-CA"/>
        </w:rPr>
        <w:t>Belcher</w:t>
      </w:r>
      <w:r>
        <w:rPr>
          <w:lang w:val="en-CA"/>
        </w:rPr>
        <w:t xml:space="preserve"> forthcoming)</w:t>
      </w:r>
      <w:r w:rsidRPr="004A5FD8">
        <w:rPr>
          <w:lang w:val="en-CA"/>
        </w:rPr>
        <w:t xml:space="preserve">.  In 1966, to establish in McNamara’s terms “progress” in rural pacification, 244 US military advisors along with their South Vietnamese Army counterparts were dispatched to survey 12,500 hamlets to quantify their degree of security. </w:t>
      </w:r>
      <w:r>
        <w:rPr>
          <w:lang w:val="en-CA"/>
        </w:rPr>
        <w:t>T</w:t>
      </w:r>
      <w:r w:rsidRPr="004A5FD8">
        <w:rPr>
          <w:lang w:val="en-CA"/>
        </w:rPr>
        <w:t xml:space="preserve">here were eighteen indicators to </w:t>
      </w:r>
      <w:r w:rsidR="006B277D">
        <w:rPr>
          <w:lang w:val="en-CA"/>
        </w:rPr>
        <w:t xml:space="preserve">check </w:t>
      </w:r>
      <w:r w:rsidRPr="004A5FD8">
        <w:rPr>
          <w:lang w:val="en-CA"/>
        </w:rPr>
        <w:t xml:space="preserve">on the “Hamlet Evaluation Worksheet,” each of which </w:t>
      </w:r>
      <w:r>
        <w:rPr>
          <w:lang w:val="en-CA"/>
        </w:rPr>
        <w:t xml:space="preserve">was marked </w:t>
      </w:r>
      <w:r w:rsidRPr="004A5FD8">
        <w:rPr>
          <w:lang w:val="en-CA"/>
        </w:rPr>
        <w:t>on a five point scale</w:t>
      </w:r>
      <w:r>
        <w:rPr>
          <w:lang w:val="en-CA"/>
        </w:rPr>
        <w:t>.   Grade A was given to hamlets with the lowest security risk, E to the highest.</w:t>
      </w:r>
      <w:r w:rsidRPr="004A5FD8">
        <w:rPr>
          <w:lang w:val="en-CA"/>
        </w:rPr>
        <w:t xml:space="preserve">  The </w:t>
      </w:r>
      <w:r>
        <w:rPr>
          <w:lang w:val="en-CA"/>
        </w:rPr>
        <w:t xml:space="preserve">survey </w:t>
      </w:r>
      <w:r w:rsidRPr="004A5FD8">
        <w:rPr>
          <w:lang w:val="en-CA"/>
        </w:rPr>
        <w:t xml:space="preserve">information was </w:t>
      </w:r>
      <w:r>
        <w:rPr>
          <w:lang w:val="en-CA"/>
        </w:rPr>
        <w:t xml:space="preserve">then </w:t>
      </w:r>
      <w:r w:rsidRPr="004A5FD8">
        <w:rPr>
          <w:lang w:val="en-CA"/>
        </w:rPr>
        <w:t xml:space="preserve">transferred to computer punch cards, and analysed </w:t>
      </w:r>
      <w:r>
        <w:rPr>
          <w:lang w:val="en-CA"/>
        </w:rPr>
        <w:t xml:space="preserve">on an </w:t>
      </w:r>
      <w:r w:rsidRPr="004A5FD8">
        <w:rPr>
          <w:lang w:val="en-CA"/>
        </w:rPr>
        <w:t>IBM 3</w:t>
      </w:r>
      <w:r>
        <w:rPr>
          <w:lang w:val="en-CA"/>
        </w:rPr>
        <w:t>60 brought to Saigon by the US m</w:t>
      </w:r>
      <w:r w:rsidRPr="004A5FD8">
        <w:rPr>
          <w:lang w:val="en-CA"/>
        </w:rPr>
        <w:t xml:space="preserve">ilitary.  </w:t>
      </w:r>
      <w:r w:rsidR="006B277D">
        <w:rPr>
          <w:lang w:val="en-CA"/>
        </w:rPr>
        <w:t>That machine was cutting-edge,</w:t>
      </w:r>
      <w:r w:rsidRPr="004A5FD8">
        <w:rPr>
          <w:lang w:val="en-CA"/>
        </w:rPr>
        <w:t xml:space="preserve"> </w:t>
      </w:r>
      <w:r w:rsidR="006B277D">
        <w:rPr>
          <w:lang w:val="en-CA"/>
        </w:rPr>
        <w:t xml:space="preserve">with </w:t>
      </w:r>
      <w:r w:rsidRPr="004A5FD8">
        <w:rPr>
          <w:lang w:val="en-CA"/>
        </w:rPr>
        <w:t>8 Megabytes</w:t>
      </w:r>
      <w:r w:rsidR="006B277D">
        <w:rPr>
          <w:lang w:val="en-CA"/>
        </w:rPr>
        <w:t xml:space="preserve"> of internal memory</w:t>
      </w:r>
      <w:r>
        <w:rPr>
          <w:lang w:val="en-CA"/>
        </w:rPr>
        <w:t xml:space="preserve">, </w:t>
      </w:r>
      <w:r w:rsidR="006B277D">
        <w:rPr>
          <w:lang w:val="en-CA"/>
        </w:rPr>
        <w:t xml:space="preserve">and </w:t>
      </w:r>
      <w:r>
        <w:rPr>
          <w:lang w:val="en-CA"/>
        </w:rPr>
        <w:t xml:space="preserve">a </w:t>
      </w:r>
      <w:r w:rsidRPr="004A5FD8">
        <w:rPr>
          <w:lang w:val="en-CA"/>
        </w:rPr>
        <w:t xml:space="preserve">line printer </w:t>
      </w:r>
      <w:r>
        <w:rPr>
          <w:lang w:val="en-CA"/>
        </w:rPr>
        <w:t xml:space="preserve">(an IBM 1403) that </w:t>
      </w:r>
      <w:r w:rsidR="006B277D">
        <w:rPr>
          <w:lang w:val="en-CA"/>
        </w:rPr>
        <w:t>a</w:t>
      </w:r>
      <w:r w:rsidR="006B277D" w:rsidRPr="006B277D">
        <w:rPr>
          <w:lang w:val="en-CA"/>
        </w:rPr>
        <w:t>t 1100 lines per minute</w:t>
      </w:r>
      <w:r w:rsidR="006B277D">
        <w:rPr>
          <w:lang w:val="en-CA"/>
        </w:rPr>
        <w:t xml:space="preserve"> </w:t>
      </w:r>
      <w:r w:rsidRPr="004A5FD8">
        <w:rPr>
          <w:lang w:val="en-CA"/>
        </w:rPr>
        <w:t>deliver</w:t>
      </w:r>
      <w:r>
        <w:rPr>
          <w:lang w:val="en-CA"/>
        </w:rPr>
        <w:t>ed</w:t>
      </w:r>
      <w:r w:rsidRPr="004A5FD8">
        <w:rPr>
          <w:lang w:val="en-CA"/>
        </w:rPr>
        <w:t xml:space="preserve"> up to 1400 lbs of paper printout</w:t>
      </w:r>
      <w:r w:rsidR="006B277D">
        <w:rPr>
          <w:lang w:val="en-CA"/>
        </w:rPr>
        <w:t xml:space="preserve"> </w:t>
      </w:r>
      <w:r w:rsidR="000F1A0B">
        <w:rPr>
          <w:lang w:val="en-CA"/>
        </w:rPr>
        <w:t xml:space="preserve">daily </w:t>
      </w:r>
      <w:r>
        <w:rPr>
          <w:lang w:val="en-CA"/>
        </w:rPr>
        <w:t>(Felham 2012, ch. 4; Belcher forthcoming, p. 3)</w:t>
      </w:r>
      <w:r w:rsidRPr="004A5FD8">
        <w:rPr>
          <w:lang w:val="en-CA"/>
        </w:rPr>
        <w:t>.</w:t>
      </w:r>
    </w:p>
    <w:p w:rsidR="007F412C" w:rsidRDefault="007F412C" w:rsidP="007F412C">
      <w:pPr>
        <w:spacing w:line="480" w:lineRule="auto"/>
        <w:ind w:firstLine="720"/>
        <w:rPr>
          <w:lang w:val="en-CA"/>
        </w:rPr>
      </w:pPr>
      <w:r w:rsidRPr="00125E96">
        <w:rPr>
          <w:lang w:val="en-CA"/>
        </w:rPr>
        <w:t>Using SYMAP, the comput</w:t>
      </w:r>
      <w:r>
        <w:rPr>
          <w:lang w:val="en-CA"/>
        </w:rPr>
        <w:t xml:space="preserve">er mapping technique </w:t>
      </w:r>
      <w:r w:rsidRPr="00125E96">
        <w:rPr>
          <w:lang w:val="en-CA"/>
        </w:rPr>
        <w:t xml:space="preserve">developed at Howard Fisher’s Harvard Lab for Computer Graphics, associated maps were produced </w:t>
      </w:r>
      <w:r>
        <w:rPr>
          <w:lang w:val="en-CA"/>
        </w:rPr>
        <w:t xml:space="preserve">that </w:t>
      </w:r>
      <w:r w:rsidRPr="00125E96">
        <w:rPr>
          <w:lang w:val="en-CA"/>
        </w:rPr>
        <w:t>seemingly provided a God’s eye view of the Vi</w:t>
      </w:r>
      <w:r>
        <w:rPr>
          <w:lang w:val="en-CA"/>
        </w:rPr>
        <w:t xml:space="preserve">etnamese countryside.  </w:t>
      </w:r>
      <w:r w:rsidRPr="00125E96">
        <w:rPr>
          <w:lang w:val="en-CA"/>
        </w:rPr>
        <w:t xml:space="preserve">Belcher </w:t>
      </w:r>
      <w:r>
        <w:rPr>
          <w:lang w:val="en-CA"/>
        </w:rPr>
        <w:t xml:space="preserve">(forthcoming, p. 13) </w:t>
      </w:r>
      <w:r w:rsidRPr="00125E96">
        <w:rPr>
          <w:lang w:val="en-CA"/>
        </w:rPr>
        <w:t xml:space="preserve">writes </w:t>
      </w:r>
      <w:r>
        <w:rPr>
          <w:lang w:val="en-CA"/>
        </w:rPr>
        <w:t xml:space="preserve">that these maps </w:t>
      </w:r>
      <w:r w:rsidRPr="00125E96">
        <w:rPr>
          <w:lang w:val="en-CA"/>
        </w:rPr>
        <w:t xml:space="preserve">“turn[ed] Vietnamese hamlets into objects that could be grasped through objective representation”.  Nonetheless, as Belcher also shows, there remained considerable </w:t>
      </w:r>
      <w:r>
        <w:rPr>
          <w:lang w:val="en-CA"/>
        </w:rPr>
        <w:t>“</w:t>
      </w:r>
      <w:r w:rsidRPr="00125E96">
        <w:rPr>
          <w:lang w:val="en-CA"/>
        </w:rPr>
        <w:t>data anxieties</w:t>
      </w:r>
      <w:r>
        <w:rPr>
          <w:lang w:val="en-CA"/>
        </w:rPr>
        <w:t>”</w:t>
      </w:r>
      <w:r w:rsidRPr="00125E96">
        <w:rPr>
          <w:lang w:val="en-CA"/>
        </w:rPr>
        <w:t>.  Commanders drowned in numbers</w:t>
      </w:r>
      <w:r w:rsidR="000F1A0B">
        <w:rPr>
          <w:lang w:val="en-CA"/>
        </w:rPr>
        <w:t>, creating what Martin van Creve</w:t>
      </w:r>
      <w:r w:rsidRPr="00125E96">
        <w:rPr>
          <w:lang w:val="en-CA"/>
        </w:rPr>
        <w:t>ld (1985, 241) called</w:t>
      </w:r>
      <w:r>
        <w:rPr>
          <w:lang w:val="en-CA"/>
        </w:rPr>
        <w:t>,</w:t>
      </w:r>
      <w:r w:rsidRPr="00125E96">
        <w:rPr>
          <w:lang w:val="en-CA"/>
        </w:rPr>
        <w:t xml:space="preserve"> “information pathologies”</w:t>
      </w:r>
      <w:r>
        <w:rPr>
          <w:lang w:val="en-CA"/>
        </w:rPr>
        <w:t>.</w:t>
      </w:r>
      <w:r w:rsidRPr="00125E96">
        <w:rPr>
          <w:lang w:val="en-CA"/>
        </w:rPr>
        <w:t xml:space="preserve"> </w:t>
      </w:r>
      <w:r>
        <w:rPr>
          <w:lang w:val="en-CA"/>
        </w:rPr>
        <w:t xml:space="preserve"> </w:t>
      </w:r>
      <w:r w:rsidR="000F1A0B">
        <w:rPr>
          <w:lang w:val="en-CA"/>
        </w:rPr>
        <w:t>While a</w:t>
      </w:r>
      <w:r>
        <w:rPr>
          <w:lang w:val="en-CA"/>
        </w:rPr>
        <w:t>n</w:t>
      </w:r>
      <w:r w:rsidRPr="00125E96">
        <w:rPr>
          <w:lang w:val="en-CA"/>
        </w:rPr>
        <w:t xml:space="preserve"> </w:t>
      </w:r>
      <w:r>
        <w:rPr>
          <w:lang w:val="en-CA"/>
        </w:rPr>
        <w:t xml:space="preserve">IBM machine with </w:t>
      </w:r>
      <w:r w:rsidRPr="00125E96">
        <w:rPr>
          <w:lang w:val="en-CA"/>
        </w:rPr>
        <w:t xml:space="preserve">legs </w:t>
      </w:r>
      <w:r>
        <w:rPr>
          <w:lang w:val="en-CA"/>
        </w:rPr>
        <w:t xml:space="preserve">might </w:t>
      </w:r>
      <w:r w:rsidRPr="00125E96">
        <w:rPr>
          <w:lang w:val="en-CA"/>
        </w:rPr>
        <w:t>keep up, no normal human being</w:t>
      </w:r>
      <w:r>
        <w:rPr>
          <w:lang w:val="en-CA"/>
        </w:rPr>
        <w:t xml:space="preserve"> could</w:t>
      </w:r>
      <w:r w:rsidRPr="00125E96">
        <w:rPr>
          <w:lang w:val="en-CA"/>
        </w:rPr>
        <w:t>.</w:t>
      </w:r>
      <w:r>
        <w:rPr>
          <w:lang w:val="en-CA"/>
        </w:rPr>
        <w:t xml:space="preserve"> </w:t>
      </w:r>
    </w:p>
    <w:p w:rsidR="007F412C" w:rsidRDefault="007F412C" w:rsidP="007F412C">
      <w:pPr>
        <w:spacing w:line="480" w:lineRule="auto"/>
        <w:ind w:firstLine="720"/>
        <w:rPr>
          <w:lang w:val="en-CA"/>
        </w:rPr>
      </w:pPr>
      <w:r>
        <w:rPr>
          <w:lang w:val="en-CA"/>
        </w:rPr>
        <w:lastRenderedPageBreak/>
        <w:t xml:space="preserve">Operation Igloo White is the second illustration.  It began in 1966 as an attempt by the American military to collect data on North Vietnamese troop and supply movements along the Ho Chi Minh Trail.  Through centralized computerization the Operation </w:t>
      </w:r>
      <w:r w:rsidR="000F1A0B">
        <w:rPr>
          <w:lang w:val="en-CA"/>
        </w:rPr>
        <w:t>respond</w:t>
      </w:r>
      <w:r w:rsidR="007E05BB">
        <w:rPr>
          <w:lang w:val="en-CA"/>
        </w:rPr>
        <w:t>ed</w:t>
      </w:r>
      <w:r w:rsidR="000F1A0B">
        <w:rPr>
          <w:lang w:val="en-CA"/>
        </w:rPr>
        <w:t xml:space="preserve"> </w:t>
      </w:r>
      <w:r>
        <w:rPr>
          <w:lang w:val="en-CA"/>
        </w:rPr>
        <w:t>in real time to information</w:t>
      </w:r>
      <w:r w:rsidR="000F1A0B">
        <w:rPr>
          <w:lang w:val="en-CA"/>
        </w:rPr>
        <w:t xml:space="preserve"> gathered</w:t>
      </w:r>
      <w:r>
        <w:rPr>
          <w:lang w:val="en-CA"/>
        </w:rPr>
        <w:t xml:space="preserve">, producing </w:t>
      </w:r>
      <w:r w:rsidR="007E05BB">
        <w:rPr>
          <w:lang w:val="en-CA"/>
        </w:rPr>
        <w:t xml:space="preserve">potentially </w:t>
      </w:r>
      <w:r>
        <w:rPr>
          <w:lang w:val="en-CA"/>
        </w:rPr>
        <w:t xml:space="preserve">deadly consequences.  Andrew Cockburn (2015, ch. 2) </w:t>
      </w:r>
      <w:r w:rsidR="009C4E0B">
        <w:rPr>
          <w:lang w:val="en-CA"/>
        </w:rPr>
        <w:t xml:space="preserve">suggests that </w:t>
      </w:r>
      <w:r>
        <w:rPr>
          <w:lang w:val="en-CA"/>
        </w:rPr>
        <w:t xml:space="preserve">Igloo White was </w:t>
      </w:r>
      <w:r w:rsidR="000F1A0B">
        <w:rPr>
          <w:lang w:val="en-CA"/>
        </w:rPr>
        <w:t xml:space="preserve">an early </w:t>
      </w:r>
      <w:r>
        <w:rPr>
          <w:lang w:val="en-CA"/>
        </w:rPr>
        <w:t xml:space="preserve">example of </w:t>
      </w:r>
      <w:r w:rsidR="009C4E0B">
        <w:rPr>
          <w:lang w:val="en-CA"/>
        </w:rPr>
        <w:t xml:space="preserve">what he calls </w:t>
      </w:r>
      <w:r>
        <w:rPr>
          <w:lang w:val="en-CA"/>
        </w:rPr>
        <w:t xml:space="preserve">a “high-tech assassin” </w:t>
      </w:r>
      <w:r w:rsidR="000F1A0B">
        <w:rPr>
          <w:lang w:val="en-CA"/>
        </w:rPr>
        <w:t xml:space="preserve">that </w:t>
      </w:r>
      <w:r>
        <w:rPr>
          <w:lang w:val="en-CA"/>
        </w:rPr>
        <w:t>culminat</w:t>
      </w:r>
      <w:r w:rsidR="000F1A0B">
        <w:rPr>
          <w:lang w:val="en-CA"/>
        </w:rPr>
        <w:t>e</w:t>
      </w:r>
      <w:r w:rsidR="007E05BB">
        <w:rPr>
          <w:lang w:val="en-CA"/>
        </w:rPr>
        <w:t>d</w:t>
      </w:r>
      <w:r>
        <w:rPr>
          <w:lang w:val="en-CA"/>
        </w:rPr>
        <w:t xml:space="preserve"> in drone warfare.</w:t>
      </w:r>
    </w:p>
    <w:p w:rsidR="007F412C" w:rsidRDefault="007F412C" w:rsidP="007F412C">
      <w:pPr>
        <w:spacing w:line="480" w:lineRule="auto"/>
        <w:ind w:firstLine="720"/>
        <w:rPr>
          <w:lang w:val="en-CA"/>
        </w:rPr>
      </w:pPr>
      <w:r>
        <w:rPr>
          <w:lang w:val="en-CA"/>
        </w:rPr>
        <w:t>A large amount of supplies and troops moved from the North to the South during the Vietnam War along a 3,000 km network of “highway” routes, the Ho Chi Minh Tail.  Because of a thick tropical rainforest canopy those movements were frequently hidden from US aerial surveillance, and undetectable using even specialized optical devices or gro</w:t>
      </w:r>
      <w:r w:rsidR="007E05BB">
        <w:rPr>
          <w:lang w:val="en-CA"/>
        </w:rPr>
        <w:t xml:space="preserve">und radar.   In 1966, and </w:t>
      </w:r>
      <w:r>
        <w:rPr>
          <w:lang w:val="en-CA"/>
        </w:rPr>
        <w:t xml:space="preserve">in line with the McNamara revolution, Operation White Igloo was hatched to disrupt those movements.  Battery-powered sensors disguised as twigs, plants, and animal faeces, and which could register sound, seismic movement, body heat, and even the scent of human urine, were dropped along the Ho Chi Minh by specially equipped US aircraft.  The sensors then transmitted data back to one of four “Batcat” aircraft </w:t>
      </w:r>
      <w:r w:rsidRPr="00C94209">
        <w:rPr>
          <w:lang w:val="en-CA"/>
        </w:rPr>
        <w:t>fitted with racks of transreceivers</w:t>
      </w:r>
      <w:r>
        <w:rPr>
          <w:lang w:val="en-CA"/>
        </w:rPr>
        <w:t xml:space="preserve"> flying overhead.  In turn, that data was sent in real time to</w:t>
      </w:r>
      <w:r w:rsidR="007E05BB" w:rsidRPr="007E05BB">
        <w:t xml:space="preserve"> </w:t>
      </w:r>
      <w:r w:rsidR="007E05BB" w:rsidRPr="007E05BB">
        <w:rPr>
          <w:lang w:val="en-CA"/>
        </w:rPr>
        <w:t>two IBM 360 computers</w:t>
      </w:r>
      <w:r w:rsidR="007E05BB">
        <w:rPr>
          <w:lang w:val="en-CA"/>
        </w:rPr>
        <w:t xml:space="preserve"> at</w:t>
      </w:r>
      <w:r>
        <w:rPr>
          <w:lang w:val="en-CA"/>
        </w:rPr>
        <w:t xml:space="preserve"> the </w:t>
      </w:r>
      <w:r w:rsidR="007E05BB" w:rsidRPr="007E05BB">
        <w:rPr>
          <w:lang w:val="en-CA"/>
        </w:rPr>
        <w:t xml:space="preserve">Infiltration Surveillance Center </w:t>
      </w:r>
      <w:r>
        <w:rPr>
          <w:lang w:val="en-CA"/>
        </w:rPr>
        <w:t xml:space="preserve">command base in Nankon Phanom, </w:t>
      </w:r>
      <w:r w:rsidR="007E05BB">
        <w:rPr>
          <w:lang w:val="en-CA"/>
        </w:rPr>
        <w:t>Thailand</w:t>
      </w:r>
      <w:r>
        <w:rPr>
          <w:lang w:val="en-CA"/>
        </w:rPr>
        <w:t xml:space="preserve">.  They transformed incoming data into moving “white worms” superimposed on </w:t>
      </w:r>
      <w:r w:rsidR="007E05BB">
        <w:rPr>
          <w:lang w:val="en-CA"/>
        </w:rPr>
        <w:t xml:space="preserve">to </w:t>
      </w:r>
      <w:r>
        <w:rPr>
          <w:lang w:val="en-CA"/>
        </w:rPr>
        <w:t xml:space="preserve">a </w:t>
      </w:r>
      <w:r w:rsidR="007E05BB">
        <w:rPr>
          <w:lang w:val="en-CA"/>
        </w:rPr>
        <w:t xml:space="preserve">projected </w:t>
      </w:r>
      <w:r>
        <w:rPr>
          <w:lang w:val="en-CA"/>
        </w:rPr>
        <w:t xml:space="preserve">map grid (Edwards 1996, 3).  The computers </w:t>
      </w:r>
      <w:r w:rsidR="009C4E0B">
        <w:rPr>
          <w:lang w:val="en-CA"/>
        </w:rPr>
        <w:t xml:space="preserve">then </w:t>
      </w:r>
      <w:r>
        <w:rPr>
          <w:lang w:val="en-CA"/>
        </w:rPr>
        <w:t>co-ordinated the subsequent air strikes by Phantom F-4 jets, guided them to the right grid co-ordinates, and triggered the release of their bombs.</w:t>
      </w:r>
    </w:p>
    <w:p w:rsidR="007F412C" w:rsidRDefault="007F412C" w:rsidP="007F412C">
      <w:pPr>
        <w:spacing w:line="480" w:lineRule="auto"/>
        <w:ind w:firstLine="720"/>
        <w:rPr>
          <w:lang w:val="en-CA"/>
        </w:rPr>
      </w:pPr>
      <w:r>
        <w:rPr>
          <w:lang w:val="en-CA"/>
        </w:rPr>
        <w:t xml:space="preserve">Igloo White cost over a billion dollars.  The US military claimed 90% of traffic moving down the trail was destroyed.  The North Vietnamese, in contrast, said using various simple decoys, much of its supplies and troops still got through.  For my purposes, more interesting than </w:t>
      </w:r>
      <w:r>
        <w:rPr>
          <w:lang w:val="en-CA"/>
        </w:rPr>
        <w:lastRenderedPageBreak/>
        <w:t>who is right, is the changed form of the War at least on the American side as it became a conflict fought by numbers coded electronically in binary form.  It was the next stage in McNamara’s quantitative revolution.</w:t>
      </w:r>
    </w:p>
    <w:p w:rsidR="007F412C" w:rsidRPr="00B67B01" w:rsidRDefault="007F412C" w:rsidP="007F412C">
      <w:pPr>
        <w:spacing w:line="480" w:lineRule="auto"/>
        <w:rPr>
          <w:b/>
          <w:lang w:val="en-CA"/>
        </w:rPr>
      </w:pPr>
      <w:r w:rsidRPr="00B67B01">
        <w:rPr>
          <w:b/>
          <w:lang w:val="en-CA"/>
        </w:rPr>
        <w:t>Conclusion</w:t>
      </w:r>
    </w:p>
    <w:p w:rsidR="007F412C" w:rsidRDefault="00370EDB" w:rsidP="007F412C">
      <w:pPr>
        <w:spacing w:line="480" w:lineRule="auto"/>
        <w:rPr>
          <w:lang w:val="en-CA"/>
        </w:rPr>
      </w:pPr>
      <w:r>
        <w:rPr>
          <w:lang w:val="en-CA"/>
        </w:rPr>
        <w:t xml:space="preserve">There were quantitative revolutions elsewhere, of course, </w:t>
      </w:r>
      <w:r w:rsidR="00EC58B3">
        <w:rPr>
          <w:lang w:val="en-CA"/>
        </w:rPr>
        <w:t xml:space="preserve">including from the early 1960s within the discipline of geography.  Rather than Whizz Kids there were “Space Cadets”, with young geography graduate students and Assistant Professors sifting through large amounts of numerical data, shackled to state-of-the-art calculating machines housed </w:t>
      </w:r>
      <w:r w:rsidR="00EC58B3" w:rsidRPr="00EC58B3">
        <w:rPr>
          <w:lang w:val="en-CA"/>
        </w:rPr>
        <w:t xml:space="preserve">usually </w:t>
      </w:r>
      <w:r w:rsidR="00EC58B3">
        <w:rPr>
          <w:lang w:val="en-CA"/>
        </w:rPr>
        <w:t xml:space="preserve">in one campus basement or another </w:t>
      </w:r>
      <w:r w:rsidR="007F412C" w:rsidRPr="00EC58B3">
        <w:rPr>
          <w:szCs w:val="24"/>
          <w:lang w:val="en-CA"/>
        </w:rPr>
        <w:t>(Barnes 2008)</w:t>
      </w:r>
      <w:r w:rsidR="007F412C" w:rsidRPr="00EC58B3">
        <w:rPr>
          <w:sz w:val="28"/>
          <w:lang w:val="en-CA"/>
        </w:rPr>
        <w:t xml:space="preserve">. </w:t>
      </w:r>
      <w:r w:rsidR="007F412C">
        <w:rPr>
          <w:lang w:val="en-CA"/>
        </w:rPr>
        <w:t xml:space="preserve"> In alluding to this symmetry, I am not </w:t>
      </w:r>
      <w:r w:rsidR="00292931">
        <w:rPr>
          <w:lang w:val="en-CA"/>
        </w:rPr>
        <w:t>suggesting a</w:t>
      </w:r>
      <w:r w:rsidR="007F412C" w:rsidRPr="004E1489">
        <w:rPr>
          <w:lang w:val="en-CA"/>
        </w:rPr>
        <w:t xml:space="preserve"> direct, simple causal connection.  </w:t>
      </w:r>
      <w:r w:rsidR="00907214">
        <w:rPr>
          <w:lang w:val="en-CA"/>
        </w:rPr>
        <w:t xml:space="preserve">Any </w:t>
      </w:r>
      <w:r w:rsidR="007F412C" w:rsidRPr="004E1489">
        <w:rPr>
          <w:lang w:val="en-CA"/>
        </w:rPr>
        <w:t xml:space="preserve">linkage is </w:t>
      </w:r>
      <w:r w:rsidR="007F412C">
        <w:rPr>
          <w:lang w:val="en-CA"/>
        </w:rPr>
        <w:t>knotty and involved</w:t>
      </w:r>
      <w:r w:rsidR="007F412C" w:rsidRPr="004E1489">
        <w:rPr>
          <w:lang w:val="en-CA"/>
        </w:rPr>
        <w:t xml:space="preserve">, another example </w:t>
      </w:r>
      <w:r w:rsidR="007F412C">
        <w:rPr>
          <w:lang w:val="en-CA"/>
        </w:rPr>
        <w:t xml:space="preserve">of </w:t>
      </w:r>
      <w:r w:rsidR="007F412C" w:rsidRPr="004E1489">
        <w:rPr>
          <w:lang w:val="en-CA"/>
        </w:rPr>
        <w:t xml:space="preserve">“mangling” in which military and </w:t>
      </w:r>
      <w:r w:rsidR="007F412C">
        <w:rPr>
          <w:lang w:val="en-CA"/>
        </w:rPr>
        <w:t xml:space="preserve">academic knowledge </w:t>
      </w:r>
      <w:r w:rsidR="00907214">
        <w:rPr>
          <w:lang w:val="en-CA"/>
        </w:rPr>
        <w:t xml:space="preserve">is </w:t>
      </w:r>
      <w:r w:rsidR="0005547F">
        <w:rPr>
          <w:lang w:val="en-CA"/>
        </w:rPr>
        <w:t>e</w:t>
      </w:r>
      <w:r w:rsidR="007F412C" w:rsidRPr="004E1489">
        <w:rPr>
          <w:lang w:val="en-CA"/>
        </w:rPr>
        <w:t>ntangled</w:t>
      </w:r>
      <w:r w:rsidR="007F412C">
        <w:rPr>
          <w:lang w:val="en-CA"/>
        </w:rPr>
        <w:t xml:space="preserve"> (Barnes 2008)</w:t>
      </w:r>
      <w:r w:rsidR="007F412C" w:rsidRPr="004E1489">
        <w:rPr>
          <w:lang w:val="en-CA"/>
        </w:rPr>
        <w:t>.</w:t>
      </w:r>
      <w:r w:rsidR="007F412C">
        <w:rPr>
          <w:lang w:val="en-CA"/>
        </w:rPr>
        <w:t xml:space="preserve">  Interesting here </w:t>
      </w:r>
      <w:r w:rsidR="00C935C8">
        <w:rPr>
          <w:lang w:val="en-CA"/>
        </w:rPr>
        <w:t xml:space="preserve">also </w:t>
      </w:r>
      <w:r w:rsidR="007F412C">
        <w:rPr>
          <w:lang w:val="en-CA"/>
        </w:rPr>
        <w:t>is that by the late 1960s McNamara began to lose faith in his own project.  War was too complicated to be treated only as numbe</w:t>
      </w:r>
      <w:r w:rsidR="009C4E0B">
        <w:rPr>
          <w:lang w:val="en-CA"/>
        </w:rPr>
        <w:t>rs</w:t>
      </w:r>
      <w:r w:rsidR="00292931">
        <w:rPr>
          <w:lang w:val="en-CA"/>
        </w:rPr>
        <w:t>.  It was “an imperfect, untidy world”</w:t>
      </w:r>
      <w:r w:rsidR="006E089D">
        <w:rPr>
          <w:lang w:val="en-CA"/>
        </w:rPr>
        <w:t>,</w:t>
      </w:r>
      <w:r w:rsidR="00292931">
        <w:rPr>
          <w:lang w:val="en-CA"/>
        </w:rPr>
        <w:t xml:space="preserve"> skewered by </w:t>
      </w:r>
      <w:r w:rsidR="007F412C">
        <w:rPr>
          <w:lang w:val="en-CA"/>
        </w:rPr>
        <w:t xml:space="preserve">moral judgment that lay outside </w:t>
      </w:r>
      <w:r>
        <w:rPr>
          <w:lang w:val="en-CA"/>
        </w:rPr>
        <w:t xml:space="preserve">the confines of </w:t>
      </w:r>
      <w:r w:rsidR="007F412C">
        <w:rPr>
          <w:lang w:val="en-CA"/>
        </w:rPr>
        <w:t>arithmetic</w:t>
      </w:r>
      <w:r w:rsidR="00EC58B3">
        <w:rPr>
          <w:lang w:val="en-CA"/>
        </w:rPr>
        <w:t>al</w:t>
      </w:r>
      <w:r w:rsidR="006E089D">
        <w:rPr>
          <w:lang w:val="en-CA"/>
        </w:rPr>
        <w:t xml:space="preserve"> </w:t>
      </w:r>
      <w:r>
        <w:rPr>
          <w:lang w:val="en-CA"/>
        </w:rPr>
        <w:t xml:space="preserve">calculation </w:t>
      </w:r>
      <w:r w:rsidR="006E089D" w:rsidRPr="006E089D">
        <w:rPr>
          <w:lang w:val="en-CA"/>
        </w:rPr>
        <w:t>(McNamara 1996, 323)</w:t>
      </w:r>
      <w:r w:rsidR="006E089D">
        <w:rPr>
          <w:lang w:val="en-CA"/>
        </w:rPr>
        <w:t xml:space="preserve">.  </w:t>
      </w:r>
      <w:r w:rsidR="009C4E0B">
        <w:rPr>
          <w:lang w:val="en-CA"/>
        </w:rPr>
        <w:t xml:space="preserve">A similar </w:t>
      </w:r>
      <w:r w:rsidR="007F412C">
        <w:rPr>
          <w:lang w:val="en-CA"/>
        </w:rPr>
        <w:t xml:space="preserve">realisation about complexity and ethical responsibility led human geographers </w:t>
      </w:r>
      <w:r w:rsidR="009C4E0B">
        <w:rPr>
          <w:lang w:val="en-CA"/>
        </w:rPr>
        <w:t xml:space="preserve">also </w:t>
      </w:r>
      <w:r w:rsidR="007F412C">
        <w:rPr>
          <w:lang w:val="en-CA"/>
        </w:rPr>
        <w:t xml:space="preserve">to question their own quantitative revolution.  </w:t>
      </w:r>
    </w:p>
    <w:p w:rsidR="007F412C" w:rsidRDefault="007F412C" w:rsidP="007F412C">
      <w:pPr>
        <w:spacing w:line="480" w:lineRule="auto"/>
        <w:rPr>
          <w:b/>
          <w:lang w:val="en-CA"/>
        </w:rPr>
      </w:pPr>
    </w:p>
    <w:p w:rsidR="007F412C" w:rsidRPr="009220B9" w:rsidRDefault="007F412C" w:rsidP="007F412C">
      <w:pPr>
        <w:spacing w:line="480" w:lineRule="auto"/>
        <w:rPr>
          <w:b/>
          <w:lang w:val="en-CA"/>
        </w:rPr>
      </w:pPr>
      <w:r w:rsidRPr="009220B9">
        <w:rPr>
          <w:b/>
          <w:lang w:val="en-CA"/>
        </w:rPr>
        <w:t xml:space="preserve">References </w:t>
      </w:r>
    </w:p>
    <w:p w:rsidR="007F412C" w:rsidRPr="003961F1" w:rsidRDefault="007F412C" w:rsidP="007F412C">
      <w:pPr>
        <w:spacing w:line="480" w:lineRule="auto"/>
        <w:ind w:left="720" w:hanging="720"/>
        <w:rPr>
          <w:bCs/>
          <w:szCs w:val="24"/>
        </w:rPr>
      </w:pPr>
      <w:r w:rsidRPr="003961F1">
        <w:rPr>
          <w:szCs w:val="24"/>
        </w:rPr>
        <w:t xml:space="preserve">Barnes, T. J. </w:t>
      </w:r>
      <w:r>
        <w:rPr>
          <w:szCs w:val="24"/>
        </w:rPr>
        <w:t xml:space="preserve">(2008).  </w:t>
      </w:r>
      <w:r w:rsidRPr="003961F1">
        <w:rPr>
          <w:bCs/>
          <w:szCs w:val="24"/>
        </w:rPr>
        <w:t xml:space="preserve">Geography’s </w:t>
      </w:r>
      <w:r w:rsidRPr="003961F1">
        <w:rPr>
          <w:bCs/>
          <w:i/>
          <w:iCs/>
          <w:szCs w:val="24"/>
        </w:rPr>
        <w:t>Underworld</w:t>
      </w:r>
      <w:r w:rsidRPr="003961F1">
        <w:rPr>
          <w:bCs/>
          <w:szCs w:val="24"/>
        </w:rPr>
        <w:t xml:space="preserve">: The military-industrial complex, mathematical modelling and the quantitative revolution.  </w:t>
      </w:r>
      <w:r w:rsidRPr="003961F1">
        <w:rPr>
          <w:bCs/>
          <w:i/>
          <w:szCs w:val="24"/>
          <w:u w:val="single"/>
        </w:rPr>
        <w:t>Geoforum</w:t>
      </w:r>
      <w:r w:rsidRPr="003961F1">
        <w:rPr>
          <w:bCs/>
          <w:szCs w:val="24"/>
          <w:u w:val="single"/>
        </w:rPr>
        <w:t>,</w:t>
      </w:r>
      <w:r w:rsidRPr="003961F1">
        <w:rPr>
          <w:bCs/>
          <w:szCs w:val="24"/>
        </w:rPr>
        <w:t xml:space="preserve"> </w:t>
      </w:r>
      <w:r>
        <w:rPr>
          <w:bCs/>
          <w:szCs w:val="24"/>
        </w:rPr>
        <w:t>39 (1), 3-16</w:t>
      </w:r>
      <w:r w:rsidRPr="003961F1">
        <w:rPr>
          <w:bCs/>
          <w:szCs w:val="24"/>
        </w:rPr>
        <w:t>.</w:t>
      </w:r>
    </w:p>
    <w:p w:rsidR="005A4779" w:rsidRDefault="007F412C" w:rsidP="007F412C">
      <w:pPr>
        <w:spacing w:line="480" w:lineRule="auto"/>
        <w:ind w:left="720" w:hanging="720"/>
        <w:rPr>
          <w:rFonts w:eastAsia="Times" w:cs="Times New Roman"/>
          <w:bCs/>
          <w:szCs w:val="20"/>
        </w:rPr>
      </w:pPr>
      <w:r>
        <w:rPr>
          <w:rFonts w:eastAsia="Times" w:cs="Times New Roman"/>
          <w:bCs/>
          <w:szCs w:val="20"/>
        </w:rPr>
        <w:t xml:space="preserve">Belcher, O. </w:t>
      </w:r>
      <w:r w:rsidR="005A4779" w:rsidRPr="005A4779">
        <w:rPr>
          <w:rFonts w:eastAsia="Times" w:cs="Times New Roman"/>
          <w:bCs/>
          <w:szCs w:val="20"/>
        </w:rPr>
        <w:t xml:space="preserve">2016. Data anxieties: objectivity and difference in early Vietnam War computing. In </w:t>
      </w:r>
      <w:bookmarkStart w:id="0" w:name="_GoBack"/>
      <w:r w:rsidR="005A4779" w:rsidRPr="005A4779">
        <w:rPr>
          <w:rFonts w:eastAsia="Times" w:cs="Times New Roman"/>
          <w:bCs/>
          <w:i/>
          <w:szCs w:val="20"/>
        </w:rPr>
        <w:t>Algorithmic Life: Calculative Devices in the Age of Big Data</w:t>
      </w:r>
      <w:bookmarkEnd w:id="0"/>
      <w:r w:rsidR="005A4779" w:rsidRPr="005A4779">
        <w:rPr>
          <w:rFonts w:eastAsia="Times" w:cs="Times New Roman"/>
          <w:bCs/>
          <w:szCs w:val="20"/>
        </w:rPr>
        <w:t>, eds., L. Amoore and V. Piotukh (London: Routledge Press), pp. 132-147</w:t>
      </w:r>
      <w:r w:rsidR="005A4779">
        <w:rPr>
          <w:rFonts w:eastAsia="Times" w:cs="Times New Roman"/>
          <w:bCs/>
          <w:szCs w:val="20"/>
        </w:rPr>
        <w:t>.</w:t>
      </w:r>
    </w:p>
    <w:p w:rsidR="007F412C" w:rsidRPr="00665B61" w:rsidRDefault="007F412C" w:rsidP="007F412C">
      <w:pPr>
        <w:spacing w:line="480" w:lineRule="auto"/>
        <w:ind w:left="720" w:hanging="720"/>
        <w:rPr>
          <w:rFonts w:eastAsia="Times" w:cs="Times New Roman"/>
          <w:bCs/>
          <w:szCs w:val="20"/>
        </w:rPr>
      </w:pPr>
      <w:r>
        <w:rPr>
          <w:rFonts w:eastAsia="Times" w:cs="Times New Roman"/>
          <w:bCs/>
          <w:szCs w:val="20"/>
        </w:rPr>
        <w:lastRenderedPageBreak/>
        <w:t xml:space="preserve">Braun. S. (July 7, 2009).  </w:t>
      </w:r>
      <w:r w:rsidRPr="00665B61">
        <w:rPr>
          <w:rFonts w:eastAsia="Times" w:cs="Times New Roman"/>
          <w:bCs/>
          <w:szCs w:val="20"/>
        </w:rPr>
        <w:t>Robert S. McNamara dies at 93; architect of the Vietnam War</w:t>
      </w:r>
      <w:r>
        <w:rPr>
          <w:rFonts w:eastAsia="Times" w:cs="Times New Roman"/>
          <w:bCs/>
          <w:szCs w:val="20"/>
        </w:rPr>
        <w:t xml:space="preserve">.  </w:t>
      </w:r>
      <w:r w:rsidRPr="00665B61">
        <w:rPr>
          <w:rFonts w:eastAsia="Times" w:cs="Times New Roman"/>
          <w:bCs/>
          <w:i/>
          <w:szCs w:val="20"/>
        </w:rPr>
        <w:t>The LA Times.</w:t>
      </w:r>
      <w:r>
        <w:rPr>
          <w:rFonts w:eastAsia="Times" w:cs="Times New Roman"/>
          <w:bCs/>
          <w:szCs w:val="20"/>
        </w:rPr>
        <w:t xml:space="preserve">  </w:t>
      </w:r>
      <w:r w:rsidRPr="00665B61">
        <w:rPr>
          <w:rFonts w:eastAsia="Times" w:cs="Times New Roman"/>
          <w:bCs/>
          <w:szCs w:val="20"/>
        </w:rPr>
        <w:t>http://www.latimes.com/local/obituaries/la-me-robert-mcnam</w:t>
      </w:r>
      <w:r>
        <w:rPr>
          <w:rFonts w:eastAsia="Times" w:cs="Times New Roman"/>
          <w:bCs/>
          <w:szCs w:val="20"/>
        </w:rPr>
        <w:t>ara7-2009jul07-stor</w:t>
      </w:r>
    </w:p>
    <w:p w:rsidR="007F412C" w:rsidRDefault="007F412C" w:rsidP="007F412C">
      <w:pPr>
        <w:spacing w:line="480" w:lineRule="auto"/>
        <w:ind w:left="720" w:hanging="720"/>
        <w:rPr>
          <w:rFonts w:eastAsia="Times" w:cs="Times New Roman"/>
          <w:bCs/>
          <w:szCs w:val="20"/>
        </w:rPr>
      </w:pPr>
      <w:r>
        <w:rPr>
          <w:rFonts w:eastAsia="Times" w:cs="Times New Roman"/>
          <w:bCs/>
          <w:szCs w:val="20"/>
        </w:rPr>
        <w:t xml:space="preserve">Cockburn, A. (2015).  </w:t>
      </w:r>
      <w:r>
        <w:rPr>
          <w:rFonts w:eastAsia="Times" w:cs="Times New Roman"/>
          <w:bCs/>
          <w:i/>
          <w:szCs w:val="20"/>
        </w:rPr>
        <w:t>Kill chain: The r</w:t>
      </w:r>
      <w:r w:rsidRPr="003B49D1">
        <w:rPr>
          <w:rFonts w:eastAsia="Times" w:cs="Times New Roman"/>
          <w:bCs/>
          <w:i/>
          <w:szCs w:val="20"/>
        </w:rPr>
        <w:t xml:space="preserve">ise of </w:t>
      </w:r>
      <w:r>
        <w:rPr>
          <w:rFonts w:eastAsia="Times" w:cs="Times New Roman"/>
          <w:bCs/>
          <w:i/>
          <w:szCs w:val="20"/>
        </w:rPr>
        <w:t>the high tech a</w:t>
      </w:r>
      <w:r w:rsidRPr="003B49D1">
        <w:rPr>
          <w:rFonts w:eastAsia="Times" w:cs="Times New Roman"/>
          <w:bCs/>
          <w:i/>
          <w:szCs w:val="20"/>
        </w:rPr>
        <w:t>ssassins</w:t>
      </w:r>
      <w:r>
        <w:rPr>
          <w:rFonts w:eastAsia="Times" w:cs="Times New Roman"/>
          <w:bCs/>
          <w:szCs w:val="20"/>
        </w:rPr>
        <w:t>.  New York: Henry Holt.</w:t>
      </w:r>
    </w:p>
    <w:p w:rsidR="007F412C" w:rsidRDefault="007F412C" w:rsidP="007F412C">
      <w:pPr>
        <w:spacing w:line="480" w:lineRule="auto"/>
        <w:ind w:left="720" w:hanging="720"/>
        <w:rPr>
          <w:rFonts w:eastAsia="Times" w:cs="Times New Roman"/>
          <w:bCs/>
          <w:szCs w:val="20"/>
        </w:rPr>
      </w:pPr>
      <w:r w:rsidRPr="00BD34EC">
        <w:rPr>
          <w:rFonts w:eastAsia="Times" w:cs="Times New Roman"/>
          <w:bCs/>
          <w:szCs w:val="20"/>
        </w:rPr>
        <w:t>Cukier</w:t>
      </w:r>
      <w:r>
        <w:rPr>
          <w:rFonts w:eastAsia="Times" w:cs="Times New Roman"/>
          <w:bCs/>
          <w:szCs w:val="20"/>
        </w:rPr>
        <w:t>, K.</w:t>
      </w:r>
      <w:r w:rsidRPr="00BD34EC">
        <w:rPr>
          <w:rFonts w:eastAsia="Times" w:cs="Times New Roman"/>
          <w:bCs/>
          <w:szCs w:val="20"/>
        </w:rPr>
        <w:t xml:space="preserve"> and Mayer-Schönberge</w:t>
      </w:r>
      <w:r>
        <w:rPr>
          <w:rFonts w:eastAsia="Times" w:cs="Times New Roman"/>
          <w:bCs/>
          <w:szCs w:val="20"/>
        </w:rPr>
        <w:t xml:space="preserve">r, V. (May 31, 2013).  The dictatorship of data.  </w:t>
      </w:r>
      <w:r w:rsidRPr="00BD34EC">
        <w:rPr>
          <w:rFonts w:eastAsia="Times" w:cs="Times New Roman"/>
          <w:bCs/>
          <w:i/>
          <w:szCs w:val="20"/>
        </w:rPr>
        <w:t>MIT Technology Review</w:t>
      </w:r>
      <w:r>
        <w:rPr>
          <w:rFonts w:eastAsia="Times" w:cs="Times New Roman"/>
          <w:bCs/>
          <w:szCs w:val="20"/>
        </w:rPr>
        <w:t xml:space="preserve">.  </w:t>
      </w:r>
      <w:r w:rsidRPr="00BD34EC">
        <w:rPr>
          <w:rFonts w:eastAsia="Times" w:cs="Times New Roman"/>
          <w:bCs/>
          <w:szCs w:val="20"/>
        </w:rPr>
        <w:t>http://www.technologyreview.com/news/514591/the-dictatorship-of-data/</w:t>
      </w:r>
    </w:p>
    <w:p w:rsidR="007F412C" w:rsidRDefault="007F412C" w:rsidP="007F412C">
      <w:pPr>
        <w:spacing w:line="480" w:lineRule="auto"/>
        <w:ind w:left="720" w:hanging="720"/>
        <w:rPr>
          <w:rFonts w:eastAsia="Times" w:cs="Times New Roman"/>
          <w:bCs/>
          <w:szCs w:val="20"/>
        </w:rPr>
      </w:pPr>
      <w:r>
        <w:rPr>
          <w:rFonts w:eastAsia="Times" w:cs="Times New Roman"/>
          <w:bCs/>
          <w:szCs w:val="20"/>
        </w:rPr>
        <w:t xml:space="preserve">Edwards, P. N.  (1996). </w:t>
      </w:r>
      <w:r>
        <w:rPr>
          <w:rFonts w:eastAsia="Times" w:cs="Times New Roman"/>
          <w:bCs/>
          <w:i/>
          <w:szCs w:val="20"/>
        </w:rPr>
        <w:t>The c</w:t>
      </w:r>
      <w:r w:rsidRPr="004D6BFF">
        <w:rPr>
          <w:rFonts w:eastAsia="Times" w:cs="Times New Roman"/>
          <w:bCs/>
          <w:i/>
          <w:szCs w:val="20"/>
        </w:rPr>
        <w:t xml:space="preserve">losed </w:t>
      </w:r>
      <w:r>
        <w:rPr>
          <w:rFonts w:eastAsia="Times" w:cs="Times New Roman"/>
          <w:bCs/>
          <w:i/>
          <w:szCs w:val="20"/>
        </w:rPr>
        <w:t>world: Computers and the politics of d</w:t>
      </w:r>
      <w:r w:rsidRPr="004D6BFF">
        <w:rPr>
          <w:rFonts w:eastAsia="Times" w:cs="Times New Roman"/>
          <w:bCs/>
          <w:i/>
          <w:szCs w:val="20"/>
        </w:rPr>
        <w:t>iscourse in Cold War America</w:t>
      </w:r>
      <w:r>
        <w:rPr>
          <w:rFonts w:eastAsia="Times" w:cs="Times New Roman"/>
          <w:bCs/>
          <w:szCs w:val="20"/>
        </w:rPr>
        <w:t>.  Cambridge, MA: MIT Press.</w:t>
      </w:r>
    </w:p>
    <w:p w:rsidR="007F412C" w:rsidRDefault="007F412C" w:rsidP="007F412C">
      <w:pPr>
        <w:spacing w:line="480" w:lineRule="auto"/>
        <w:ind w:left="720" w:hanging="720"/>
        <w:rPr>
          <w:rFonts w:eastAsia="Times" w:cs="Times New Roman"/>
          <w:bCs/>
          <w:szCs w:val="20"/>
          <w:lang w:val="en-CA"/>
        </w:rPr>
      </w:pPr>
      <w:r>
        <w:rPr>
          <w:rFonts w:eastAsia="Times" w:cs="Times New Roman"/>
          <w:bCs/>
          <w:szCs w:val="20"/>
        </w:rPr>
        <w:t xml:space="preserve">Felham, D. (2012). </w:t>
      </w:r>
      <w:r>
        <w:rPr>
          <w:rFonts w:eastAsia="Times" w:cs="Times New Roman"/>
          <w:bCs/>
          <w:i/>
          <w:szCs w:val="20"/>
        </w:rPr>
        <w:t>When Big Blue went to war: The history of IBM Corporation’s m</w:t>
      </w:r>
      <w:r w:rsidRPr="004D6BFF">
        <w:rPr>
          <w:rFonts w:eastAsia="Times" w:cs="Times New Roman"/>
          <w:bCs/>
          <w:i/>
          <w:szCs w:val="20"/>
        </w:rPr>
        <w:t xml:space="preserve">ission in Southeast Asia </w:t>
      </w:r>
      <w:r>
        <w:rPr>
          <w:rFonts w:eastAsia="Times" w:cs="Times New Roman"/>
          <w:bCs/>
          <w:i/>
          <w:szCs w:val="20"/>
        </w:rPr>
        <w:t>d</w:t>
      </w:r>
      <w:r w:rsidRPr="004D6BFF">
        <w:rPr>
          <w:rFonts w:eastAsia="Times" w:cs="Times New Roman"/>
          <w:bCs/>
          <w:i/>
          <w:szCs w:val="20"/>
        </w:rPr>
        <w:t xml:space="preserve">uring the Vietnam War </w:t>
      </w:r>
      <w:r w:rsidRPr="004D6BFF">
        <w:rPr>
          <w:rFonts w:eastAsia="Times" w:cs="Times New Roman"/>
          <w:bCs/>
          <w:i/>
          <w:szCs w:val="20"/>
          <w:lang w:val="en-CA"/>
        </w:rPr>
        <w:t>(1955-75)</w:t>
      </w:r>
      <w:r>
        <w:rPr>
          <w:rFonts w:eastAsia="Times" w:cs="Times New Roman"/>
          <w:bCs/>
          <w:szCs w:val="20"/>
          <w:lang w:val="en-CA"/>
        </w:rPr>
        <w:t>.  Bloomington, IN: Abbot Press.</w:t>
      </w:r>
    </w:p>
    <w:p w:rsidR="007F412C" w:rsidRDefault="007F412C" w:rsidP="007F412C">
      <w:pPr>
        <w:spacing w:line="480" w:lineRule="auto"/>
        <w:ind w:left="720" w:hanging="720"/>
        <w:rPr>
          <w:rFonts w:eastAsia="Times" w:cs="Times New Roman"/>
          <w:bCs/>
          <w:szCs w:val="20"/>
          <w:lang w:val="en-CA"/>
        </w:rPr>
      </w:pPr>
      <w:r>
        <w:rPr>
          <w:rFonts w:eastAsia="Times" w:cs="Times New Roman"/>
          <w:bCs/>
          <w:szCs w:val="20"/>
          <w:lang w:val="en-CA"/>
        </w:rPr>
        <w:t xml:space="preserve">Hollis, W.  (2008). Foreword.  </w:t>
      </w:r>
      <w:r>
        <w:rPr>
          <w:rFonts w:eastAsia="Times" w:cs="Times New Roman"/>
          <w:bCs/>
          <w:i/>
          <w:szCs w:val="20"/>
          <w:lang w:val="en-CA"/>
        </w:rPr>
        <w:t>History of operations r</w:t>
      </w:r>
      <w:r w:rsidRPr="005272D0">
        <w:rPr>
          <w:rFonts w:eastAsia="Times" w:cs="Times New Roman"/>
          <w:bCs/>
          <w:i/>
          <w:szCs w:val="20"/>
          <w:lang w:val="en-CA"/>
        </w:rPr>
        <w:t>esea</w:t>
      </w:r>
      <w:r>
        <w:rPr>
          <w:rFonts w:eastAsia="Times" w:cs="Times New Roman"/>
          <w:bCs/>
          <w:i/>
          <w:szCs w:val="20"/>
          <w:lang w:val="en-CA"/>
        </w:rPr>
        <w:t>rch in the United States Army, v</w:t>
      </w:r>
      <w:r w:rsidRPr="005272D0">
        <w:rPr>
          <w:rFonts w:eastAsia="Times" w:cs="Times New Roman"/>
          <w:bCs/>
          <w:i/>
          <w:szCs w:val="20"/>
          <w:lang w:val="en-CA"/>
        </w:rPr>
        <w:t>olume II: 1961-1973</w:t>
      </w:r>
      <w:r>
        <w:rPr>
          <w:rFonts w:eastAsia="Times" w:cs="Times New Roman"/>
          <w:bCs/>
          <w:szCs w:val="20"/>
          <w:lang w:val="en-CA"/>
        </w:rPr>
        <w:t xml:space="preserve">, by C. R. Schrader (pp. i-v).  Washington, DC: US Government Printing Office. </w:t>
      </w:r>
    </w:p>
    <w:p w:rsidR="007F412C" w:rsidRDefault="007F412C" w:rsidP="007F412C">
      <w:pPr>
        <w:spacing w:line="480" w:lineRule="auto"/>
        <w:ind w:left="720" w:hanging="720"/>
        <w:rPr>
          <w:rFonts w:eastAsia="Times" w:cs="Times New Roman"/>
          <w:bCs/>
          <w:szCs w:val="20"/>
          <w:lang w:val="en-CA"/>
        </w:rPr>
      </w:pPr>
      <w:r>
        <w:rPr>
          <w:rFonts w:eastAsia="Times" w:cs="Times New Roman"/>
          <w:bCs/>
          <w:szCs w:val="20"/>
          <w:lang w:val="en-CA"/>
        </w:rPr>
        <w:t xml:space="preserve">Lippman, T. W.  (July 7, 2009).  Robert S. McNamara, 1916-2009: Defence Secretary, architect of US involvement in Vietnam Robert McNamara dies.  </w:t>
      </w:r>
      <w:r w:rsidRPr="005272D0">
        <w:rPr>
          <w:rFonts w:eastAsia="Times" w:cs="Times New Roman"/>
          <w:bCs/>
          <w:i/>
          <w:szCs w:val="20"/>
          <w:lang w:val="en-CA"/>
        </w:rPr>
        <w:t>The Washington Post</w:t>
      </w:r>
      <w:r>
        <w:rPr>
          <w:rFonts w:eastAsia="Times" w:cs="Times New Roman"/>
          <w:bCs/>
          <w:szCs w:val="20"/>
          <w:lang w:val="en-CA"/>
        </w:rPr>
        <w:t xml:space="preserve">.  </w:t>
      </w:r>
      <w:r w:rsidRPr="005272D0">
        <w:rPr>
          <w:rFonts w:eastAsia="Times" w:cs="Times New Roman"/>
          <w:bCs/>
          <w:szCs w:val="20"/>
          <w:lang w:val="en-CA"/>
        </w:rPr>
        <w:t>http://www.washingtonpost.com/wp-dyn/content/article/2009/07/06/AR2009070601197.html</w:t>
      </w:r>
    </w:p>
    <w:p w:rsidR="007F412C" w:rsidRDefault="007F412C" w:rsidP="007F412C">
      <w:pPr>
        <w:spacing w:line="480" w:lineRule="auto"/>
        <w:ind w:left="720" w:hanging="720"/>
        <w:rPr>
          <w:rFonts w:eastAsia="Times" w:cs="Times New Roman"/>
          <w:szCs w:val="20"/>
        </w:rPr>
      </w:pPr>
      <w:r>
        <w:rPr>
          <w:rFonts w:eastAsia="Times" w:cs="Times New Roman"/>
          <w:szCs w:val="20"/>
        </w:rPr>
        <w:t xml:space="preserve">McNamara, R. S. (1996).  </w:t>
      </w:r>
      <w:r>
        <w:rPr>
          <w:rFonts w:eastAsia="Times" w:cs="Times New Roman"/>
          <w:i/>
          <w:szCs w:val="20"/>
        </w:rPr>
        <w:t>In retrospect: The tragedy and the l</w:t>
      </w:r>
      <w:r w:rsidRPr="00D23140">
        <w:rPr>
          <w:rFonts w:eastAsia="Times" w:cs="Times New Roman"/>
          <w:i/>
          <w:szCs w:val="20"/>
        </w:rPr>
        <w:t>essons of Vietnam</w:t>
      </w:r>
      <w:r>
        <w:rPr>
          <w:rFonts w:eastAsia="Times" w:cs="Times New Roman"/>
          <w:szCs w:val="20"/>
        </w:rPr>
        <w:t>.  W</w:t>
      </w:r>
      <w:r w:rsidRPr="0006713C">
        <w:rPr>
          <w:rFonts w:eastAsia="Times" w:cs="Times New Roman"/>
          <w:szCs w:val="20"/>
        </w:rPr>
        <w:t xml:space="preserve">ith </w:t>
      </w:r>
      <w:r>
        <w:rPr>
          <w:rFonts w:eastAsia="Times" w:cs="Times New Roman"/>
          <w:szCs w:val="20"/>
        </w:rPr>
        <w:t>B. VanDeMark</w:t>
      </w:r>
      <w:r w:rsidRPr="0006713C">
        <w:rPr>
          <w:rFonts w:eastAsia="Times" w:cs="Times New Roman"/>
          <w:szCs w:val="20"/>
        </w:rPr>
        <w:t xml:space="preserve">.  </w:t>
      </w:r>
      <w:r>
        <w:rPr>
          <w:rFonts w:eastAsia="Times" w:cs="Times New Roman"/>
          <w:szCs w:val="20"/>
        </w:rPr>
        <w:t>New York: Vintage.</w:t>
      </w:r>
    </w:p>
    <w:p w:rsidR="007F412C" w:rsidRDefault="007F412C" w:rsidP="007F412C">
      <w:pPr>
        <w:spacing w:line="480" w:lineRule="auto"/>
        <w:ind w:left="720" w:hanging="720"/>
      </w:pPr>
      <w:r>
        <w:t xml:space="preserve">Searle, T. R. (2002).  “It made a lot of sense to kill skilled workers”: The firebombing of Tokyo in March 1945.  </w:t>
      </w:r>
      <w:r w:rsidRPr="00F548FC">
        <w:rPr>
          <w:i/>
        </w:rPr>
        <w:t>The Journal of Military History</w:t>
      </w:r>
      <w:r>
        <w:t>, 66(1), 103-34.</w:t>
      </w:r>
    </w:p>
    <w:p w:rsidR="007F412C" w:rsidRDefault="00737C09" w:rsidP="007F412C">
      <w:pPr>
        <w:spacing w:line="480" w:lineRule="auto"/>
        <w:ind w:left="720" w:hanging="720"/>
      </w:pPr>
      <w:r>
        <w:t xml:space="preserve">Toal, G. (2000).  A geopolitical discourse with Robert McNamara.  </w:t>
      </w:r>
      <w:r w:rsidRPr="00737C09">
        <w:rPr>
          <w:i/>
        </w:rPr>
        <w:t>Geopolitics</w:t>
      </w:r>
      <w:r>
        <w:t>, 5(1), 129-44.</w:t>
      </w:r>
    </w:p>
    <w:p w:rsidR="007F412C" w:rsidRDefault="007F412C" w:rsidP="007F412C">
      <w:pPr>
        <w:spacing w:line="480" w:lineRule="auto"/>
        <w:ind w:left="720" w:hanging="720"/>
        <w:rPr>
          <w:rFonts w:eastAsia="Times" w:cs="Times New Roman"/>
          <w:szCs w:val="20"/>
        </w:rPr>
      </w:pPr>
      <w:r>
        <w:rPr>
          <w:rFonts w:eastAsia="Times" w:cs="Times New Roman"/>
          <w:szCs w:val="20"/>
        </w:rPr>
        <w:lastRenderedPageBreak/>
        <w:t xml:space="preserve">Tyner, J. A. (2009).  </w:t>
      </w:r>
      <w:r>
        <w:rPr>
          <w:rFonts w:eastAsia="Times" w:cs="Times New Roman"/>
          <w:i/>
          <w:szCs w:val="20"/>
        </w:rPr>
        <w:t>War, violence, and population: Making the body c</w:t>
      </w:r>
      <w:r w:rsidRPr="00BD0E4B">
        <w:rPr>
          <w:rFonts w:eastAsia="Times" w:cs="Times New Roman"/>
          <w:i/>
          <w:szCs w:val="20"/>
        </w:rPr>
        <w:t>ount</w:t>
      </w:r>
      <w:r>
        <w:rPr>
          <w:rFonts w:eastAsia="Times" w:cs="Times New Roman"/>
          <w:szCs w:val="20"/>
        </w:rPr>
        <w:t>.  New York: Guilford.</w:t>
      </w:r>
    </w:p>
    <w:p w:rsidR="007F412C" w:rsidRDefault="000F1A0B" w:rsidP="007F412C">
      <w:pPr>
        <w:spacing w:line="480" w:lineRule="auto"/>
        <w:ind w:left="720" w:hanging="720"/>
        <w:rPr>
          <w:rFonts w:eastAsia="Times" w:cs="Times New Roman"/>
          <w:szCs w:val="20"/>
        </w:rPr>
      </w:pPr>
      <w:r>
        <w:rPr>
          <w:rFonts w:eastAsia="Times" w:cs="Times New Roman"/>
          <w:szCs w:val="20"/>
        </w:rPr>
        <w:t>Van Creve</w:t>
      </w:r>
      <w:r w:rsidR="007F412C">
        <w:rPr>
          <w:rFonts w:eastAsia="Times" w:cs="Times New Roman"/>
          <w:szCs w:val="20"/>
        </w:rPr>
        <w:t xml:space="preserve">ld, M. (1985).  </w:t>
      </w:r>
      <w:r w:rsidR="007F412C">
        <w:rPr>
          <w:rFonts w:eastAsia="Times" w:cs="Times New Roman"/>
          <w:i/>
          <w:szCs w:val="20"/>
        </w:rPr>
        <w:t>Command in w</w:t>
      </w:r>
      <w:r w:rsidR="007F412C" w:rsidRPr="00F041C4">
        <w:rPr>
          <w:rFonts w:eastAsia="Times" w:cs="Times New Roman"/>
          <w:i/>
          <w:szCs w:val="20"/>
        </w:rPr>
        <w:t>ar</w:t>
      </w:r>
      <w:r w:rsidR="007F412C">
        <w:rPr>
          <w:rFonts w:eastAsia="Times" w:cs="Times New Roman"/>
          <w:szCs w:val="20"/>
        </w:rPr>
        <w:t>.  Cambridge, MA: Harvard University Press,</w:t>
      </w:r>
    </w:p>
    <w:p w:rsidR="007F412C" w:rsidRDefault="007F412C" w:rsidP="007F412C">
      <w:pPr>
        <w:spacing w:line="480" w:lineRule="auto"/>
        <w:ind w:left="720" w:hanging="720"/>
        <w:rPr>
          <w:rFonts w:eastAsia="Times" w:cs="Times New Roman"/>
          <w:szCs w:val="20"/>
        </w:rPr>
      </w:pPr>
      <w:r>
        <w:rPr>
          <w:rFonts w:eastAsia="Times" w:cs="Times New Roman"/>
          <w:szCs w:val="20"/>
        </w:rPr>
        <w:t xml:space="preserve">Weiner, T. (July 6, 2009). Robert S, McNamara, architect of a futile war, dies at 95.  </w:t>
      </w:r>
      <w:r w:rsidRPr="005571CA">
        <w:rPr>
          <w:rFonts w:eastAsia="Times" w:cs="Times New Roman"/>
          <w:i/>
          <w:szCs w:val="20"/>
        </w:rPr>
        <w:t>The New York Times</w:t>
      </w:r>
      <w:r>
        <w:rPr>
          <w:rFonts w:eastAsia="Times" w:cs="Times New Roman"/>
          <w:szCs w:val="20"/>
        </w:rPr>
        <w:t>.  ht</w:t>
      </w:r>
      <w:r w:rsidRPr="002B680B">
        <w:rPr>
          <w:rFonts w:eastAsia="Times" w:cs="Times New Roman"/>
          <w:szCs w:val="20"/>
        </w:rPr>
        <w:t>tp://www.nytimes.com/2009/07/07/us/07mcnamara.html?pagewanted=all&amp;_r=0</w:t>
      </w:r>
    </w:p>
    <w:p w:rsidR="007F412C" w:rsidRPr="002C6E6C" w:rsidRDefault="007F412C" w:rsidP="007F412C">
      <w:pPr>
        <w:spacing w:line="480" w:lineRule="auto"/>
        <w:ind w:left="720" w:hanging="720"/>
        <w:rPr>
          <w:rFonts w:eastAsia="Times" w:cs="Times New Roman"/>
          <w:szCs w:val="20"/>
        </w:rPr>
      </w:pPr>
      <w:r>
        <w:rPr>
          <w:rFonts w:eastAsia="Times" w:cs="Times New Roman"/>
          <w:szCs w:val="20"/>
        </w:rPr>
        <w:t xml:space="preserve">Zuboff, S. (1988).  </w:t>
      </w:r>
      <w:r>
        <w:rPr>
          <w:rFonts w:eastAsia="Times" w:cs="Times New Roman"/>
          <w:i/>
          <w:szCs w:val="20"/>
        </w:rPr>
        <w:t>In the age of the smart m</w:t>
      </w:r>
      <w:r w:rsidRPr="00481FC6">
        <w:rPr>
          <w:rFonts w:eastAsia="Times" w:cs="Times New Roman"/>
          <w:i/>
          <w:szCs w:val="20"/>
        </w:rPr>
        <w:t>achine</w:t>
      </w:r>
      <w:r>
        <w:rPr>
          <w:rFonts w:eastAsia="Times" w:cs="Times New Roman"/>
          <w:szCs w:val="20"/>
        </w:rPr>
        <w:t>.  New York: Basic Books.</w:t>
      </w:r>
    </w:p>
    <w:p w:rsidR="000A3664" w:rsidRDefault="000A3664"/>
    <w:sectPr w:rsidR="000A3664">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2549" w:rsidRDefault="002D2549" w:rsidP="007F412C">
      <w:r>
        <w:separator/>
      </w:r>
    </w:p>
  </w:endnote>
  <w:endnote w:type="continuationSeparator" w:id="0">
    <w:p w:rsidR="002D2549" w:rsidRDefault="002D2549" w:rsidP="007F412C">
      <w:r>
        <w:continuationSeparator/>
      </w:r>
    </w:p>
  </w:endnote>
  <w:endnote w:id="1">
    <w:p w:rsidR="007F412C" w:rsidRPr="001670C0" w:rsidRDefault="007F412C" w:rsidP="007F412C">
      <w:pPr>
        <w:pStyle w:val="EndnoteText"/>
        <w:spacing w:line="360" w:lineRule="auto"/>
        <w:rPr>
          <w:lang w:val="en-CA"/>
        </w:rPr>
      </w:pPr>
      <w:r>
        <w:rPr>
          <w:rStyle w:val="EndnoteReference"/>
        </w:rPr>
        <w:endnoteRef/>
      </w:r>
      <w:r>
        <w:t xml:space="preserve"> </w:t>
      </w:r>
      <w:r w:rsidRPr="001670C0">
        <w:t>I would like to thank Jamie Gillen</w:t>
      </w:r>
      <w:r w:rsidR="00A81046">
        <w:t>,</w:t>
      </w:r>
      <w:r w:rsidRPr="001670C0">
        <w:t xml:space="preserve"> </w:t>
      </w:r>
      <w:r w:rsidR="00C85E93">
        <w:t xml:space="preserve">John O’Loughlin </w:t>
      </w:r>
      <w:r w:rsidR="00A81046">
        <w:t xml:space="preserve">and the editors of this journal </w:t>
      </w:r>
      <w:r w:rsidR="00C85E93">
        <w:t xml:space="preserve">for </w:t>
      </w:r>
      <w:r w:rsidR="00BE1C00">
        <w:t xml:space="preserve">their </w:t>
      </w:r>
      <w:r w:rsidR="00C85E93">
        <w:t>encouragement and excellent comments</w:t>
      </w:r>
      <w:r w:rsidRPr="001670C0">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7479504"/>
      <w:docPartObj>
        <w:docPartGallery w:val="Page Numbers (Bottom of Page)"/>
        <w:docPartUnique/>
      </w:docPartObj>
    </w:sdtPr>
    <w:sdtEndPr>
      <w:rPr>
        <w:noProof/>
      </w:rPr>
    </w:sdtEndPr>
    <w:sdtContent>
      <w:p w:rsidR="006210EF" w:rsidRDefault="00EF4608">
        <w:pPr>
          <w:pStyle w:val="Footer"/>
          <w:jc w:val="right"/>
        </w:pPr>
        <w:r>
          <w:fldChar w:fldCharType="begin"/>
        </w:r>
        <w:r>
          <w:instrText xml:space="preserve"> PAGE   \* MERGEFORMAT </w:instrText>
        </w:r>
        <w:r>
          <w:fldChar w:fldCharType="separate"/>
        </w:r>
        <w:r w:rsidR="005A4779">
          <w:rPr>
            <w:noProof/>
          </w:rPr>
          <w:t>6</w:t>
        </w:r>
        <w:r>
          <w:rPr>
            <w:noProof/>
          </w:rPr>
          <w:fldChar w:fldCharType="end"/>
        </w:r>
      </w:p>
    </w:sdtContent>
  </w:sdt>
  <w:p w:rsidR="006210EF" w:rsidRDefault="002D25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2549" w:rsidRDefault="002D2549" w:rsidP="007F412C">
      <w:r>
        <w:separator/>
      </w:r>
    </w:p>
  </w:footnote>
  <w:footnote w:type="continuationSeparator" w:id="0">
    <w:p w:rsidR="002D2549" w:rsidRDefault="002D2549" w:rsidP="007F41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12C"/>
    <w:rsid w:val="0005547F"/>
    <w:rsid w:val="000A3664"/>
    <w:rsid w:val="000E6332"/>
    <w:rsid w:val="000F1A0B"/>
    <w:rsid w:val="00151F11"/>
    <w:rsid w:val="00166154"/>
    <w:rsid w:val="00292931"/>
    <w:rsid w:val="002B7406"/>
    <w:rsid w:val="002D2549"/>
    <w:rsid w:val="00361E3B"/>
    <w:rsid w:val="00370EDB"/>
    <w:rsid w:val="0040037C"/>
    <w:rsid w:val="0046302C"/>
    <w:rsid w:val="004871C6"/>
    <w:rsid w:val="00561D1D"/>
    <w:rsid w:val="00584C1C"/>
    <w:rsid w:val="005A4779"/>
    <w:rsid w:val="005F6259"/>
    <w:rsid w:val="00663478"/>
    <w:rsid w:val="006B277D"/>
    <w:rsid w:val="006C2F01"/>
    <w:rsid w:val="006E089D"/>
    <w:rsid w:val="00737C09"/>
    <w:rsid w:val="007A47DC"/>
    <w:rsid w:val="007E05BB"/>
    <w:rsid w:val="007F412C"/>
    <w:rsid w:val="0081320D"/>
    <w:rsid w:val="008222C2"/>
    <w:rsid w:val="00822BEE"/>
    <w:rsid w:val="00907214"/>
    <w:rsid w:val="009205BE"/>
    <w:rsid w:val="0094414F"/>
    <w:rsid w:val="009C4E0B"/>
    <w:rsid w:val="00A81046"/>
    <w:rsid w:val="00A826CC"/>
    <w:rsid w:val="00BE1C00"/>
    <w:rsid w:val="00C279BF"/>
    <w:rsid w:val="00C85E93"/>
    <w:rsid w:val="00C935C8"/>
    <w:rsid w:val="00CC157A"/>
    <w:rsid w:val="00D6241A"/>
    <w:rsid w:val="00D87E98"/>
    <w:rsid w:val="00DF7F13"/>
    <w:rsid w:val="00E1376D"/>
    <w:rsid w:val="00E531A1"/>
    <w:rsid w:val="00EB72BB"/>
    <w:rsid w:val="00EC58B3"/>
    <w:rsid w:val="00EF4608"/>
    <w:rsid w:val="00F57A70"/>
    <w:rsid w:val="00F7165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4EB002-4F3A-4A6B-958A-EE3FC7E4B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412C"/>
    <w:rPr>
      <w:rFonts w:ascii="Times New Roman" w:hAnsi="Times New Roman"/>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7F412C"/>
    <w:rPr>
      <w:sz w:val="20"/>
      <w:szCs w:val="20"/>
    </w:rPr>
  </w:style>
  <w:style w:type="character" w:customStyle="1" w:styleId="EndnoteTextChar">
    <w:name w:val="Endnote Text Char"/>
    <w:basedOn w:val="DefaultParagraphFont"/>
    <w:link w:val="EndnoteText"/>
    <w:uiPriority w:val="99"/>
    <w:rsid w:val="007F412C"/>
    <w:rPr>
      <w:rFonts w:ascii="Times New Roman" w:hAnsi="Times New Roman"/>
      <w:sz w:val="20"/>
      <w:szCs w:val="20"/>
      <w:lang w:val="en-GB"/>
    </w:rPr>
  </w:style>
  <w:style w:type="character" w:styleId="EndnoteReference">
    <w:name w:val="endnote reference"/>
    <w:basedOn w:val="DefaultParagraphFont"/>
    <w:uiPriority w:val="99"/>
    <w:semiHidden/>
    <w:unhideWhenUsed/>
    <w:rsid w:val="007F412C"/>
    <w:rPr>
      <w:vertAlign w:val="superscript"/>
    </w:rPr>
  </w:style>
  <w:style w:type="paragraph" w:styleId="Footer">
    <w:name w:val="footer"/>
    <w:basedOn w:val="Normal"/>
    <w:link w:val="FooterChar"/>
    <w:uiPriority w:val="99"/>
    <w:unhideWhenUsed/>
    <w:rsid w:val="007F412C"/>
    <w:pPr>
      <w:tabs>
        <w:tab w:val="center" w:pos="4680"/>
        <w:tab w:val="right" w:pos="9360"/>
      </w:tabs>
    </w:pPr>
  </w:style>
  <w:style w:type="character" w:customStyle="1" w:styleId="FooterChar">
    <w:name w:val="Footer Char"/>
    <w:basedOn w:val="DefaultParagraphFont"/>
    <w:link w:val="Footer"/>
    <w:uiPriority w:val="99"/>
    <w:rsid w:val="007F412C"/>
    <w:rPr>
      <w:rFonts w:ascii="Times New Roman" w:hAnsi="Times New Roman"/>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189A30-0C3C-40D3-BB3C-545AE8BB0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1953</Words>
  <Characters>11133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 Barnes</dc:creator>
  <cp:keywords/>
  <dc:description/>
  <cp:lastModifiedBy>Trevor Barnes</cp:lastModifiedBy>
  <cp:revision>3</cp:revision>
  <dcterms:created xsi:type="dcterms:W3CDTF">2015-09-06T17:12:00Z</dcterms:created>
  <dcterms:modified xsi:type="dcterms:W3CDTF">2015-09-12T02:57:00Z</dcterms:modified>
</cp:coreProperties>
</file>