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ackground w:color="FFFFFF"/>
  <w:body>
    <w:p w:rsidR="007564DB" w:rsidRDefault="007564DB">
      <w:pPr>
        <w:pStyle w:val="normal0"/>
      </w:pPr>
    </w:p>
    <w:tbl>
      <w:tblPr>
        <w:tblStyle w:val="a"/>
        <w:bidiVisual/>
        <w:tblW w:w="10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94"/>
        <w:gridCol w:w="70"/>
        <w:gridCol w:w="1281"/>
        <w:gridCol w:w="1261"/>
        <w:gridCol w:w="80"/>
        <w:gridCol w:w="1542"/>
        <w:gridCol w:w="1331"/>
        <w:gridCol w:w="1261"/>
      </w:tblGrid>
      <w:tr w:rsidR="007564DB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 xml:space="preserve">  Monday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28"/>
                <w:szCs w:val="28"/>
              </w:rPr>
              <w:t>Friday</w:t>
            </w:r>
          </w:p>
        </w:tc>
      </w:tr>
      <w:tr w:rsidR="007564DB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563F70">
            <w:pPr>
              <w:pStyle w:val="normal0"/>
            </w:pPr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86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564DB" w:rsidRDefault="00563F70">
            <w:pPr>
              <w:pStyle w:val="normal0"/>
              <w:spacing w:after="200"/>
            </w:pPr>
            <w:r>
              <w:rPr>
                <w:sz w:val="32"/>
                <w:szCs w:val="32"/>
              </w:rPr>
              <w:t>Dynamic addition (green book)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564DB" w:rsidRDefault="00563F70">
            <w:pPr>
              <w:pStyle w:val="normal0"/>
              <w:spacing w:after="200"/>
            </w:pPr>
            <w:r>
              <w:rPr>
                <w:sz w:val="32"/>
                <w:szCs w:val="32"/>
              </w:rPr>
              <w:t>Math facts (+, x)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  <w:spacing w:after="200"/>
            </w:pP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</w:tcPr>
          <w:p w:rsidR="007564DB" w:rsidRDefault="007564DB">
            <w:pPr>
              <w:pStyle w:val="normal0"/>
            </w:pPr>
          </w:p>
        </w:tc>
        <w:tc>
          <w:tcPr>
            <w:tcW w:w="1622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40"/>
        </w:trPr>
        <w:tc>
          <w:tcPr>
            <w:tcW w:w="10720" w:type="dxa"/>
            <w:gridSpan w:val="8"/>
            <w:tcBorders>
              <w:top w:val="single" w:sz="4" w:space="0" w:color="000000"/>
            </w:tcBorders>
            <w:vAlign w:val="bottom"/>
          </w:tcPr>
          <w:p w:rsidR="007564DB" w:rsidRDefault="00563F70">
            <w:pPr>
              <w:pStyle w:val="normal0"/>
            </w:pPr>
            <w:r>
              <w:rPr>
                <w:b/>
                <w:sz w:val="32"/>
                <w:szCs w:val="32"/>
              </w:rPr>
              <w:t>Language</w:t>
            </w:r>
          </w:p>
        </w:tc>
      </w:tr>
      <w:tr w:rsidR="007564DB">
        <w:trPr>
          <w:trHeight w:val="280"/>
        </w:trPr>
        <w:tc>
          <w:tcPr>
            <w:tcW w:w="3894" w:type="dxa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Planetarium journal write- criteria for success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400"/>
        </w:trPr>
        <w:tc>
          <w:tcPr>
            <w:tcW w:w="3894" w:type="dxa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>Grammar Boxes- 3 per week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20"/>
        </w:trPr>
        <w:tc>
          <w:tcPr>
            <w:tcW w:w="3894" w:type="dxa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>Word Study/Spelling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894" w:type="dxa"/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Literature Circle- Lemonade War</w:t>
            </w: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894" w:type="dxa"/>
          </w:tcPr>
          <w:p w:rsidR="007564DB" w:rsidRDefault="007564DB">
            <w:pPr>
              <w:pStyle w:val="normal0"/>
            </w:pPr>
            <w:bookmarkStart w:id="0" w:name="_gjdgxs" w:colFirst="0" w:colLast="0"/>
            <w:bookmarkEnd w:id="0"/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894" w:type="dxa"/>
          </w:tcPr>
          <w:p w:rsidR="007564DB" w:rsidRDefault="007564DB">
            <w:pPr>
              <w:pStyle w:val="normal0"/>
            </w:pPr>
          </w:p>
        </w:tc>
        <w:tc>
          <w:tcPr>
            <w:tcW w:w="135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40"/>
        </w:trPr>
        <w:tc>
          <w:tcPr>
            <w:tcW w:w="10720" w:type="dxa"/>
            <w:gridSpan w:val="8"/>
            <w:vAlign w:val="bottom"/>
          </w:tcPr>
          <w:p w:rsidR="007564DB" w:rsidRDefault="00563F70">
            <w:pPr>
              <w:pStyle w:val="normal0"/>
            </w:pPr>
            <w:r>
              <w:rPr>
                <w:b/>
                <w:sz w:val="32"/>
                <w:szCs w:val="32"/>
              </w:rPr>
              <w:t>Others</w:t>
            </w:r>
          </w:p>
        </w:tc>
      </w:tr>
      <w:tr w:rsidR="007564DB">
        <w:trPr>
          <w:trHeight w:val="34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Space Logbook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42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Planet Design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4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40"/>
        </w:trPr>
        <w:tc>
          <w:tcPr>
            <w:tcW w:w="3964" w:type="dxa"/>
            <w:gridSpan w:val="2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 xml:space="preserve">DEAR 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7564DB">
            <w:pPr>
              <w:pStyle w:val="normal0"/>
            </w:pP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7564DB">
            <w:pPr>
              <w:pStyle w:val="normal0"/>
            </w:pPr>
          </w:p>
        </w:tc>
        <w:tc>
          <w:tcPr>
            <w:tcW w:w="6756" w:type="dxa"/>
            <w:gridSpan w:val="6"/>
          </w:tcPr>
          <w:p w:rsidR="007564DB" w:rsidRDefault="00563F70">
            <w:pPr>
              <w:pStyle w:val="normal0"/>
              <w:jc w:val="center"/>
            </w:pPr>
            <w:r>
              <w:rPr>
                <w:sz w:val="28"/>
                <w:szCs w:val="28"/>
              </w:rPr>
              <w:t>What Zone are you in?</w:t>
            </w: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      Morning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 xml:space="preserve">    Between recess and lunch</w:t>
            </w:r>
          </w:p>
        </w:tc>
        <w:tc>
          <w:tcPr>
            <w:tcW w:w="1281" w:type="dxa"/>
          </w:tcPr>
          <w:p w:rsidR="007564DB" w:rsidRDefault="007564DB">
            <w:pPr>
              <w:pStyle w:val="normal0"/>
            </w:pP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  <w:tr w:rsidR="007564DB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7564DB" w:rsidRDefault="00563F70">
            <w:pPr>
              <w:pStyle w:val="normal0"/>
            </w:pPr>
            <w:r>
              <w:rPr>
                <w:sz w:val="32"/>
                <w:szCs w:val="32"/>
              </w:rPr>
              <w:t xml:space="preserve">                               After lunch</w:t>
            </w:r>
          </w:p>
        </w:tc>
        <w:tc>
          <w:tcPr>
            <w:tcW w:w="1281" w:type="dxa"/>
          </w:tcPr>
          <w:p w:rsidR="007564DB" w:rsidRDefault="00563F70">
            <w:pPr>
              <w:pStyle w:val="normal0"/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7564DB" w:rsidRDefault="007564DB">
            <w:pPr>
              <w:pStyle w:val="normal0"/>
            </w:pPr>
          </w:p>
        </w:tc>
        <w:tc>
          <w:tcPr>
            <w:tcW w:w="1542" w:type="dxa"/>
          </w:tcPr>
          <w:p w:rsidR="007564DB" w:rsidRDefault="007564DB">
            <w:pPr>
              <w:pStyle w:val="normal0"/>
            </w:pPr>
          </w:p>
        </w:tc>
        <w:tc>
          <w:tcPr>
            <w:tcW w:w="1331" w:type="dxa"/>
          </w:tcPr>
          <w:p w:rsidR="007564DB" w:rsidRDefault="007564DB">
            <w:pPr>
              <w:pStyle w:val="normal0"/>
            </w:pPr>
          </w:p>
        </w:tc>
        <w:tc>
          <w:tcPr>
            <w:tcW w:w="1261" w:type="dxa"/>
            <w:shd w:val="clear" w:color="auto" w:fill="FFFFFF"/>
          </w:tcPr>
          <w:p w:rsidR="007564DB" w:rsidRDefault="007564DB">
            <w:pPr>
              <w:pStyle w:val="normal0"/>
            </w:pPr>
          </w:p>
        </w:tc>
      </w:tr>
    </w:tbl>
    <w:p w:rsidR="007564DB" w:rsidRDefault="007564DB">
      <w:pPr>
        <w:pStyle w:val="normal0"/>
      </w:pPr>
    </w:p>
    <w:sectPr w:rsidR="007564DB" w:rsidSect="007564DB">
      <w:headerReference w:type="default" r:id="rId4"/>
      <w:pgSz w:w="12240" w:h="15840"/>
      <w:pgMar w:top="720" w:right="720" w:bottom="720" w:left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4DB" w:rsidRDefault="00563F70">
    <w:pPr>
      <w:pStyle w:val="normal0"/>
    </w:pPr>
    <w:bookmarkStart w:id="1" w:name="_30j0zll" w:colFirst="0" w:colLast="0"/>
    <w:bookmarkEnd w:id="1"/>
    <w:r>
      <w:rPr>
        <w:sz w:val="36"/>
        <w:szCs w:val="36"/>
      </w:rPr>
      <w:tab/>
      <w:t xml:space="preserve">Grade Three – December 6-9, 2016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/>
  <w:rsids>
    <w:rsidRoot w:val="007564DB"/>
    <w:rsid w:val="007564DB"/>
    <w:rsid w:val="00902B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564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64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64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64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64D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64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7564DB"/>
  </w:style>
  <w:style w:type="paragraph" w:styleId="Title">
    <w:name w:val="Title"/>
    <w:basedOn w:val="normal0"/>
    <w:next w:val="normal0"/>
    <w:rsid w:val="007564D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56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6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L</cp:lastModifiedBy>
  <cp:revision>2</cp:revision>
  <dcterms:created xsi:type="dcterms:W3CDTF">2016-12-04T18:21:00Z</dcterms:created>
  <dcterms:modified xsi:type="dcterms:W3CDTF">2016-12-04T18:21:00Z</dcterms:modified>
</cp:coreProperties>
</file>