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71E1" w:rsidRDefault="004171E1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4171E1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1E1" w:rsidRDefault="004171E1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1E1" w:rsidRDefault="004A44A2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1E1" w:rsidRDefault="004A44A2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1E1" w:rsidRDefault="004A44A2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1E1" w:rsidRDefault="004A44A2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1E1" w:rsidRDefault="004A44A2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4171E1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1E1" w:rsidRDefault="004A44A2">
            <w:r>
              <w:rPr>
                <w:b/>
                <w:sz w:val="32"/>
                <w:szCs w:val="32"/>
              </w:rPr>
              <w:t>Math</w:t>
            </w:r>
          </w:p>
        </w:tc>
      </w:tr>
      <w:tr w:rsidR="004171E1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4171E1" w:rsidRDefault="004A44A2">
            <w:r>
              <w:rPr>
                <w:sz w:val="32"/>
                <w:szCs w:val="32"/>
              </w:rPr>
              <w:t>Math facts (+, x)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4171E1" w:rsidRDefault="004171E1"/>
        </w:tc>
        <w:tc>
          <w:tcPr>
            <w:tcW w:w="1527" w:type="dxa"/>
          </w:tcPr>
          <w:p w:rsidR="004171E1" w:rsidRDefault="004171E1"/>
        </w:tc>
        <w:tc>
          <w:tcPr>
            <w:tcW w:w="1622" w:type="dxa"/>
            <w:gridSpan w:val="2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171E1" w:rsidRDefault="004171E1"/>
        </w:tc>
      </w:tr>
      <w:tr w:rsidR="004171E1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4171E1" w:rsidRDefault="004A44A2">
            <w:r>
              <w:rPr>
                <w:sz w:val="32"/>
                <w:szCs w:val="32"/>
              </w:rPr>
              <w:t>Golden Bead Material -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multiplication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527" w:type="dxa"/>
          </w:tcPr>
          <w:p w:rsidR="004171E1" w:rsidRDefault="004171E1"/>
        </w:tc>
        <w:tc>
          <w:tcPr>
            <w:tcW w:w="1622" w:type="dxa"/>
            <w:gridSpan w:val="2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171E1" w:rsidRDefault="004171E1"/>
        </w:tc>
      </w:tr>
      <w:tr w:rsidR="004171E1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4171E1" w:rsidRDefault="004A44A2">
            <w:r>
              <w:rPr>
                <w:sz w:val="32"/>
                <w:szCs w:val="32"/>
              </w:rPr>
              <w:t>Stamp game- multiplication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527" w:type="dxa"/>
          </w:tcPr>
          <w:p w:rsidR="004171E1" w:rsidRDefault="004171E1"/>
        </w:tc>
        <w:tc>
          <w:tcPr>
            <w:tcW w:w="1622" w:type="dxa"/>
            <w:gridSpan w:val="2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171E1" w:rsidRDefault="004171E1"/>
        </w:tc>
      </w:tr>
      <w:tr w:rsidR="004171E1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4171E1" w:rsidRDefault="004A44A2">
            <w:bookmarkStart w:id="0" w:name="_gjdgxs" w:colFirst="0" w:colLast="0"/>
            <w:bookmarkEnd w:id="0"/>
            <w:r>
              <w:rPr>
                <w:b/>
                <w:sz w:val="32"/>
                <w:szCs w:val="32"/>
              </w:rPr>
              <w:t>3-D solids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527" w:type="dxa"/>
          </w:tcPr>
          <w:p w:rsidR="004171E1" w:rsidRDefault="004171E1"/>
        </w:tc>
        <w:tc>
          <w:tcPr>
            <w:tcW w:w="1622" w:type="dxa"/>
            <w:gridSpan w:val="2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171E1" w:rsidRDefault="004171E1"/>
        </w:tc>
      </w:tr>
      <w:tr w:rsidR="004171E1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4171E1" w:rsidRDefault="004171E1"/>
        </w:tc>
        <w:tc>
          <w:tcPr>
            <w:tcW w:w="1380" w:type="dxa"/>
          </w:tcPr>
          <w:p w:rsidR="004171E1" w:rsidRDefault="004171E1"/>
        </w:tc>
        <w:tc>
          <w:tcPr>
            <w:tcW w:w="1527" w:type="dxa"/>
          </w:tcPr>
          <w:p w:rsidR="004171E1" w:rsidRDefault="004171E1"/>
        </w:tc>
        <w:tc>
          <w:tcPr>
            <w:tcW w:w="1622" w:type="dxa"/>
            <w:gridSpan w:val="2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171E1" w:rsidRDefault="004171E1"/>
        </w:tc>
      </w:tr>
      <w:tr w:rsidR="004171E1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4171E1" w:rsidRDefault="004A44A2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4171E1">
        <w:trPr>
          <w:trHeight w:val="28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>Journal/ Story writing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400"/>
        </w:trPr>
        <w:tc>
          <w:tcPr>
            <w:tcW w:w="3975" w:type="dxa"/>
            <w:shd w:val="clear" w:color="auto" w:fill="FFFFFF"/>
          </w:tcPr>
          <w:p w:rsidR="004171E1" w:rsidRDefault="004A44A2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Word study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28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 xml:space="preserve">Grammar Boxes - </w:t>
            </w:r>
            <w:r>
              <w:rPr>
                <w:b/>
                <w:sz w:val="32"/>
                <w:szCs w:val="32"/>
              </w:rPr>
              <w:t>preposition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  <w:tcBorders>
              <w:bottom w:val="single" w:sz="4" w:space="0" w:color="000000"/>
            </w:tcBorders>
          </w:tcPr>
          <w:p w:rsidR="004171E1" w:rsidRDefault="004171E1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4171E1" w:rsidRDefault="004171E1"/>
        </w:tc>
      </w:tr>
      <w:tr w:rsidR="004171E1">
        <w:trPr>
          <w:trHeight w:val="280"/>
        </w:trPr>
        <w:tc>
          <w:tcPr>
            <w:tcW w:w="3975" w:type="dxa"/>
          </w:tcPr>
          <w:p w:rsidR="004171E1" w:rsidRDefault="004A44A2">
            <w:r>
              <w:rPr>
                <w:sz w:val="32"/>
                <w:szCs w:val="32"/>
              </w:rPr>
              <w:t>Buddy Reading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280"/>
        </w:trPr>
        <w:tc>
          <w:tcPr>
            <w:tcW w:w="3975" w:type="dxa"/>
          </w:tcPr>
          <w:p w:rsidR="004171E1" w:rsidRDefault="004A44A2">
            <w:r>
              <w:rPr>
                <w:sz w:val="32"/>
                <w:szCs w:val="32"/>
              </w:rPr>
              <w:t>Suffix and Prefix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280"/>
        </w:trPr>
        <w:tc>
          <w:tcPr>
            <w:tcW w:w="3975" w:type="dxa"/>
          </w:tcPr>
          <w:p w:rsidR="004171E1" w:rsidRDefault="004A44A2">
            <w:r>
              <w:rPr>
                <w:b/>
                <w:sz w:val="32"/>
                <w:szCs w:val="32"/>
              </w:rPr>
              <w:t>Literature Circle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280"/>
        </w:trPr>
        <w:tc>
          <w:tcPr>
            <w:tcW w:w="3975" w:type="dxa"/>
          </w:tcPr>
          <w:p w:rsidR="004171E1" w:rsidRDefault="004171E1"/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280"/>
        </w:trPr>
        <w:tc>
          <w:tcPr>
            <w:tcW w:w="3975" w:type="dxa"/>
          </w:tcPr>
          <w:p w:rsidR="004171E1" w:rsidRDefault="004A44A2"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280"/>
        </w:trPr>
        <w:tc>
          <w:tcPr>
            <w:tcW w:w="3975" w:type="dxa"/>
          </w:tcPr>
          <w:p w:rsidR="004171E1" w:rsidRDefault="004A44A2">
            <w:r>
              <w:rPr>
                <w:b/>
                <w:sz w:val="32"/>
                <w:szCs w:val="32"/>
              </w:rPr>
              <w:t>Rock Cycle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340"/>
        </w:trPr>
        <w:tc>
          <w:tcPr>
            <w:tcW w:w="3975" w:type="dxa"/>
            <w:shd w:val="clear" w:color="auto" w:fill="FFFFFF"/>
          </w:tcPr>
          <w:p w:rsidR="004171E1" w:rsidRDefault="00861423">
            <w:r>
              <w:rPr>
                <w:sz w:val="32"/>
                <w:szCs w:val="32"/>
              </w:rPr>
              <w:t>Research</w:t>
            </w:r>
            <w:bookmarkStart w:id="2" w:name="_GoBack"/>
            <w:bookmarkEnd w:id="2"/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340"/>
        </w:trPr>
        <w:tc>
          <w:tcPr>
            <w:tcW w:w="3975" w:type="dxa"/>
          </w:tcPr>
          <w:p w:rsidR="004171E1" w:rsidRDefault="004A44A2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30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30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30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30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>Skating</w:t>
            </w:r>
          </w:p>
        </w:tc>
        <w:tc>
          <w:tcPr>
            <w:tcW w:w="1380" w:type="dxa"/>
          </w:tcPr>
          <w:p w:rsidR="004171E1" w:rsidRDefault="004171E1"/>
        </w:tc>
        <w:tc>
          <w:tcPr>
            <w:tcW w:w="1617" w:type="dxa"/>
            <w:gridSpan w:val="2"/>
          </w:tcPr>
          <w:p w:rsidR="004171E1" w:rsidRDefault="004171E1"/>
        </w:tc>
        <w:tc>
          <w:tcPr>
            <w:tcW w:w="1532" w:type="dxa"/>
          </w:tcPr>
          <w:p w:rsidR="004171E1" w:rsidRDefault="004171E1"/>
        </w:tc>
        <w:tc>
          <w:tcPr>
            <w:tcW w:w="1331" w:type="dxa"/>
          </w:tcPr>
          <w:p w:rsidR="004171E1" w:rsidRDefault="004171E1"/>
        </w:tc>
        <w:tc>
          <w:tcPr>
            <w:tcW w:w="1261" w:type="dxa"/>
            <w:shd w:val="clear" w:color="auto" w:fill="FFFFFF"/>
          </w:tcPr>
          <w:p w:rsidR="004171E1" w:rsidRDefault="004171E1"/>
        </w:tc>
      </w:tr>
      <w:tr w:rsidR="004171E1">
        <w:trPr>
          <w:trHeight w:val="300"/>
        </w:trPr>
        <w:tc>
          <w:tcPr>
            <w:tcW w:w="3975" w:type="dxa"/>
            <w:shd w:val="clear" w:color="auto" w:fill="FFFFFF"/>
          </w:tcPr>
          <w:p w:rsidR="004171E1" w:rsidRDefault="004171E1"/>
        </w:tc>
        <w:tc>
          <w:tcPr>
            <w:tcW w:w="7121" w:type="dxa"/>
            <w:gridSpan w:val="6"/>
          </w:tcPr>
          <w:p w:rsidR="004171E1" w:rsidRDefault="004A44A2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4171E1">
        <w:trPr>
          <w:trHeight w:val="30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</w:tr>
      <w:tr w:rsidR="004171E1">
        <w:trPr>
          <w:trHeight w:val="30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</w:tr>
      <w:tr w:rsidR="004171E1">
        <w:trPr>
          <w:trHeight w:val="300"/>
        </w:trPr>
        <w:tc>
          <w:tcPr>
            <w:tcW w:w="3975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4171E1" w:rsidRDefault="004A44A2">
            <w:r>
              <w:rPr>
                <w:sz w:val="32"/>
                <w:szCs w:val="32"/>
              </w:rPr>
              <w:t>G Y B R</w:t>
            </w:r>
          </w:p>
        </w:tc>
      </w:tr>
    </w:tbl>
    <w:p w:rsidR="004171E1" w:rsidRDefault="004A44A2">
      <w:pPr>
        <w:spacing w:after="0" w:line="240" w:lineRule="auto"/>
      </w:pPr>
      <w:r>
        <w:t>G= Green zone</w:t>
      </w:r>
    </w:p>
    <w:p w:rsidR="004171E1" w:rsidRDefault="004A44A2">
      <w:pPr>
        <w:spacing w:after="0" w:line="240" w:lineRule="auto"/>
      </w:pPr>
      <w:r>
        <w:t>Y= Yellow Zone</w:t>
      </w:r>
    </w:p>
    <w:p w:rsidR="004171E1" w:rsidRDefault="004A44A2">
      <w:pPr>
        <w:spacing w:after="0" w:line="240" w:lineRule="auto"/>
      </w:pPr>
      <w:r>
        <w:t>B= Blue Zone</w:t>
      </w:r>
    </w:p>
    <w:p w:rsidR="004171E1" w:rsidRDefault="004A44A2">
      <w:pPr>
        <w:spacing w:after="0" w:line="240" w:lineRule="auto"/>
      </w:pPr>
      <w:r>
        <w:t>R= Red zone</w:t>
      </w:r>
    </w:p>
    <w:sectPr w:rsidR="004171E1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A2" w:rsidRDefault="004A44A2">
      <w:pPr>
        <w:spacing w:after="0" w:line="240" w:lineRule="auto"/>
      </w:pPr>
      <w:r>
        <w:separator/>
      </w:r>
    </w:p>
  </w:endnote>
  <w:endnote w:type="continuationSeparator" w:id="0">
    <w:p w:rsidR="004A44A2" w:rsidRDefault="004A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A2" w:rsidRDefault="004A44A2">
      <w:pPr>
        <w:spacing w:after="0" w:line="240" w:lineRule="auto"/>
      </w:pPr>
      <w:r>
        <w:separator/>
      </w:r>
    </w:p>
  </w:footnote>
  <w:footnote w:type="continuationSeparator" w:id="0">
    <w:p w:rsidR="004A44A2" w:rsidRDefault="004A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E1" w:rsidRDefault="004A44A2">
    <w:r>
      <w:rPr>
        <w:sz w:val="36"/>
        <w:szCs w:val="36"/>
      </w:rPr>
      <w:t xml:space="preserve">Grade Two – January 23-27, 2016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E1"/>
    <w:rsid w:val="004171E1"/>
    <w:rsid w:val="004A44A2"/>
    <w:rsid w:val="008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AFDF9-F2B4-4AD4-8232-89985DDA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2017-01-20T20:13:00Z</dcterms:created>
  <dcterms:modified xsi:type="dcterms:W3CDTF">2017-01-20T20:13:00Z</dcterms:modified>
</cp:coreProperties>
</file>