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05"/>
        <w:gridCol w:w="4305"/>
        <w:gridCol w:w="996"/>
      </w:tblGrid>
      <w:tr w:rsidR="00BF7F5A">
        <w:trPr>
          <w:trHeight w:val="300"/>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BF7F5A" w:rsidRDefault="009542C0">
            <w:r>
              <w:rPr>
                <w:rFonts w:ascii="Times New Roman"/>
                <w:b/>
                <w:bCs/>
              </w:rPr>
              <w:t xml:space="preserve">LESSON </w:t>
            </w:r>
            <w:proofErr w:type="gramStart"/>
            <w:r>
              <w:rPr>
                <w:rFonts w:ascii="Times New Roman"/>
                <w:b/>
                <w:bCs/>
              </w:rPr>
              <w:t>PLAN  By</w:t>
            </w:r>
            <w:proofErr w:type="gramEnd"/>
            <w:r>
              <w:rPr>
                <w:rFonts w:ascii="Times New Roman"/>
                <w:b/>
                <w:bCs/>
              </w:rPr>
              <w:t xml:space="preserve">: Sharon </w:t>
            </w:r>
            <w:proofErr w:type="spellStart"/>
            <w:r>
              <w:rPr>
                <w:rFonts w:ascii="Times New Roman"/>
                <w:b/>
                <w:bCs/>
              </w:rPr>
              <w:t>Dulay</w:t>
            </w:r>
            <w:proofErr w:type="spellEnd"/>
            <w:r>
              <w:rPr>
                <w:rFonts w:ascii="Times New Roman"/>
                <w:b/>
                <w:bCs/>
              </w:rPr>
              <w:t>, Judy Yuen, Jen Tan, and Ashley Zacharias</w:t>
            </w:r>
          </w:p>
        </w:tc>
      </w:tr>
      <w:tr w:rsidR="00BF7F5A">
        <w:trPr>
          <w:trHeight w:val="300"/>
        </w:trPr>
        <w:tc>
          <w:tcPr>
            <w:tcW w:w="8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r>
              <w:rPr>
                <w:rFonts w:ascii="Times New Roman"/>
                <w:b/>
                <w:bCs/>
              </w:rPr>
              <w:t>SCHOOL:  UBC</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BF7F5A"/>
        </w:tc>
      </w:tr>
      <w:tr w:rsidR="00BF7F5A">
        <w:trPr>
          <w:trHeight w:val="300"/>
        </w:trPr>
        <w:tc>
          <w:tcPr>
            <w:tcW w:w="8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r>
              <w:rPr>
                <w:rFonts w:ascii="Times New Roman"/>
                <w:b/>
                <w:bCs/>
              </w:rPr>
              <w:t>INSTRUCTOR: Steve McGinley</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BF7F5A"/>
        </w:tc>
      </w:tr>
      <w:tr w:rsidR="00BF7F5A">
        <w:trPr>
          <w:trHeight w:val="300"/>
        </w:trPr>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r>
              <w:rPr>
                <w:rFonts w:ascii="Times New Roman"/>
                <w:b/>
                <w:bCs/>
              </w:rPr>
              <w:t>SUBJECT: PE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r>
              <w:rPr>
                <w:rFonts w:ascii="Times New Roman"/>
                <w:b/>
                <w:bCs/>
              </w:rPr>
              <w:t>GRADE: 4</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BF7F5A"/>
        </w:tc>
      </w:tr>
      <w:tr w:rsidR="00BF7F5A">
        <w:trPr>
          <w:trHeight w:val="300"/>
        </w:trPr>
        <w:tc>
          <w:tcPr>
            <w:tcW w:w="8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r>
              <w:rPr>
                <w:rFonts w:ascii="Times New Roman"/>
                <w:b/>
                <w:bCs/>
              </w:rPr>
              <w:t>THEME: Yoga for PE and Social Studies</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BF7F5A"/>
        </w:tc>
      </w:tr>
      <w:tr w:rsidR="00BF7F5A">
        <w:trPr>
          <w:trHeight w:val="600"/>
        </w:trPr>
        <w:tc>
          <w:tcPr>
            <w:tcW w:w="8610"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BF7F5A" w:rsidRDefault="00BF7F5A">
            <w:bookmarkStart w:id="0" w:name="_GoBack"/>
            <w:bookmarkEnd w:id="0"/>
          </w:p>
        </w:tc>
        <w:tc>
          <w:tcPr>
            <w:tcW w:w="99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BF7F5A" w:rsidRDefault="009542C0">
            <w:r>
              <w:rPr>
                <w:rFonts w:ascii="Times New Roman"/>
              </w:rPr>
              <w:t>Leader/Time</w:t>
            </w:r>
          </w:p>
        </w:tc>
      </w:tr>
      <w:tr w:rsidR="00BF7F5A">
        <w:trPr>
          <w:trHeight w:val="10700"/>
        </w:trPr>
        <w:tc>
          <w:tcPr>
            <w:tcW w:w="8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r>
              <w:rPr>
                <w:rFonts w:ascii="Times New Roman"/>
                <w:b/>
                <w:bCs/>
              </w:rPr>
              <w:lastRenderedPageBreak/>
              <w:t>Objectives</w:t>
            </w:r>
            <w:r>
              <w:rPr>
                <w:rFonts w:ascii="Times New Roman"/>
              </w:rPr>
              <w:t xml:space="preserve">: </w:t>
            </w:r>
          </w:p>
          <w:p w:rsidR="00BF7F5A" w:rsidRDefault="009542C0">
            <w:pPr>
              <w:rPr>
                <w:rFonts w:ascii="Times New Roman" w:eastAsia="Times New Roman" w:hAnsi="Times New Roman" w:cs="Times New Roman"/>
              </w:rPr>
            </w:pPr>
            <w:r>
              <w:rPr>
                <w:rFonts w:ascii="Times New Roman"/>
                <w:b/>
                <w:bCs/>
              </w:rPr>
              <w:t>PLOs:</w:t>
            </w:r>
          </w:p>
          <w:p w:rsidR="00BF7F5A" w:rsidRDefault="00BF7F5A">
            <w:pPr>
              <w:rPr>
                <w:rFonts w:ascii="Times New Roman" w:eastAsia="Times New Roman" w:hAnsi="Times New Roman" w:cs="Times New Roman"/>
              </w:rPr>
            </w:pPr>
          </w:p>
          <w:p w:rsidR="00BF7F5A" w:rsidRDefault="009542C0">
            <w:pPr>
              <w:rPr>
                <w:b/>
                <w:bCs/>
              </w:rPr>
            </w:pPr>
            <w:r>
              <w:rPr>
                <w:rFonts w:ascii="Times New Roman"/>
                <w:b/>
                <w:bCs/>
              </w:rPr>
              <w:t>P.E</w:t>
            </w:r>
          </w:p>
          <w:p w:rsidR="00BF7F5A" w:rsidRDefault="00BF7F5A">
            <w:pPr>
              <w:rPr>
                <w:rFonts w:ascii="Times New Roman" w:eastAsia="Times New Roman" w:hAnsi="Times New Roman" w:cs="Times New Roman"/>
              </w:rPr>
            </w:pPr>
          </w:p>
          <w:p w:rsidR="00BF7F5A" w:rsidRDefault="009542C0">
            <w:r>
              <w:rPr>
                <w:rFonts w:ascii="Times New Roman"/>
              </w:rPr>
              <w:t xml:space="preserve">A1 </w:t>
            </w:r>
            <w:r>
              <w:rPr>
                <w:rFonts w:hAnsi="Times New Roman"/>
              </w:rPr>
              <w:t>–</w:t>
            </w:r>
            <w:r>
              <w:rPr>
                <w:rFonts w:hAnsi="Times New Roman"/>
              </w:rPr>
              <w:t xml:space="preserve"> </w:t>
            </w:r>
            <w:r>
              <w:rPr>
                <w:rFonts w:ascii="Times New Roman"/>
              </w:rPr>
              <w:t>describe physical and emotional health benefits of regular participation in physical activity (eg. Build strong bones and muscles, improved flexibility, improved self-image, opportunities for making friends)</w:t>
            </w:r>
          </w:p>
          <w:p w:rsidR="00BF7F5A" w:rsidRDefault="00BF7F5A">
            <w:pPr>
              <w:rPr>
                <w:rFonts w:ascii="Times New Roman" w:eastAsia="Times New Roman" w:hAnsi="Times New Roman" w:cs="Times New Roman"/>
              </w:rPr>
            </w:pPr>
          </w:p>
          <w:p w:rsidR="00BF7F5A" w:rsidRDefault="009542C0">
            <w:r>
              <w:rPr>
                <w:rFonts w:ascii="Times New Roman"/>
              </w:rPr>
              <w:t xml:space="preserve">C2 </w:t>
            </w:r>
            <w:r>
              <w:rPr>
                <w:rFonts w:hAnsi="Times New Roman"/>
              </w:rPr>
              <w:t>–</w:t>
            </w:r>
            <w:r>
              <w:rPr>
                <w:rFonts w:hAnsi="Times New Roman"/>
              </w:rPr>
              <w:t xml:space="preserve"> </w:t>
            </w:r>
            <w:r>
              <w:rPr>
                <w:rFonts w:ascii="Times New Roman"/>
              </w:rPr>
              <w:t xml:space="preserve">describe fair play principles for participating in physical activity </w:t>
            </w:r>
          </w:p>
          <w:p w:rsidR="00BF7F5A" w:rsidRDefault="00BF7F5A">
            <w:pPr>
              <w:rPr>
                <w:rFonts w:ascii="Times New Roman" w:eastAsia="Times New Roman" w:hAnsi="Times New Roman" w:cs="Times New Roman"/>
              </w:rPr>
            </w:pPr>
          </w:p>
          <w:p w:rsidR="00BF7F5A" w:rsidRDefault="009542C0">
            <w:r>
              <w:rPr>
                <w:rFonts w:ascii="Times New Roman"/>
              </w:rPr>
              <w:t>Students will be able to:</w:t>
            </w:r>
          </w:p>
          <w:p w:rsidR="00BF7F5A" w:rsidRDefault="009542C0">
            <w:pPr>
              <w:numPr>
                <w:ilvl w:val="0"/>
                <w:numId w:val="2"/>
              </w:numPr>
            </w:pPr>
            <w:proofErr w:type="gramStart"/>
            <w:r>
              <w:rPr>
                <w:rFonts w:ascii="Times New Roman"/>
                <w:color w:val="111116"/>
                <w:u w:color="111116"/>
              </w:rPr>
              <w:t>practice</w:t>
            </w:r>
            <w:proofErr w:type="gramEnd"/>
            <w:r>
              <w:rPr>
                <w:rFonts w:ascii="Times New Roman"/>
                <w:color w:val="111116"/>
                <w:u w:color="111116"/>
              </w:rPr>
              <w:t xml:space="preserve"> monitoring their own behaviour, movements and physical expenditure</w:t>
            </w:r>
          </w:p>
          <w:p w:rsidR="00BF7F5A" w:rsidRDefault="009542C0">
            <w:pPr>
              <w:numPr>
                <w:ilvl w:val="0"/>
                <w:numId w:val="3"/>
              </w:numPr>
            </w:pPr>
            <w:proofErr w:type="gramStart"/>
            <w:r>
              <w:rPr>
                <w:rFonts w:ascii="Times New Roman"/>
                <w:color w:val="111116"/>
                <w:u w:color="111116"/>
              </w:rPr>
              <w:t>become</w:t>
            </w:r>
            <w:proofErr w:type="gramEnd"/>
            <w:r>
              <w:rPr>
                <w:rFonts w:ascii="Times New Roman"/>
                <w:color w:val="111116"/>
                <w:u w:color="111116"/>
              </w:rPr>
              <w:t xml:space="preserve"> aware of their bodies </w:t>
            </w:r>
            <w:r>
              <w:rPr>
                <w:rFonts w:hAnsi="Times New Roman"/>
                <w:color w:val="111116"/>
                <w:u w:color="111116"/>
              </w:rPr>
              <w:t>–</w:t>
            </w:r>
            <w:r>
              <w:rPr>
                <w:rFonts w:hAnsi="Times New Roman"/>
                <w:color w:val="111116"/>
                <w:u w:color="111116"/>
              </w:rPr>
              <w:t xml:space="preserve"> </w:t>
            </w:r>
            <w:r>
              <w:rPr>
                <w:rFonts w:ascii="Times New Roman"/>
                <w:color w:val="111116"/>
                <w:u w:color="111116"/>
              </w:rPr>
              <w:t xml:space="preserve">listen to their bodies in terms of limitations during movements </w:t>
            </w:r>
          </w:p>
          <w:p w:rsidR="00BF7F5A" w:rsidRDefault="009542C0">
            <w:pPr>
              <w:numPr>
                <w:ilvl w:val="0"/>
                <w:numId w:val="4"/>
              </w:numPr>
            </w:pPr>
            <w:proofErr w:type="gramStart"/>
            <w:r>
              <w:rPr>
                <w:rFonts w:ascii="Times New Roman"/>
                <w:color w:val="111116"/>
                <w:u w:color="111116"/>
              </w:rPr>
              <w:t>respect</w:t>
            </w:r>
            <w:proofErr w:type="gramEnd"/>
            <w:r>
              <w:rPr>
                <w:rFonts w:ascii="Times New Roman"/>
                <w:color w:val="111116"/>
                <w:u w:color="111116"/>
              </w:rPr>
              <w:t xml:space="preserve"> others for their achievements and limitations</w:t>
            </w:r>
          </w:p>
          <w:p w:rsidR="00BF7F5A" w:rsidRDefault="009542C0">
            <w:pPr>
              <w:numPr>
                <w:ilvl w:val="0"/>
                <w:numId w:val="5"/>
              </w:numPr>
            </w:pPr>
            <w:proofErr w:type="gramStart"/>
            <w:r>
              <w:rPr>
                <w:rFonts w:ascii="Times New Roman"/>
                <w:color w:val="111116"/>
                <w:u w:color="111116"/>
              </w:rPr>
              <w:t>listen</w:t>
            </w:r>
            <w:proofErr w:type="gramEnd"/>
            <w:r>
              <w:rPr>
                <w:rFonts w:ascii="Times New Roman"/>
                <w:color w:val="111116"/>
                <w:u w:color="111116"/>
              </w:rPr>
              <w:t xml:space="preserve"> to and follow instructions</w:t>
            </w:r>
          </w:p>
          <w:p w:rsidR="00BF7F5A" w:rsidRDefault="00BF7F5A">
            <w:pPr>
              <w:ind w:left="720"/>
              <w:rPr>
                <w:rFonts w:ascii="Times New Roman" w:eastAsia="Times New Roman" w:hAnsi="Times New Roman" w:cs="Times New Roman"/>
              </w:rPr>
            </w:pPr>
          </w:p>
          <w:p w:rsidR="00BF7F5A" w:rsidRDefault="009542C0">
            <w:pPr>
              <w:rPr>
                <w:b/>
                <w:bCs/>
              </w:rPr>
            </w:pPr>
            <w:r>
              <w:rPr>
                <w:rFonts w:ascii="Times New Roman"/>
                <w:b/>
                <w:bCs/>
              </w:rPr>
              <w:t>Social Studies:</w:t>
            </w:r>
          </w:p>
          <w:p w:rsidR="00BF7F5A" w:rsidRDefault="009542C0">
            <w:pPr>
              <w:pStyle w:val="NormalWeb"/>
              <w:rPr>
                <w:rFonts w:ascii="Times New Roman" w:eastAsia="Times New Roman" w:hAnsi="Times New Roman" w:cs="Times New Roman"/>
                <w:sz w:val="24"/>
                <w:szCs w:val="24"/>
              </w:rPr>
            </w:pPr>
            <w:r>
              <w:rPr>
                <w:rFonts w:ascii="Times New Roman"/>
                <w:sz w:val="24"/>
                <w:szCs w:val="24"/>
              </w:rPr>
              <w:t xml:space="preserve">B1 </w:t>
            </w:r>
            <w:proofErr w:type="gramStart"/>
            <w:r>
              <w:rPr>
                <w:rFonts w:ascii="Times New Roman"/>
                <w:sz w:val="24"/>
                <w:szCs w:val="24"/>
              </w:rPr>
              <w:t>-  model</w:t>
            </w:r>
            <w:proofErr w:type="gramEnd"/>
            <w:r>
              <w:rPr>
                <w:rFonts w:ascii="Times New Roman"/>
                <w:sz w:val="24"/>
                <w:szCs w:val="24"/>
              </w:rPr>
              <w:t xml:space="preserve"> ways in which Aboriginal peoples preserve identity and culture (e.g., oral tradition, teachings of elders)</w:t>
            </w:r>
          </w:p>
          <w:p w:rsidR="00BF7F5A" w:rsidRDefault="009542C0">
            <w:pPr>
              <w:pStyle w:val="NormalWeb"/>
              <w:numPr>
                <w:ilvl w:val="0"/>
                <w:numId w:val="7"/>
              </w:numPr>
              <w:tabs>
                <w:tab w:val="num" w:pos="660"/>
                <w:tab w:val="left" w:pos="720"/>
              </w:tabs>
              <w:ind w:left="660" w:hanging="300"/>
              <w:rPr>
                <w:rFonts w:ascii="Times New Roman" w:eastAsia="Times New Roman" w:hAnsi="Times New Roman" w:cs="Times New Roman"/>
              </w:rPr>
            </w:pPr>
            <w:proofErr w:type="gramStart"/>
            <w:r>
              <w:rPr>
                <w:rFonts w:ascii="Times New Roman"/>
                <w:sz w:val="24"/>
                <w:szCs w:val="24"/>
              </w:rPr>
              <w:t>compare</w:t>
            </w:r>
            <w:proofErr w:type="gramEnd"/>
            <w:r>
              <w:rPr>
                <w:rFonts w:ascii="Times New Roman"/>
                <w:sz w:val="24"/>
                <w:szCs w:val="24"/>
              </w:rPr>
              <w:t xml:space="preserve"> characteristics of selected Aboriginal cultures with other selected cultures represented in Canada </w:t>
            </w:r>
          </w:p>
          <w:p w:rsidR="00BF7F5A" w:rsidRDefault="00BF7F5A">
            <w:pPr>
              <w:pStyle w:val="NormalWeb"/>
              <w:tabs>
                <w:tab w:val="left" w:pos="720"/>
              </w:tabs>
              <w:rPr>
                <w:rFonts w:ascii="Times New Roman" w:eastAsia="Times New Roman" w:hAnsi="Times New Roman" w:cs="Times New Roman"/>
                <w:sz w:val="24"/>
                <w:szCs w:val="24"/>
              </w:rPr>
            </w:pPr>
          </w:p>
          <w:p w:rsidR="00BF7F5A" w:rsidRDefault="009542C0">
            <w:pPr>
              <w:pStyle w:val="NormalWeb"/>
              <w:tabs>
                <w:tab w:val="left" w:pos="720"/>
              </w:tabs>
              <w:rPr>
                <w:rFonts w:ascii="Times New Roman" w:eastAsia="Times New Roman" w:hAnsi="Times New Roman" w:cs="Times New Roman"/>
                <w:sz w:val="24"/>
                <w:szCs w:val="24"/>
              </w:rPr>
            </w:pPr>
            <w:r>
              <w:rPr>
                <w:rFonts w:ascii="Times New Roman"/>
                <w:sz w:val="24"/>
                <w:szCs w:val="24"/>
              </w:rPr>
              <w:t>E3 - describe Aboriginal peoples</w:t>
            </w:r>
            <w:r>
              <w:rPr>
                <w:rFonts w:hAnsi="Times New Roman"/>
                <w:sz w:val="24"/>
                <w:szCs w:val="24"/>
              </w:rPr>
              <w:t>’</w:t>
            </w:r>
            <w:r>
              <w:rPr>
                <w:rFonts w:hAnsi="Times New Roman"/>
                <w:sz w:val="24"/>
                <w:szCs w:val="24"/>
              </w:rPr>
              <w:t xml:space="preserve"> </w:t>
            </w:r>
            <w:r>
              <w:rPr>
                <w:rFonts w:ascii="Times New Roman"/>
                <w:sz w:val="24"/>
                <w:szCs w:val="24"/>
              </w:rPr>
              <w:t>relationship with the land and natural resources, and how that is connected to the different components of the medicine wheel (e.g. land, nations, community, and family)</w:t>
            </w:r>
          </w:p>
          <w:p w:rsidR="00BF7F5A" w:rsidRDefault="009542C0">
            <w:pPr>
              <w:pStyle w:val="NormalWeb"/>
              <w:rPr>
                <w:rFonts w:ascii="Times New Roman" w:eastAsia="Times New Roman" w:hAnsi="Times New Roman" w:cs="Times New Roman"/>
                <w:sz w:val="24"/>
                <w:szCs w:val="24"/>
              </w:rPr>
            </w:pPr>
            <w:r>
              <w:rPr>
                <w:rFonts w:ascii="Times New Roman"/>
                <w:sz w:val="24"/>
                <w:szCs w:val="24"/>
              </w:rPr>
              <w:t xml:space="preserve"> </w:t>
            </w:r>
          </w:p>
          <w:p w:rsidR="00BF7F5A" w:rsidRDefault="009542C0">
            <w:pPr>
              <w:pStyle w:val="NormalWeb"/>
              <w:rPr>
                <w:rFonts w:ascii="Times New Roman" w:eastAsia="Times New Roman" w:hAnsi="Times New Roman" w:cs="Times New Roman"/>
                <w:sz w:val="24"/>
                <w:szCs w:val="24"/>
              </w:rPr>
            </w:pPr>
            <w:r>
              <w:rPr>
                <w:rFonts w:ascii="Times New Roman"/>
                <w:sz w:val="24"/>
                <w:szCs w:val="24"/>
              </w:rPr>
              <w:t>Students will be able to:</w:t>
            </w:r>
          </w:p>
          <w:p w:rsidR="00BF7F5A" w:rsidRDefault="009542C0">
            <w:pPr>
              <w:pStyle w:val="NormalWeb"/>
              <w:numPr>
                <w:ilvl w:val="0"/>
                <w:numId w:val="9"/>
              </w:numPr>
              <w:tabs>
                <w:tab w:val="clear" w:pos="720"/>
                <w:tab w:val="num" w:pos="660"/>
              </w:tabs>
              <w:ind w:left="660" w:hanging="300"/>
              <w:rPr>
                <w:rFonts w:ascii="Times New Roman" w:eastAsia="Times New Roman" w:hAnsi="Times New Roman" w:cs="Times New Roman"/>
              </w:rPr>
            </w:pPr>
            <w:proofErr w:type="gramStart"/>
            <w:r>
              <w:rPr>
                <w:rFonts w:ascii="Times New Roman"/>
                <w:sz w:val="24"/>
                <w:szCs w:val="24"/>
              </w:rPr>
              <w:t>understand</w:t>
            </w:r>
            <w:proofErr w:type="gramEnd"/>
            <w:r>
              <w:rPr>
                <w:rFonts w:ascii="Times New Roman"/>
                <w:sz w:val="24"/>
                <w:szCs w:val="24"/>
              </w:rPr>
              <w:t xml:space="preserve"> oral teachings of the Aboriginal people</w:t>
            </w:r>
          </w:p>
          <w:p w:rsidR="00BF7F5A" w:rsidRDefault="009542C0">
            <w:pPr>
              <w:pStyle w:val="NormalWeb"/>
              <w:numPr>
                <w:ilvl w:val="0"/>
                <w:numId w:val="10"/>
              </w:numPr>
              <w:tabs>
                <w:tab w:val="clear" w:pos="720"/>
                <w:tab w:val="num" w:pos="660"/>
              </w:tabs>
              <w:ind w:left="660" w:hanging="300"/>
              <w:rPr>
                <w:rFonts w:ascii="Times New Roman" w:eastAsia="Times New Roman" w:hAnsi="Times New Roman" w:cs="Times New Roman"/>
              </w:rPr>
            </w:pPr>
            <w:proofErr w:type="gramStart"/>
            <w:r>
              <w:rPr>
                <w:rFonts w:ascii="Times New Roman"/>
                <w:sz w:val="24"/>
                <w:szCs w:val="24"/>
              </w:rPr>
              <w:t>understand</w:t>
            </w:r>
            <w:proofErr w:type="gramEnd"/>
            <w:r>
              <w:rPr>
                <w:rFonts w:ascii="Times New Roman"/>
                <w:sz w:val="24"/>
                <w:szCs w:val="24"/>
              </w:rPr>
              <w:t xml:space="preserve"> how listening to oral stories allows for learning and growth of mental and physical state</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BF7F5A"/>
        </w:tc>
      </w:tr>
      <w:tr w:rsidR="00BF7F5A">
        <w:trPr>
          <w:trHeight w:val="5100"/>
        </w:trPr>
        <w:tc>
          <w:tcPr>
            <w:tcW w:w="8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pPr>
              <w:rPr>
                <w:b/>
                <w:bCs/>
              </w:rPr>
            </w:pPr>
            <w:r>
              <w:rPr>
                <w:rFonts w:ascii="Times New Roman"/>
                <w:b/>
                <w:bCs/>
              </w:rPr>
              <w:lastRenderedPageBreak/>
              <w:t>Rationale:</w:t>
            </w:r>
          </w:p>
          <w:p w:rsidR="00BF7F5A" w:rsidRDefault="009542C0">
            <w:pPr>
              <w:widowControl w:val="0"/>
            </w:pPr>
            <w:r>
              <w:rPr>
                <w:rFonts w:ascii="Times New Roman"/>
              </w:rPr>
              <w:t xml:space="preserve">-The aim of Physical Education K to 7 is to provide opportunities for all students to develop knowledge, movement skills, and positive attitudes and behaviors that contribute to a healthy, active lifestyle. </w:t>
            </w:r>
          </w:p>
          <w:p w:rsidR="00BF7F5A" w:rsidRDefault="00BF7F5A">
            <w:pPr>
              <w:widowControl w:val="0"/>
              <w:rPr>
                <w:rFonts w:ascii="Times New Roman" w:eastAsia="Times New Roman" w:hAnsi="Times New Roman" w:cs="Times New Roman"/>
              </w:rPr>
            </w:pPr>
          </w:p>
          <w:p w:rsidR="00BF7F5A" w:rsidRDefault="009542C0">
            <w:pPr>
              <w:widowControl w:val="0"/>
            </w:pPr>
            <w:r>
              <w:rPr>
                <w:rFonts w:ascii="Times New Roman"/>
              </w:rPr>
              <w:t>The purpose of combining Yoga with Social Studies (Aboriginal studies) is to allow students to become aware of their bodies and respect and listen to their bodies in order to maintain good physical and mental health.  The medicine wheel is a significant part of the Aboriginal culture.  The medicine wheel symbolizes the interconnection of all life, the various cycles of nature, and how life represents a circular journey. The medicine wheel represents the four seasons or the four parts of a person (physical, mental, emotional and spiritual).  It also represents four components of community and culture (family, community, land, and nations).</w:t>
            </w:r>
          </w:p>
          <w:p w:rsidR="00BF7F5A" w:rsidRDefault="00BF7F5A">
            <w:pPr>
              <w:widowControl w:val="0"/>
              <w:rPr>
                <w:rFonts w:ascii="Times New Roman" w:eastAsia="Times New Roman" w:hAnsi="Times New Roman" w:cs="Times New Roman"/>
              </w:rPr>
            </w:pPr>
          </w:p>
          <w:p w:rsidR="00BF7F5A" w:rsidRDefault="00BF7F5A"/>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BF7F5A"/>
        </w:tc>
      </w:tr>
      <w:tr w:rsidR="00BF7F5A">
        <w:trPr>
          <w:trHeight w:val="5770"/>
        </w:trPr>
        <w:tc>
          <w:tcPr>
            <w:tcW w:w="8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pPr>
              <w:rPr>
                <w:b/>
                <w:bCs/>
              </w:rPr>
            </w:pPr>
            <w:r>
              <w:rPr>
                <w:rFonts w:ascii="Times New Roman"/>
                <w:b/>
                <w:bCs/>
              </w:rPr>
              <w:t xml:space="preserve">Materials and Resources: </w:t>
            </w:r>
          </w:p>
          <w:p w:rsidR="00BF7F5A" w:rsidRDefault="009542C0">
            <w:r>
              <w:rPr>
                <w:rFonts w:ascii="Times New Roman"/>
              </w:rPr>
              <w:t>A medicine wheel</w:t>
            </w:r>
          </w:p>
          <w:p w:rsidR="00BF7F5A" w:rsidRDefault="00BF7F5A">
            <w:pPr>
              <w:rPr>
                <w:rFonts w:ascii="Times New Roman" w:eastAsia="Times New Roman" w:hAnsi="Times New Roman" w:cs="Times New Roman"/>
              </w:rPr>
            </w:pPr>
          </w:p>
          <w:p w:rsidR="00BF7F5A" w:rsidRDefault="009542C0">
            <w:r>
              <w:rPr>
                <w:rFonts w:ascii="Times New Roman"/>
              </w:rPr>
              <w:t>Yoga mats</w:t>
            </w:r>
            <w:r>
              <w:br/>
            </w:r>
            <w:r>
              <w:br/>
            </w:r>
            <w:r>
              <w:rPr>
                <w:rFonts w:ascii="Times New Roman"/>
              </w:rPr>
              <w:t>Yoga Pretzels Card Pack (</w:t>
            </w:r>
            <w:hyperlink r:id="rId8" w:history="1">
              <w:r>
                <w:rPr>
                  <w:rStyle w:val="Hyperlink0"/>
                  <w:rFonts w:ascii="Times New Roman"/>
                </w:rPr>
                <w:t>http://www.amazon.ca/s/ref=nb_sb_noss?url=search-alias%3Daps&amp;field-keywords=aboriginal+yoga+pretzels+for+kids&amp;rh=i%3Aaps%2Ck%3Aaboriginal+yoga+pretzels+for+kids</w:t>
              </w:r>
            </w:hyperlink>
            <w:r>
              <w:rPr>
                <w:rFonts w:ascii="Times New Roman"/>
              </w:rPr>
              <w:t>)</w:t>
            </w:r>
          </w:p>
          <w:p w:rsidR="00BF7F5A" w:rsidRDefault="00BF7F5A"/>
          <w:p w:rsidR="00BF7F5A" w:rsidRDefault="009542C0">
            <w:r>
              <w:rPr>
                <w:rFonts w:ascii="Times New Roman"/>
              </w:rPr>
              <w:t>Kids Yoga Stories (http://www.kidsyogastories.com/kids-yoga-poses/)</w:t>
            </w:r>
          </w:p>
          <w:p w:rsidR="00BF7F5A" w:rsidRDefault="00BF7F5A"/>
          <w:p w:rsidR="00BF7F5A" w:rsidRDefault="009542C0">
            <w:r>
              <w:rPr>
                <w:rFonts w:ascii="Times New Roman"/>
              </w:rPr>
              <w:t>Posters with photos of yoga positions</w:t>
            </w:r>
            <w:r>
              <w:br/>
            </w:r>
            <w:r>
              <w:br/>
            </w:r>
            <w:r>
              <w:rPr>
                <w:rFonts w:ascii="Times New Roman"/>
              </w:rPr>
              <w:t>Story with animals and traditional Aboriginal activities (e.g. hunting, archery, and fishing in nature)</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BF7F5A"/>
        </w:tc>
      </w:tr>
      <w:tr w:rsidR="00BF7F5A">
        <w:trPr>
          <w:trHeight w:val="8400"/>
        </w:trPr>
        <w:tc>
          <w:tcPr>
            <w:tcW w:w="8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pPr>
              <w:rPr>
                <w:rFonts w:ascii="Times New Roman" w:eastAsia="Times New Roman" w:hAnsi="Times New Roman" w:cs="Times New Roman"/>
                <w:b/>
                <w:bCs/>
              </w:rPr>
            </w:pPr>
            <w:r>
              <w:rPr>
                <w:rFonts w:ascii="Times New Roman"/>
                <w:b/>
                <w:bCs/>
              </w:rPr>
              <w:lastRenderedPageBreak/>
              <w:t>Management/Organizational Strategies:</w:t>
            </w:r>
          </w:p>
          <w:p w:rsidR="00BF7F5A" w:rsidRDefault="009542C0">
            <w:pPr>
              <w:rPr>
                <w:rFonts w:ascii="Times New Roman" w:eastAsia="Times New Roman" w:hAnsi="Times New Roman" w:cs="Times New Roman"/>
              </w:rPr>
            </w:pPr>
            <w:r>
              <w:rPr>
                <w:rFonts w:ascii="Times New Roman"/>
              </w:rPr>
              <w:t>-If students do not want to be a leader in the Yogi game then have a signal for them to use that means pass.</w:t>
            </w:r>
          </w:p>
          <w:p w:rsidR="00BF7F5A" w:rsidRDefault="009542C0">
            <w:pPr>
              <w:rPr>
                <w:rFonts w:ascii="Times New Roman" w:eastAsia="Times New Roman" w:hAnsi="Times New Roman" w:cs="Times New Roman"/>
              </w:rPr>
            </w:pPr>
            <w:r>
              <w:rPr>
                <w:rFonts w:ascii="Times New Roman"/>
              </w:rPr>
              <w:t>-If students need help coming up with poses for their story, allow classmates to help them.</w:t>
            </w:r>
          </w:p>
          <w:p w:rsidR="00BF7F5A" w:rsidRDefault="009542C0">
            <w:pPr>
              <w:rPr>
                <w:rFonts w:ascii="Times New Roman" w:eastAsia="Times New Roman" w:hAnsi="Times New Roman" w:cs="Times New Roman"/>
              </w:rPr>
            </w:pPr>
            <w:r>
              <w:rPr>
                <w:rFonts w:ascii="Times New Roman"/>
              </w:rPr>
              <w:t>-Pick the groups before the class so there is no confusion on who is in what group and no one is left out.</w:t>
            </w:r>
          </w:p>
          <w:p w:rsidR="00BF7F5A" w:rsidRDefault="009542C0">
            <w:pPr>
              <w:rPr>
                <w:rFonts w:ascii="Times New Roman" w:eastAsia="Times New Roman" w:hAnsi="Times New Roman" w:cs="Times New Roman"/>
              </w:rPr>
            </w:pPr>
            <w:r>
              <w:rPr>
                <w:rFonts w:ascii="Times New Roman"/>
              </w:rPr>
              <w:t>-If a student doesn</w:t>
            </w:r>
            <w:r>
              <w:rPr>
                <w:rFonts w:hAnsi="Times New Roman"/>
              </w:rPr>
              <w:t>’</w:t>
            </w:r>
            <w:r>
              <w:rPr>
                <w:rFonts w:ascii="Times New Roman"/>
              </w:rPr>
              <w:t>t want to hold hands in the community circle give them an object that they can squeeze.</w:t>
            </w:r>
            <w:r>
              <w:rPr>
                <w:rFonts w:ascii="Times New Roman" w:eastAsia="Times New Roman" w:hAnsi="Times New Roman" w:cs="Times New Roman"/>
              </w:rPr>
              <w:br/>
            </w:r>
            <w:r>
              <w:rPr>
                <w:rFonts w:ascii="Times New Roman"/>
              </w:rPr>
              <w:t>-Remind students they need to be respectful of the storytelling process and differences in abilities to do the poses</w:t>
            </w:r>
          </w:p>
          <w:p w:rsidR="00BF7F5A" w:rsidRDefault="00BF7F5A">
            <w:pPr>
              <w:rPr>
                <w:rFonts w:ascii="Times New Roman" w:eastAsia="Times New Roman" w:hAnsi="Times New Roman" w:cs="Times New Roman"/>
              </w:rPr>
            </w:pPr>
          </w:p>
          <w:p w:rsidR="00BF7F5A" w:rsidRDefault="009542C0">
            <w:pPr>
              <w:rPr>
                <w:rFonts w:ascii="Times New Roman" w:eastAsia="Times New Roman" w:hAnsi="Times New Roman" w:cs="Times New Roman"/>
              </w:rPr>
            </w:pPr>
            <w:r>
              <w:rPr>
                <w:rFonts w:ascii="Times New Roman"/>
                <w:b/>
                <w:bCs/>
              </w:rPr>
              <w:t>Diverse Learners and Adaptations:</w:t>
            </w:r>
            <w:r>
              <w:rPr>
                <w:rFonts w:ascii="Times New Roman" w:eastAsia="Times New Roman" w:hAnsi="Times New Roman" w:cs="Times New Roman"/>
                <w:b/>
                <w:bCs/>
              </w:rPr>
              <w:br/>
            </w:r>
            <w:r>
              <w:rPr>
                <w:rFonts w:ascii="Times New Roman"/>
              </w:rPr>
              <w:t>-Students with physical disabilities can be placed into appropriate yoga groups/poses that account for their disabilities.  For example, if someone</w:t>
            </w:r>
            <w:r>
              <w:rPr>
                <w:rFonts w:hAnsi="Times New Roman"/>
              </w:rPr>
              <w:t>’</w:t>
            </w:r>
            <w:r>
              <w:rPr>
                <w:rFonts w:ascii="Times New Roman"/>
              </w:rPr>
              <w:t xml:space="preserve">s hands are injured, they can do standing poses only. </w:t>
            </w:r>
          </w:p>
          <w:p w:rsidR="00BF7F5A" w:rsidRDefault="009542C0">
            <w:pPr>
              <w:rPr>
                <w:rFonts w:ascii="Times New Roman" w:eastAsia="Times New Roman" w:hAnsi="Times New Roman" w:cs="Times New Roman"/>
              </w:rPr>
            </w:pPr>
            <w:r>
              <w:rPr>
                <w:rFonts w:ascii="Times New Roman"/>
              </w:rPr>
              <w:t>-Each yoga pose has the potential to be modified to different levels.  For example, tree pose can be performed with hands in the air, hands clasped at the chest, or even straight by one</w:t>
            </w:r>
            <w:r>
              <w:rPr>
                <w:rFonts w:hAnsi="Times New Roman"/>
              </w:rPr>
              <w:t>’</w:t>
            </w:r>
            <w:r>
              <w:rPr>
                <w:rFonts w:ascii="Times New Roman"/>
              </w:rPr>
              <w:t>s sides.  This takes into account the ability levels of all students, and allows for them to engage in task progression at their own pace.</w:t>
            </w:r>
          </w:p>
          <w:p w:rsidR="00BF7F5A" w:rsidRDefault="009542C0">
            <w:pPr>
              <w:rPr>
                <w:rFonts w:ascii="Times New Roman" w:eastAsia="Times New Roman" w:hAnsi="Times New Roman" w:cs="Times New Roman"/>
              </w:rPr>
            </w:pPr>
            <w:r>
              <w:rPr>
                <w:rFonts w:ascii="Times New Roman"/>
              </w:rPr>
              <w:t>-If some students</w:t>
            </w:r>
            <w:r>
              <w:rPr>
                <w:rFonts w:hAnsi="Times New Roman"/>
              </w:rPr>
              <w:t>’</w:t>
            </w:r>
            <w:r>
              <w:rPr>
                <w:rFonts w:hAnsi="Times New Roman"/>
              </w:rPr>
              <w:t xml:space="preserve"> </w:t>
            </w:r>
            <w:r>
              <w:rPr>
                <w:rFonts w:ascii="Times New Roman"/>
              </w:rPr>
              <w:t>stamina is not as robust as others, another modification they can choose to engage in is child</w:t>
            </w:r>
            <w:r>
              <w:rPr>
                <w:rFonts w:hAnsi="Times New Roman"/>
              </w:rPr>
              <w:t>’</w:t>
            </w:r>
            <w:r>
              <w:rPr>
                <w:rFonts w:ascii="Times New Roman"/>
              </w:rPr>
              <w:t>s pose; this allows students to become aware of the limitations of their own bodies.</w:t>
            </w:r>
          </w:p>
          <w:p w:rsidR="00BF7F5A" w:rsidRDefault="009542C0">
            <w:r>
              <w:rPr>
                <w:rFonts w:ascii="Times New Roman"/>
              </w:rPr>
              <w:t xml:space="preserve">-This lesson plan also is beneficial to English Language Learners (ELL), because it is highly visual and consists of </w:t>
            </w:r>
            <w:proofErr w:type="spellStart"/>
            <w:r>
              <w:rPr>
                <w:rFonts w:ascii="Times New Roman"/>
              </w:rPr>
              <w:t>modelling</w:t>
            </w:r>
            <w:proofErr w:type="spellEnd"/>
            <w:r>
              <w:rPr>
                <w:rFonts w:ascii="Times New Roman"/>
              </w:rPr>
              <w:t>.  ELLs will also be learning language during the lesson, because of the story-telling component of the lesson.</w:t>
            </w: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Pr>
          <w:p w:rsidR="00BF7F5A" w:rsidRDefault="00BF7F5A"/>
        </w:tc>
      </w:tr>
      <w:tr w:rsidR="00BF7F5A">
        <w:trPr>
          <w:trHeight w:val="910"/>
        </w:trPr>
        <w:tc>
          <w:tcPr>
            <w:tcW w:w="8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pPr>
              <w:rPr>
                <w:rFonts w:ascii="Times New Roman" w:eastAsia="Times New Roman" w:hAnsi="Times New Roman" w:cs="Times New Roman"/>
                <w:b/>
                <w:bCs/>
              </w:rPr>
            </w:pPr>
            <w:r>
              <w:rPr>
                <w:rFonts w:ascii="Times New Roman"/>
                <w:b/>
                <w:bCs/>
              </w:rPr>
              <w:t>Lesson Intro:</w:t>
            </w:r>
          </w:p>
          <w:p w:rsidR="00BF7F5A" w:rsidRDefault="009542C0">
            <w:pPr>
              <w:rPr>
                <w:rFonts w:ascii="Times New Roman" w:eastAsia="Times New Roman" w:hAnsi="Times New Roman" w:cs="Times New Roman"/>
              </w:rPr>
            </w:pPr>
            <w:r>
              <w:rPr>
                <w:rFonts w:ascii="Times New Roman"/>
              </w:rPr>
              <w:t xml:space="preserve"> </w:t>
            </w:r>
          </w:p>
          <w:p w:rsidR="00BF7F5A" w:rsidRDefault="009542C0">
            <w:pPr>
              <w:rPr>
                <w:rFonts w:ascii="Times New Roman" w:eastAsia="Times New Roman" w:hAnsi="Times New Roman" w:cs="Times New Roman"/>
              </w:rPr>
            </w:pPr>
            <w:r>
              <w:rPr>
                <w:rFonts w:ascii="Times New Roman"/>
              </w:rPr>
              <w:t xml:space="preserve">-Play non-elimination </w:t>
            </w:r>
            <w:r>
              <w:rPr>
                <w:rFonts w:hAnsi="Times New Roman"/>
              </w:rPr>
              <w:t>“</w:t>
            </w:r>
            <w:r>
              <w:rPr>
                <w:rFonts w:ascii="Times New Roman"/>
              </w:rPr>
              <w:t>Yogi says</w:t>
            </w:r>
            <w:r>
              <w:rPr>
                <w:rFonts w:hAnsi="Times New Roman"/>
              </w:rPr>
              <w:t>”</w:t>
            </w:r>
            <w:r>
              <w:rPr>
                <w:rFonts w:hAnsi="Times New Roman"/>
              </w:rPr>
              <w:t xml:space="preserve"> </w:t>
            </w:r>
            <w:r>
              <w:rPr>
                <w:rFonts w:ascii="Times New Roman"/>
              </w:rPr>
              <w:t xml:space="preserve">or </w:t>
            </w:r>
            <w:r>
              <w:rPr>
                <w:rFonts w:hAnsi="Times New Roman"/>
              </w:rPr>
              <w:t>“</w:t>
            </w:r>
            <w:r>
              <w:rPr>
                <w:rFonts w:ascii="Times New Roman"/>
              </w:rPr>
              <w:t>Follow the Yogi</w:t>
            </w:r>
            <w:r>
              <w:rPr>
                <w:rFonts w:hAnsi="Times New Roman"/>
              </w:rPr>
              <w:t>”</w:t>
            </w:r>
            <w:r>
              <w:rPr>
                <w:rFonts w:hAnsi="Times New Roman"/>
              </w:rPr>
              <w:t xml:space="preserve"> </w:t>
            </w:r>
            <w:r>
              <w:rPr>
                <w:rFonts w:ascii="Times New Roman"/>
              </w:rPr>
              <w:t>as a warm-up and introduction to poses.</w:t>
            </w:r>
          </w:p>
          <w:p w:rsidR="00BF7F5A" w:rsidRDefault="009542C0">
            <w:pPr>
              <w:rPr>
                <w:rFonts w:ascii="Times New Roman" w:eastAsia="Times New Roman" w:hAnsi="Times New Roman" w:cs="Times New Roman"/>
              </w:rPr>
            </w:pPr>
            <w:r>
              <w:rPr>
                <w:rFonts w:hAnsi="Times New Roman"/>
              </w:rPr>
              <w:t>–</w:t>
            </w:r>
            <w:r>
              <w:rPr>
                <w:rFonts w:ascii="Times New Roman"/>
              </w:rPr>
              <w:t xml:space="preserve">Do a yoga </w:t>
            </w:r>
            <w:r>
              <w:rPr>
                <w:rFonts w:hAnsi="Times New Roman"/>
              </w:rPr>
              <w:t>“</w:t>
            </w:r>
            <w:r>
              <w:rPr>
                <w:rFonts w:ascii="Times New Roman"/>
              </w:rPr>
              <w:t>wave</w:t>
            </w:r>
            <w:r>
              <w:rPr>
                <w:rFonts w:hAnsi="Times New Roman"/>
              </w:rPr>
              <w:t>”</w:t>
            </w:r>
            <w:r>
              <w:rPr>
                <w:rFonts w:ascii="Times New Roman"/>
              </w:rPr>
              <w:t>. The teacher names a pose and demonstrates/holds it for 5-10 seconds (the yoga posters should also be posted on the wall for students to see).  The person to her/his left follows, and the pose flows around the circle. Start slow, changing the pose only after it completes a whole circle, and then change poses more rapidly. Try changing leaders.</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pPr>
              <w:pStyle w:val="TableStyle2"/>
            </w:pPr>
            <w:r>
              <w:t>10 mins</w:t>
            </w:r>
          </w:p>
        </w:tc>
      </w:tr>
      <w:tr w:rsidR="00BF7F5A">
        <w:trPr>
          <w:trHeight w:val="2085"/>
        </w:trPr>
        <w:tc>
          <w:tcPr>
            <w:tcW w:w="86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F7F5A" w:rsidRDefault="00BF7F5A"/>
        </w:tc>
        <w:tc>
          <w:tcPr>
            <w:tcW w:w="996" w:type="dxa"/>
            <w:vMerge/>
            <w:tcBorders>
              <w:top w:val="single" w:sz="4" w:space="0" w:color="000000"/>
              <w:left w:val="single" w:sz="4" w:space="0" w:color="000000"/>
              <w:bottom w:val="single" w:sz="4" w:space="0" w:color="000000"/>
              <w:right w:val="single" w:sz="4" w:space="0" w:color="000000"/>
            </w:tcBorders>
            <w:shd w:val="clear" w:color="auto" w:fill="auto"/>
          </w:tcPr>
          <w:p w:rsidR="00BF7F5A" w:rsidRDefault="00BF7F5A"/>
        </w:tc>
      </w:tr>
      <w:tr w:rsidR="00BF7F5A">
        <w:trPr>
          <w:trHeight w:val="5350"/>
        </w:trPr>
        <w:tc>
          <w:tcPr>
            <w:tcW w:w="8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pPr>
              <w:rPr>
                <w:rFonts w:ascii="Times New Roman" w:eastAsia="Times New Roman" w:hAnsi="Times New Roman" w:cs="Times New Roman"/>
              </w:rPr>
            </w:pPr>
            <w:r>
              <w:rPr>
                <w:rFonts w:ascii="Times New Roman"/>
              </w:rPr>
              <w:lastRenderedPageBreak/>
              <w:t>The second part of our lesson will be an assessment of all the teachings of the lesson:</w:t>
            </w:r>
            <w:r>
              <w:rPr>
                <w:rFonts w:ascii="Times New Roman" w:eastAsia="Times New Roman" w:hAnsi="Times New Roman" w:cs="Times New Roman"/>
              </w:rPr>
              <w:br/>
            </w:r>
            <w:r>
              <w:rPr>
                <w:rFonts w:ascii="Times New Roman" w:eastAsia="Times New Roman" w:hAnsi="Times New Roman" w:cs="Times New Roman"/>
              </w:rPr>
              <w:br/>
              <w:t>–</w:t>
            </w:r>
            <w:r>
              <w:rPr>
                <w:rFonts w:ascii="Times New Roman"/>
              </w:rPr>
              <w:t xml:space="preserve">Students will be separated into different groups (animals, landforms, and hunters); each group will have several yoga poses that will coincide with the story.  </w:t>
            </w:r>
          </w:p>
          <w:p w:rsidR="00BF7F5A" w:rsidRDefault="009542C0">
            <w:pPr>
              <w:rPr>
                <w:rFonts w:ascii="Times New Roman" w:eastAsia="Times New Roman" w:hAnsi="Times New Roman" w:cs="Times New Roman"/>
              </w:rPr>
            </w:pPr>
            <w:r>
              <w:rPr>
                <w:rFonts w:ascii="Times New Roman"/>
              </w:rPr>
              <w:t xml:space="preserve">-The teacher will read the Aboriginal story to model </w:t>
            </w:r>
            <w:proofErr w:type="gramStart"/>
            <w:r>
              <w:rPr>
                <w:rFonts w:ascii="Times New Roman"/>
              </w:rPr>
              <w:t>story-telling</w:t>
            </w:r>
            <w:proofErr w:type="gramEnd"/>
            <w:r>
              <w:rPr>
                <w:rFonts w:ascii="Times New Roman"/>
              </w:rPr>
              <w:t xml:space="preserve">; students will hold and switch their yoga poses based on what is happening in the narrative.  The story will have to be adapted so that the student groups all participate simultaneously, while holding the poses for similar intervals of time.  For example, if the narrative states, </w:t>
            </w:r>
            <w:r>
              <w:rPr>
                <w:rFonts w:hAnsi="Times New Roman"/>
              </w:rPr>
              <w:t>“</w:t>
            </w:r>
            <w:r>
              <w:rPr>
                <w:rFonts w:ascii="Times New Roman"/>
              </w:rPr>
              <w:t>The hunter stood behind the tree, watching the bear in the distance,</w:t>
            </w:r>
            <w:r>
              <w:rPr>
                <w:rFonts w:hAnsi="Times New Roman"/>
              </w:rPr>
              <w:t>”</w:t>
            </w:r>
            <w:r>
              <w:rPr>
                <w:rFonts w:hAnsi="Times New Roman"/>
              </w:rPr>
              <w:t xml:space="preserve"> </w:t>
            </w:r>
            <w:r>
              <w:rPr>
                <w:rFonts w:ascii="Times New Roman"/>
              </w:rPr>
              <w:t xml:space="preserve">the animal group would hold the bear pose, the landform group would hold the tree pose, and the hunters group would hold the warrior pose.  </w:t>
            </w:r>
          </w:p>
          <w:p w:rsidR="00BF7F5A" w:rsidRDefault="00BF7F5A">
            <w:pPr>
              <w:rPr>
                <w:rFonts w:ascii="Times New Roman" w:eastAsia="Times New Roman" w:hAnsi="Times New Roman" w:cs="Times New Roman"/>
              </w:rPr>
            </w:pPr>
          </w:p>
          <w:p w:rsidR="00BF7F5A" w:rsidRDefault="009542C0">
            <w:pPr>
              <w:rPr>
                <w:rFonts w:ascii="Times New Roman" w:eastAsia="Times New Roman" w:hAnsi="Times New Roman" w:cs="Times New Roman"/>
              </w:rPr>
            </w:pPr>
            <w:r>
              <w:rPr>
                <w:rFonts w:ascii="Times New Roman"/>
              </w:rPr>
              <w:t>An example of a resource that can be used:</w:t>
            </w:r>
          </w:p>
          <w:p w:rsidR="00BF7F5A" w:rsidRDefault="00F9181C">
            <w:hyperlink r:id="rId9" w:history="1">
              <w:r w:rsidR="009542C0">
                <w:rPr>
                  <w:rStyle w:val="Hyperlink0"/>
                  <w:rFonts w:ascii="Times New Roman"/>
                </w:rPr>
                <w:t>http://www.kidsyogastories.com/kids-yoga-poses/</w:t>
              </w:r>
            </w:hyperlink>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r>
              <w:rPr>
                <w:rFonts w:ascii="Times New Roman"/>
              </w:rPr>
              <w:t xml:space="preserve">15 </w:t>
            </w:r>
            <w:proofErr w:type="spellStart"/>
            <w:r>
              <w:rPr>
                <w:rFonts w:ascii="Times New Roman"/>
              </w:rPr>
              <w:t>mins</w:t>
            </w:r>
            <w:proofErr w:type="spellEnd"/>
          </w:p>
        </w:tc>
      </w:tr>
      <w:tr w:rsidR="00BF7F5A">
        <w:trPr>
          <w:trHeight w:val="3600"/>
        </w:trPr>
        <w:tc>
          <w:tcPr>
            <w:tcW w:w="8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pPr>
              <w:rPr>
                <w:rFonts w:ascii="Times New Roman" w:eastAsia="Times New Roman" w:hAnsi="Times New Roman" w:cs="Times New Roman"/>
              </w:rPr>
            </w:pPr>
            <w:r>
              <w:rPr>
                <w:rFonts w:ascii="Times New Roman"/>
                <w:b/>
                <w:bCs/>
              </w:rPr>
              <w:t xml:space="preserve">Cool Down: </w:t>
            </w:r>
            <w:r>
              <w:rPr>
                <w:rFonts w:ascii="Times New Roman" w:eastAsia="Times New Roman" w:hAnsi="Times New Roman" w:cs="Times New Roman"/>
              </w:rPr>
              <w:br/>
            </w:r>
            <w:r>
              <w:rPr>
                <w:rFonts w:hAnsi="Times New Roman"/>
              </w:rPr>
              <w:t>–</w:t>
            </w:r>
            <w:r>
              <w:rPr>
                <w:rFonts w:hAnsi="Times New Roman"/>
              </w:rPr>
              <w:t xml:space="preserve"> </w:t>
            </w:r>
            <w:r>
              <w:rPr>
                <w:rFonts w:ascii="Times New Roman"/>
              </w:rPr>
              <w:t>Try Community Circle (from Yoga Pretzels). Students sit in a circle holding hands. A chosen student starts by squeezing the hand of the next person and the squeeze is passed around the circle. Next time you get the squeeze, say a word that describes how you feel (e.g. happy, calm, etc.). On the third squeeze, say a word that describes what you</w:t>
            </w:r>
            <w:r>
              <w:rPr>
                <w:rFonts w:hAnsi="Times New Roman"/>
              </w:rPr>
              <w:t>’</w:t>
            </w:r>
            <w:r>
              <w:rPr>
                <w:rFonts w:ascii="Times New Roman"/>
              </w:rPr>
              <w:t xml:space="preserve">d like to share with others (e.g. kindness, respect, etc.). </w:t>
            </w:r>
          </w:p>
          <w:p w:rsidR="00BF7F5A" w:rsidRDefault="00BF7F5A">
            <w:pPr>
              <w:rPr>
                <w:rFonts w:ascii="Times New Roman" w:eastAsia="Times New Roman" w:hAnsi="Times New Roman" w:cs="Times New Roman"/>
              </w:rPr>
            </w:pPr>
          </w:p>
          <w:p w:rsidR="00BF7F5A" w:rsidRDefault="009542C0">
            <w:pPr>
              <w:rPr>
                <w:rFonts w:ascii="Times New Roman" w:eastAsia="Times New Roman" w:hAnsi="Times New Roman" w:cs="Times New Roman"/>
                <w:b/>
                <w:bCs/>
              </w:rPr>
            </w:pPr>
            <w:r>
              <w:rPr>
                <w:rFonts w:ascii="Times New Roman"/>
                <w:b/>
                <w:bCs/>
              </w:rPr>
              <w:t>Modification, or for another lesson:</w:t>
            </w:r>
          </w:p>
          <w:p w:rsidR="00BF7F5A" w:rsidRDefault="009542C0">
            <w:r>
              <w:rPr>
                <w:rFonts w:ascii="Times New Roman"/>
              </w:rPr>
              <w:t>Expand on this activity with questions based on the Circle of Wellness (e.g. What one word describes your family? What do you most respect about our land</w:t>
            </w:r>
            <w:proofErr w:type="gramStart"/>
            <w:r>
              <w:rPr>
                <w:rFonts w:ascii="Times New Roman"/>
              </w:rPr>
              <w:t>?,</w:t>
            </w:r>
            <w:proofErr w:type="gramEnd"/>
            <w:r>
              <w:rPr>
                <w:rFonts w:ascii="Times New Roman"/>
              </w:rPr>
              <w:t xml:space="preserve"> etc.).</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r>
              <w:rPr>
                <w:rFonts w:ascii="Times New Roman"/>
              </w:rPr>
              <w:t xml:space="preserve">5 </w:t>
            </w:r>
            <w:proofErr w:type="spellStart"/>
            <w:r>
              <w:rPr>
                <w:rFonts w:ascii="Times New Roman"/>
              </w:rPr>
              <w:t>mins</w:t>
            </w:r>
            <w:proofErr w:type="spellEnd"/>
          </w:p>
        </w:tc>
      </w:tr>
      <w:tr w:rsidR="00BF7F5A">
        <w:trPr>
          <w:trHeight w:val="9269"/>
        </w:trPr>
        <w:tc>
          <w:tcPr>
            <w:tcW w:w="8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pPr>
              <w:rPr>
                <w:b/>
                <w:bCs/>
              </w:rPr>
            </w:pPr>
            <w:r>
              <w:rPr>
                <w:rFonts w:ascii="Times New Roman"/>
                <w:b/>
                <w:bCs/>
              </w:rPr>
              <w:lastRenderedPageBreak/>
              <w:t>Meeting the Physical, Cognitive and Affective Developmental Needs of Students (Early Elementary Students)</w:t>
            </w:r>
          </w:p>
          <w:p w:rsidR="00BF7F5A" w:rsidRDefault="009542C0">
            <w:pPr>
              <w:rPr>
                <w:u w:color="E31EB3"/>
              </w:rPr>
            </w:pPr>
            <w:r>
              <w:rPr>
                <w:b/>
                <w:bCs/>
              </w:rPr>
              <w:br/>
            </w:r>
            <w:r>
              <w:rPr>
                <w:rFonts w:ascii="Times New Roman"/>
                <w:b/>
                <w:bCs/>
                <w:u w:color="E31EB3"/>
              </w:rPr>
              <w:t xml:space="preserve">Psychomotor Domain: </w:t>
            </w:r>
            <w:r>
              <w:rPr>
                <w:rFonts w:ascii="Times New Roman"/>
                <w:u w:color="E31EB3"/>
              </w:rPr>
              <w:t>Perceptual abilities maturing: Give practice in balance-unilateral, bilateral, and cross-lateral movements.</w:t>
            </w:r>
          </w:p>
          <w:p w:rsidR="00BF7F5A" w:rsidRDefault="00BF7F5A">
            <w:pPr>
              <w:rPr>
                <w:rFonts w:ascii="Times New Roman" w:eastAsia="Times New Roman" w:hAnsi="Times New Roman" w:cs="Times New Roman"/>
                <w:u w:color="E31EB3"/>
              </w:rPr>
            </w:pPr>
          </w:p>
          <w:p w:rsidR="00BF7F5A" w:rsidRDefault="009542C0">
            <w:pPr>
              <w:rPr>
                <w:u w:color="E31EB3"/>
              </w:rPr>
            </w:pPr>
            <w:r>
              <w:rPr>
                <w:rFonts w:ascii="Times New Roman"/>
                <w:u w:color="E31EB3"/>
              </w:rPr>
              <w:t>Refining: Control, coordination, and regulate breathing.</w:t>
            </w:r>
            <w:r>
              <w:rPr>
                <w:u w:color="E31EB3"/>
              </w:rPr>
              <w:br/>
            </w:r>
          </w:p>
          <w:p w:rsidR="00BF7F5A" w:rsidRDefault="009542C0">
            <w:pPr>
              <w:pStyle w:val="ColorfulList-Accent11"/>
              <w:ind w:left="0"/>
              <w:rPr>
                <w:rFonts w:ascii="Times" w:eastAsia="Times" w:hAnsi="Times" w:cs="Times"/>
                <w:sz w:val="26"/>
                <w:szCs w:val="26"/>
                <w:u w:color="E31EB3"/>
              </w:rPr>
            </w:pPr>
            <w:r>
              <w:rPr>
                <w:rFonts w:ascii="Times"/>
                <w:sz w:val="26"/>
                <w:szCs w:val="26"/>
                <w:u w:color="E31EB3"/>
              </w:rPr>
              <w:t xml:space="preserve">Locomotion </w:t>
            </w:r>
            <w:r>
              <w:rPr>
                <w:rFonts w:hAnsi="Times"/>
                <w:sz w:val="26"/>
                <w:szCs w:val="26"/>
                <w:u w:color="E31EB3"/>
              </w:rPr>
              <w:t>–</w:t>
            </w:r>
            <w:r>
              <w:rPr>
                <w:rFonts w:hAnsi="Times"/>
                <w:sz w:val="26"/>
                <w:szCs w:val="26"/>
                <w:u w:color="E31EB3"/>
              </w:rPr>
              <w:t xml:space="preserve"> </w:t>
            </w:r>
            <w:r>
              <w:rPr>
                <w:rFonts w:ascii="Times"/>
                <w:sz w:val="26"/>
                <w:szCs w:val="26"/>
                <w:u w:color="E31EB3"/>
              </w:rPr>
              <w:t>coordinating different body parts while moving from one point to another</w:t>
            </w:r>
          </w:p>
          <w:p w:rsidR="00BF7F5A" w:rsidRDefault="009542C0">
            <w:pPr>
              <w:rPr>
                <w:rFonts w:ascii="Times" w:eastAsia="Times" w:hAnsi="Times" w:cs="Times"/>
                <w:u w:color="E31EB3"/>
              </w:rPr>
            </w:pPr>
            <w:r>
              <w:rPr>
                <w:u w:color="E31EB3"/>
              </w:rPr>
              <w:br/>
            </w:r>
            <w:r>
              <w:rPr>
                <w:u w:color="E31EB3"/>
              </w:rPr>
              <w:br/>
            </w:r>
            <w:r>
              <w:rPr>
                <w:rFonts w:ascii="Times New Roman"/>
                <w:b/>
                <w:bCs/>
                <w:u w:color="E31EB3"/>
              </w:rPr>
              <w:t xml:space="preserve">Cognitive Domain: </w:t>
            </w:r>
            <w:r>
              <w:rPr>
                <w:rFonts w:ascii="Times New Roman"/>
                <w:u w:color="E31EB3"/>
              </w:rPr>
              <w:t>Evaluating:</w:t>
            </w:r>
            <w:r>
              <w:rPr>
                <w:rFonts w:ascii="Times New Roman"/>
                <w:b/>
                <w:bCs/>
                <w:u w:color="E31EB3"/>
              </w:rPr>
              <w:t xml:space="preserve"> </w:t>
            </w:r>
            <w:r>
              <w:rPr>
                <w:rFonts w:ascii="Times"/>
                <w:u w:color="E31EB3"/>
              </w:rPr>
              <w:t>Reflecting on personal performance of the movement skill and what could have been done differently.</w:t>
            </w:r>
          </w:p>
          <w:p w:rsidR="00BF7F5A" w:rsidRDefault="00BF7F5A">
            <w:pPr>
              <w:rPr>
                <w:rFonts w:ascii="Times" w:eastAsia="Times" w:hAnsi="Times" w:cs="Times"/>
                <w:u w:color="E31EB3"/>
              </w:rPr>
            </w:pPr>
          </w:p>
          <w:p w:rsidR="00BF7F5A" w:rsidRDefault="009542C0">
            <w:pPr>
              <w:rPr>
                <w:rFonts w:ascii="Times" w:eastAsia="Times" w:hAnsi="Times" w:cs="Times"/>
                <w:u w:color="E31EB3"/>
              </w:rPr>
            </w:pPr>
            <w:r>
              <w:rPr>
                <w:rFonts w:ascii="Times"/>
                <w:u w:color="E31EB3"/>
              </w:rPr>
              <w:t>Short attention span: Yoga poses will be changed every 5-10 seconds.</w:t>
            </w:r>
          </w:p>
          <w:p w:rsidR="00BF7F5A" w:rsidRDefault="00BF7F5A">
            <w:pPr>
              <w:rPr>
                <w:rFonts w:ascii="Times" w:eastAsia="Times" w:hAnsi="Times" w:cs="Times"/>
                <w:u w:color="E31EB3"/>
              </w:rPr>
            </w:pPr>
          </w:p>
          <w:p w:rsidR="00BF7F5A" w:rsidRDefault="009542C0">
            <w:pPr>
              <w:rPr>
                <w:u w:color="E31EB3"/>
              </w:rPr>
            </w:pPr>
            <w:r>
              <w:rPr>
                <w:rFonts w:ascii="Times"/>
                <w:u w:color="E31EB3"/>
              </w:rPr>
              <w:t>Interested in what the body can do. Curious: Allow students to become familiar with the limits of their body movement.</w:t>
            </w:r>
          </w:p>
          <w:p w:rsidR="00BF7F5A" w:rsidRDefault="009542C0">
            <w:pPr>
              <w:pStyle w:val="ColorfulList-Accent11"/>
              <w:ind w:left="0"/>
              <w:rPr>
                <w:b/>
                <w:bCs/>
                <w:sz w:val="24"/>
                <w:szCs w:val="24"/>
                <w:u w:color="E31EB3"/>
              </w:rPr>
            </w:pPr>
            <w:r>
              <w:rPr>
                <w:sz w:val="24"/>
                <w:szCs w:val="24"/>
                <w:u w:color="E31EB3"/>
              </w:rPr>
              <w:br/>
            </w:r>
            <w:r>
              <w:rPr>
                <w:rFonts w:ascii="Times New Roman"/>
                <w:b/>
                <w:bCs/>
                <w:sz w:val="24"/>
                <w:szCs w:val="24"/>
                <w:u w:color="E31EB3"/>
              </w:rPr>
              <w:t>Affective Domain:</w:t>
            </w:r>
          </w:p>
          <w:p w:rsidR="00BF7F5A" w:rsidRDefault="009542C0">
            <w:pPr>
              <w:pStyle w:val="ColorfulList-Accent11"/>
              <w:ind w:left="0"/>
              <w:rPr>
                <w:sz w:val="24"/>
                <w:szCs w:val="24"/>
                <w:u w:color="E31EB3"/>
              </w:rPr>
            </w:pPr>
            <w:r>
              <w:rPr>
                <w:rFonts w:ascii="Times New Roman"/>
                <w:sz w:val="24"/>
                <w:szCs w:val="24"/>
                <w:u w:color="E31EB3"/>
              </w:rPr>
              <w:t>No gender differences in interests: Yoga poses will be suitable for boys and girls.</w:t>
            </w:r>
          </w:p>
          <w:p w:rsidR="00BF7F5A" w:rsidRDefault="009542C0">
            <w:pPr>
              <w:pStyle w:val="ColorfulList-Accent11"/>
              <w:ind w:left="0"/>
            </w:pPr>
            <w:r>
              <w:rPr>
                <w:rFonts w:ascii="Times New Roman"/>
                <w:sz w:val="24"/>
                <w:szCs w:val="24"/>
                <w:u w:color="E31EB3"/>
              </w:rPr>
              <w:t>Receiving phenomenon: be aware of and listen to their body in terms of the different movements.  As well as, their ability to do the movements.</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BF7F5A"/>
        </w:tc>
      </w:tr>
      <w:tr w:rsidR="00BF7F5A">
        <w:trPr>
          <w:trHeight w:val="2400"/>
        </w:trPr>
        <w:tc>
          <w:tcPr>
            <w:tcW w:w="86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pPr>
              <w:rPr>
                <w:color w:val="111116"/>
                <w:u w:color="111116"/>
              </w:rPr>
            </w:pPr>
            <w:r>
              <w:rPr>
                <w:rFonts w:ascii="Times New Roman"/>
                <w:b/>
                <w:bCs/>
              </w:rPr>
              <w:t>References:</w:t>
            </w:r>
          </w:p>
          <w:p w:rsidR="00BF7F5A" w:rsidRDefault="00F9181C">
            <w:hyperlink r:id="rId10" w:history="1">
              <w:r w:rsidR="009542C0">
                <w:rPr>
                  <w:rStyle w:val="Hyperlink1"/>
                  <w:rFonts w:ascii="Times New Roman"/>
                </w:rPr>
                <w:t>http://www.playsport.net</w:t>
              </w:r>
            </w:hyperlink>
            <w:r w:rsidR="009542C0">
              <w:rPr>
                <w:rFonts w:ascii="Times New Roman"/>
              </w:rPr>
              <w:t xml:space="preserve">  (2014).</w:t>
            </w:r>
          </w:p>
          <w:p w:rsidR="00BF7F5A" w:rsidRDefault="00BF7F5A">
            <w:pPr>
              <w:rPr>
                <w:rFonts w:ascii="Times New Roman" w:eastAsia="Times New Roman" w:hAnsi="Times New Roman" w:cs="Times New Roman"/>
                <w:color w:val="111116"/>
                <w:u w:color="111116"/>
              </w:rPr>
            </w:pPr>
          </w:p>
          <w:p w:rsidR="00BF7F5A" w:rsidRDefault="00BF7F5A">
            <w:pPr>
              <w:rPr>
                <w:rFonts w:ascii="Times New Roman" w:eastAsia="Times New Roman" w:hAnsi="Times New Roman" w:cs="Times New Roman"/>
                <w:color w:val="111116"/>
                <w:u w:color="111116"/>
              </w:rPr>
            </w:pPr>
          </w:p>
          <w:p w:rsidR="00BF7F5A" w:rsidRDefault="009542C0">
            <w:r>
              <w:rPr>
                <w:rFonts w:ascii="Times New Roman"/>
                <w:color w:val="111116"/>
                <w:u w:color="111116"/>
              </w:rPr>
              <w:t xml:space="preserve">Robinson, D. &amp; Randall, L. (2014).  </w:t>
            </w:r>
            <w:r>
              <w:rPr>
                <w:rFonts w:ascii="Times New Roman"/>
                <w:i/>
                <w:iCs/>
                <w:color w:val="111116"/>
                <w:u w:color="111116"/>
              </w:rPr>
              <w:t>Teaching Physical Education Today.</w:t>
            </w:r>
            <w:r>
              <w:rPr>
                <w:rFonts w:ascii="Times New Roman"/>
                <w:color w:val="111116"/>
                <w:u w:color="111116"/>
              </w:rPr>
              <w:t xml:space="preserve"> Canada:</w:t>
            </w:r>
            <w:r>
              <w:rPr>
                <w:rFonts w:ascii="Times New Roman"/>
                <w:color w:val="111116"/>
                <w:u w:color="111116"/>
              </w:rPr>
              <w:br/>
            </w:r>
            <w:proofErr w:type="gramStart"/>
            <w:r>
              <w:rPr>
                <w:rFonts w:ascii="Times New Roman"/>
                <w:color w:val="111116"/>
                <w:u w:color="111116"/>
              </w:rPr>
              <w:t xml:space="preserve">     Thompson</w:t>
            </w:r>
            <w:proofErr w:type="gramEnd"/>
            <w:r>
              <w:rPr>
                <w:rFonts w:ascii="Times New Roman"/>
                <w:color w:val="111116"/>
                <w:u w:color="111116"/>
              </w:rPr>
              <w:t xml:space="preserve"> Educational Publishing, Inc.</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F5A" w:rsidRDefault="009542C0">
            <w:r>
              <w:rPr>
                <w:rFonts w:ascii="Times New Roman"/>
              </w:rPr>
              <w:br/>
              <w:t xml:space="preserve">          </w:t>
            </w:r>
          </w:p>
        </w:tc>
      </w:tr>
    </w:tbl>
    <w:p w:rsidR="00BF7F5A" w:rsidRDefault="00BF7F5A">
      <w:pPr>
        <w:rPr>
          <w:rFonts w:ascii="Times New Roman" w:eastAsia="Times New Roman" w:hAnsi="Times New Roman" w:cs="Times New Roman"/>
          <w:sz w:val="22"/>
          <w:szCs w:val="22"/>
        </w:rPr>
      </w:pPr>
    </w:p>
    <w:p w:rsidR="00BF7F5A" w:rsidRDefault="009542C0">
      <w:pPr>
        <w:rPr>
          <w:rFonts w:ascii="Times New Roman" w:eastAsia="Times New Roman" w:hAnsi="Times New Roman" w:cs="Times New Roman"/>
          <w:b/>
          <w:bCs/>
          <w:sz w:val="22"/>
          <w:szCs w:val="22"/>
          <w:u w:val="single"/>
        </w:rPr>
      </w:pPr>
      <w:r>
        <w:rPr>
          <w:rFonts w:ascii="Times New Roman"/>
          <w:b/>
          <w:bCs/>
          <w:sz w:val="22"/>
          <w:szCs w:val="22"/>
          <w:u w:val="single"/>
        </w:rPr>
        <w:t>Student Evaluation Rubric</w:t>
      </w:r>
    </w:p>
    <w:p w:rsidR="00BF7F5A" w:rsidRDefault="00BF7F5A">
      <w:pPr>
        <w:rPr>
          <w:rFonts w:ascii="Times New Roman" w:eastAsia="Times New Roman" w:hAnsi="Times New Roman" w:cs="Times New Roman"/>
          <w:b/>
          <w:bCs/>
          <w:sz w:val="22"/>
          <w:szCs w:val="22"/>
          <w:u w:val="single"/>
        </w:rPr>
      </w:pPr>
    </w:p>
    <w:p w:rsidR="00BF7F5A" w:rsidRDefault="00BF7F5A">
      <w:pPr>
        <w:rPr>
          <w:rFonts w:ascii="Times New Roman" w:eastAsia="Times New Roman" w:hAnsi="Times New Roman" w:cs="Times New Roman"/>
          <w:b/>
          <w:bCs/>
          <w:sz w:val="22"/>
          <w:szCs w:val="22"/>
          <w:u w:val="single"/>
        </w:rPr>
      </w:pPr>
    </w:p>
    <w:tbl>
      <w:tblPr>
        <w:tblW w:w="84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3"/>
        <w:gridCol w:w="1595"/>
        <w:gridCol w:w="1595"/>
        <w:gridCol w:w="1495"/>
        <w:gridCol w:w="1955"/>
      </w:tblGrid>
      <w:tr w:rsidR="00BF7F5A" w:rsidTr="009542C0">
        <w:trPr>
          <w:trHeight w:val="486"/>
        </w:trPr>
        <w:tc>
          <w:tcPr>
            <w:tcW w:w="1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b/>
                <w:bCs/>
                <w:sz w:val="22"/>
                <w:szCs w:val="22"/>
                <w:u w:val="single"/>
              </w:rPr>
              <w:t>ACTIVITY</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b/>
                <w:bCs/>
                <w:sz w:val="22"/>
                <w:szCs w:val="22"/>
                <w:u w:val="single"/>
              </w:rPr>
              <w:t>EXCELLENT</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b/>
                <w:bCs/>
                <w:sz w:val="22"/>
                <w:szCs w:val="22"/>
                <w:u w:val="single"/>
              </w:rPr>
              <w:t>PROFICIENT</w:t>
            </w:r>
          </w:p>
        </w:tc>
        <w:tc>
          <w:tcPr>
            <w:tcW w:w="14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b/>
                <w:bCs/>
                <w:sz w:val="22"/>
                <w:szCs w:val="22"/>
                <w:u w:val="single"/>
              </w:rPr>
              <w:t>SATISFACTORY</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b/>
                <w:bCs/>
                <w:sz w:val="22"/>
                <w:szCs w:val="22"/>
                <w:u w:val="single"/>
              </w:rPr>
              <w:t>NEEDS IMPROVEMENT</w:t>
            </w:r>
          </w:p>
        </w:tc>
      </w:tr>
      <w:tr w:rsidR="00BF7F5A" w:rsidTr="009542C0">
        <w:trPr>
          <w:trHeight w:val="2406"/>
        </w:trPr>
        <w:tc>
          <w:tcPr>
            <w:tcW w:w="1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b/>
                <w:bCs/>
                <w:sz w:val="22"/>
                <w:szCs w:val="22"/>
              </w:rPr>
              <w:t>Participation and Effort; Respect, Cooperation, and Accepting</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sz w:val="22"/>
                <w:szCs w:val="22"/>
              </w:rPr>
              <w:t>Student is enthusiastic and responds to suggestions for ways to extend their understanding of poses and their practice</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pStyle w:val="Default"/>
              <w:spacing w:after="240"/>
              <w:rPr>
                <w:rFonts w:ascii="Times New Roman" w:eastAsia="Times New Roman" w:hAnsi="Times New Roman" w:cs="Times New Roman"/>
              </w:rPr>
            </w:pPr>
            <w:r>
              <w:rPr>
                <w:rFonts w:ascii="Times New Roman"/>
              </w:rPr>
              <w:t xml:space="preserve">Student demonstrates enthusiasm, attempts all poses to best of ability, and asks for clarification when needed. </w:t>
            </w:r>
          </w:p>
        </w:tc>
        <w:tc>
          <w:tcPr>
            <w:tcW w:w="14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after="240"/>
            </w:pPr>
            <w:r>
              <w:rPr>
                <w:rFonts w:ascii="Times New Roman"/>
                <w:sz w:val="22"/>
                <w:szCs w:val="22"/>
              </w:rPr>
              <w:t xml:space="preserve">Student attempts all poses but may not put in effort to (safely) challenge self and increase their ability. </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after="240"/>
            </w:pPr>
            <w:r>
              <w:rPr>
                <w:rFonts w:ascii="Times New Roman"/>
                <w:sz w:val="22"/>
                <w:szCs w:val="22"/>
              </w:rPr>
              <w:t xml:space="preserve">Student does not attempt all poses; does not show desire or enthusiasm to join the rest of the class in practice. </w:t>
            </w:r>
          </w:p>
        </w:tc>
      </w:tr>
      <w:tr w:rsidR="00BF7F5A" w:rsidTr="009542C0">
        <w:trPr>
          <w:trHeight w:val="2406"/>
        </w:trPr>
        <w:tc>
          <w:tcPr>
            <w:tcW w:w="1803"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rsidR="00BF7F5A" w:rsidRDefault="009542C0">
            <w:pPr>
              <w:pStyle w:val="TableStyle2"/>
              <w:widowControl w:val="0"/>
            </w:pPr>
            <w:proofErr w:type="spellStart"/>
            <w:r>
              <w:rPr>
                <w:rFonts w:ascii="Cambria" w:eastAsia="Cambria" w:hAnsi="Cambria" w:cs="Cambria"/>
                <w:b/>
                <w:bCs/>
                <w:sz w:val="22"/>
                <w:szCs w:val="22"/>
                <w:u w:color="000000"/>
              </w:rPr>
              <w:t>Development</w:t>
            </w:r>
            <w:proofErr w:type="spellEnd"/>
            <w:r>
              <w:rPr>
                <w:rFonts w:ascii="Cambria" w:eastAsia="Cambria" w:hAnsi="Cambria" w:cs="Cambria"/>
                <w:b/>
                <w:bCs/>
                <w:sz w:val="22"/>
                <w:szCs w:val="22"/>
                <w:u w:color="000000"/>
              </w:rPr>
              <w:t xml:space="preserve"> </w:t>
            </w:r>
            <w:proofErr w:type="spellStart"/>
            <w:r>
              <w:rPr>
                <w:rFonts w:ascii="Cambria" w:eastAsia="Cambria" w:hAnsi="Cambria" w:cs="Cambria"/>
                <w:b/>
                <w:bCs/>
                <w:sz w:val="22"/>
                <w:szCs w:val="22"/>
                <w:u w:color="000000"/>
              </w:rPr>
              <w:t>of</w:t>
            </w:r>
            <w:proofErr w:type="spellEnd"/>
            <w:r>
              <w:rPr>
                <w:rFonts w:ascii="Cambria" w:eastAsia="Cambria" w:hAnsi="Cambria" w:cs="Cambria"/>
                <w:b/>
                <w:bCs/>
                <w:sz w:val="22"/>
                <w:szCs w:val="22"/>
                <w:u w:color="000000"/>
              </w:rPr>
              <w:t xml:space="preserve"> </w:t>
            </w:r>
            <w:proofErr w:type="spellStart"/>
            <w:r>
              <w:rPr>
                <w:rFonts w:ascii="Cambria" w:eastAsia="Cambria" w:hAnsi="Cambria" w:cs="Cambria"/>
                <w:b/>
                <w:bCs/>
                <w:sz w:val="22"/>
                <w:szCs w:val="22"/>
                <w:u w:color="000000"/>
              </w:rPr>
              <w:t>bones</w:t>
            </w:r>
            <w:proofErr w:type="spellEnd"/>
            <w:r>
              <w:rPr>
                <w:rFonts w:ascii="Cambria" w:eastAsia="Cambria" w:hAnsi="Cambria" w:cs="Cambria"/>
                <w:b/>
                <w:bCs/>
                <w:sz w:val="22"/>
                <w:szCs w:val="22"/>
                <w:u w:color="000000"/>
              </w:rPr>
              <w:t xml:space="preserve">, </w:t>
            </w:r>
            <w:proofErr w:type="spellStart"/>
            <w:r>
              <w:rPr>
                <w:rFonts w:ascii="Cambria" w:eastAsia="Cambria" w:hAnsi="Cambria" w:cs="Cambria"/>
                <w:b/>
                <w:bCs/>
                <w:sz w:val="22"/>
                <w:szCs w:val="22"/>
                <w:u w:color="000000"/>
              </w:rPr>
              <w:t>muscles</w:t>
            </w:r>
            <w:proofErr w:type="spellEnd"/>
            <w:r>
              <w:rPr>
                <w:rFonts w:ascii="Cambria" w:eastAsia="Cambria" w:hAnsi="Cambria" w:cs="Cambria"/>
                <w:b/>
                <w:bCs/>
                <w:sz w:val="22"/>
                <w:szCs w:val="22"/>
                <w:u w:color="000000"/>
              </w:rPr>
              <w:t xml:space="preserve">, and </w:t>
            </w:r>
            <w:proofErr w:type="spellStart"/>
            <w:r>
              <w:rPr>
                <w:rFonts w:ascii="Cambria" w:eastAsia="Cambria" w:hAnsi="Cambria" w:cs="Cambria"/>
                <w:b/>
                <w:bCs/>
                <w:sz w:val="22"/>
                <w:szCs w:val="22"/>
                <w:u w:color="000000"/>
              </w:rPr>
              <w:t>flexibility</w:t>
            </w:r>
            <w:proofErr w:type="spellEnd"/>
          </w:p>
          <w:p w:rsidR="00BF7F5A" w:rsidRDefault="00BF7F5A">
            <w:pPr>
              <w:pStyle w:val="TableStyle2"/>
              <w:widowControl w:val="0"/>
            </w:pPr>
          </w:p>
          <w:p w:rsidR="00BF7F5A" w:rsidRDefault="00BF7F5A">
            <w:pPr>
              <w:pStyle w:val="TableStyle2"/>
              <w:widowControl w:val="0"/>
            </w:pP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pStyle w:val="TableStyle2"/>
              <w:spacing w:line="20" w:lineRule="atLeast"/>
            </w:pPr>
            <w:r>
              <w:rPr>
                <w:rFonts w:ascii="Cambria" w:eastAsia="Cambria" w:hAnsi="Cambria" w:cs="Cambria"/>
                <w:sz w:val="22"/>
                <w:szCs w:val="22"/>
                <w:u w:color="000000"/>
              </w:rPr>
              <w:t xml:space="preserve">Student is </w:t>
            </w:r>
            <w:proofErr w:type="spellStart"/>
            <w:r>
              <w:rPr>
                <w:rFonts w:ascii="Cambria" w:eastAsia="Cambria" w:hAnsi="Cambria" w:cs="Cambria"/>
                <w:sz w:val="22"/>
                <w:szCs w:val="22"/>
                <w:u w:color="000000"/>
              </w:rPr>
              <w:t>able</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to</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hold</w:t>
            </w:r>
            <w:proofErr w:type="spellEnd"/>
            <w:r>
              <w:rPr>
                <w:rFonts w:ascii="Cambria" w:eastAsia="Cambria" w:hAnsi="Cambria" w:cs="Cambria"/>
                <w:sz w:val="22"/>
                <w:szCs w:val="22"/>
                <w:u w:color="000000"/>
              </w:rPr>
              <w:t xml:space="preserve"> yoga poses for the </w:t>
            </w:r>
            <w:proofErr w:type="spellStart"/>
            <w:r>
              <w:rPr>
                <w:rFonts w:ascii="Cambria" w:eastAsia="Cambria" w:hAnsi="Cambria" w:cs="Cambria"/>
                <w:sz w:val="22"/>
                <w:szCs w:val="22"/>
                <w:u w:color="000000"/>
              </w:rPr>
              <w:t>required</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time</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frame</w:t>
            </w:r>
            <w:proofErr w:type="spellEnd"/>
            <w:r>
              <w:rPr>
                <w:rFonts w:ascii="Cambria" w:eastAsia="Cambria" w:hAnsi="Cambria" w:cs="Cambria"/>
                <w:sz w:val="22"/>
                <w:szCs w:val="22"/>
                <w:u w:color="000000"/>
              </w:rPr>
              <w:t xml:space="preserve"> in proper form, and </w:t>
            </w:r>
            <w:proofErr w:type="spellStart"/>
            <w:r>
              <w:rPr>
                <w:rFonts w:ascii="Cambria" w:eastAsia="Cambria" w:hAnsi="Cambria" w:cs="Cambria"/>
                <w:sz w:val="22"/>
                <w:szCs w:val="22"/>
                <w:u w:color="000000"/>
              </w:rPr>
              <w:t>usually</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engages</w:t>
            </w:r>
            <w:proofErr w:type="spellEnd"/>
            <w:r>
              <w:rPr>
                <w:rFonts w:ascii="Cambria" w:eastAsia="Cambria" w:hAnsi="Cambria" w:cs="Cambria"/>
                <w:sz w:val="22"/>
                <w:szCs w:val="22"/>
                <w:u w:color="000000"/>
              </w:rPr>
              <w:t xml:space="preserve"> in the </w:t>
            </w:r>
            <w:proofErr w:type="spellStart"/>
            <w:r>
              <w:rPr>
                <w:rFonts w:ascii="Cambria" w:eastAsia="Cambria" w:hAnsi="Cambria" w:cs="Cambria"/>
                <w:sz w:val="22"/>
                <w:szCs w:val="22"/>
                <w:u w:color="000000"/>
              </w:rPr>
              <w:t>most</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advanced</w:t>
            </w:r>
            <w:proofErr w:type="spellEnd"/>
            <w:r>
              <w:rPr>
                <w:rFonts w:ascii="Cambria" w:eastAsia="Cambria" w:hAnsi="Cambria" w:cs="Cambria"/>
                <w:sz w:val="22"/>
                <w:szCs w:val="22"/>
                <w:u w:color="000000"/>
              </w:rPr>
              <w:t xml:space="preserve"> form </w:t>
            </w:r>
            <w:proofErr w:type="spellStart"/>
            <w:r>
              <w:rPr>
                <w:rFonts w:ascii="Cambria" w:eastAsia="Cambria" w:hAnsi="Cambria" w:cs="Cambria"/>
                <w:sz w:val="22"/>
                <w:szCs w:val="22"/>
                <w:u w:color="000000"/>
              </w:rPr>
              <w:t>of</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each</w:t>
            </w:r>
            <w:proofErr w:type="spellEnd"/>
            <w:r>
              <w:rPr>
                <w:rFonts w:ascii="Cambria" w:eastAsia="Cambria" w:hAnsi="Cambria" w:cs="Cambria"/>
                <w:sz w:val="22"/>
                <w:szCs w:val="22"/>
                <w:u w:color="000000"/>
              </w:rPr>
              <w:t xml:space="preserve"> pose.</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pStyle w:val="TableStyle2"/>
              <w:spacing w:line="20" w:lineRule="atLeast"/>
            </w:pPr>
            <w:r>
              <w:rPr>
                <w:rFonts w:ascii="Cambria" w:eastAsia="Cambria" w:hAnsi="Cambria" w:cs="Cambria"/>
                <w:sz w:val="22"/>
                <w:szCs w:val="22"/>
                <w:u w:color="000000"/>
              </w:rPr>
              <w:t xml:space="preserve">Student is </w:t>
            </w:r>
            <w:proofErr w:type="spellStart"/>
            <w:r>
              <w:rPr>
                <w:rFonts w:ascii="Cambria" w:eastAsia="Cambria" w:hAnsi="Cambria" w:cs="Cambria"/>
                <w:sz w:val="22"/>
                <w:szCs w:val="22"/>
                <w:u w:color="000000"/>
              </w:rPr>
              <w:t>able</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to</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hold</w:t>
            </w:r>
            <w:proofErr w:type="spellEnd"/>
            <w:r>
              <w:rPr>
                <w:rFonts w:ascii="Cambria" w:eastAsia="Cambria" w:hAnsi="Cambria" w:cs="Cambria"/>
                <w:sz w:val="22"/>
                <w:szCs w:val="22"/>
                <w:u w:color="000000"/>
              </w:rPr>
              <w:t xml:space="preserve"> yoga poses for the </w:t>
            </w:r>
            <w:proofErr w:type="spellStart"/>
            <w:r>
              <w:rPr>
                <w:rFonts w:ascii="Cambria" w:eastAsia="Cambria" w:hAnsi="Cambria" w:cs="Cambria"/>
                <w:sz w:val="22"/>
                <w:szCs w:val="22"/>
                <w:u w:color="000000"/>
              </w:rPr>
              <w:t>required</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time</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frame</w:t>
            </w:r>
            <w:proofErr w:type="spellEnd"/>
            <w:r>
              <w:rPr>
                <w:rFonts w:ascii="Cambria" w:eastAsia="Cambria" w:hAnsi="Cambria" w:cs="Cambria"/>
                <w:sz w:val="22"/>
                <w:szCs w:val="22"/>
                <w:u w:color="000000"/>
              </w:rPr>
              <w:t xml:space="preserve"> in proper form, and </w:t>
            </w:r>
            <w:proofErr w:type="spellStart"/>
            <w:r>
              <w:rPr>
                <w:rFonts w:ascii="Cambria" w:eastAsia="Cambria" w:hAnsi="Cambria" w:cs="Cambria"/>
                <w:sz w:val="22"/>
                <w:szCs w:val="22"/>
                <w:u w:color="000000"/>
              </w:rPr>
              <w:t>mostly</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engages</w:t>
            </w:r>
            <w:proofErr w:type="spellEnd"/>
            <w:r>
              <w:rPr>
                <w:rFonts w:ascii="Cambria" w:eastAsia="Cambria" w:hAnsi="Cambria" w:cs="Cambria"/>
                <w:sz w:val="22"/>
                <w:szCs w:val="22"/>
                <w:u w:color="000000"/>
              </w:rPr>
              <w:t xml:space="preserve"> in the moderate form </w:t>
            </w:r>
            <w:proofErr w:type="spellStart"/>
            <w:r>
              <w:rPr>
                <w:rFonts w:ascii="Cambria" w:eastAsia="Cambria" w:hAnsi="Cambria" w:cs="Cambria"/>
                <w:sz w:val="22"/>
                <w:szCs w:val="22"/>
                <w:u w:color="000000"/>
              </w:rPr>
              <w:t>of</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each</w:t>
            </w:r>
            <w:proofErr w:type="spellEnd"/>
            <w:r>
              <w:rPr>
                <w:rFonts w:ascii="Cambria" w:eastAsia="Cambria" w:hAnsi="Cambria" w:cs="Cambria"/>
                <w:sz w:val="22"/>
                <w:szCs w:val="22"/>
                <w:u w:color="000000"/>
              </w:rPr>
              <w:t xml:space="preserve"> pose.</w:t>
            </w:r>
          </w:p>
        </w:tc>
        <w:tc>
          <w:tcPr>
            <w:tcW w:w="14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pStyle w:val="TableStyle2"/>
              <w:spacing w:line="20" w:lineRule="atLeast"/>
            </w:pPr>
            <w:r>
              <w:rPr>
                <w:rFonts w:ascii="Cambria" w:eastAsia="Cambria" w:hAnsi="Cambria" w:cs="Cambria"/>
                <w:sz w:val="22"/>
                <w:szCs w:val="22"/>
                <w:u w:color="000000"/>
              </w:rPr>
              <w:t xml:space="preserve">Student is </w:t>
            </w:r>
            <w:proofErr w:type="spellStart"/>
            <w:r>
              <w:rPr>
                <w:rFonts w:ascii="Cambria" w:eastAsia="Cambria" w:hAnsi="Cambria" w:cs="Cambria"/>
                <w:sz w:val="22"/>
                <w:szCs w:val="22"/>
                <w:u w:color="000000"/>
              </w:rPr>
              <w:t>mostly</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able</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to</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hold</w:t>
            </w:r>
            <w:proofErr w:type="spellEnd"/>
            <w:r>
              <w:rPr>
                <w:rFonts w:ascii="Cambria" w:eastAsia="Cambria" w:hAnsi="Cambria" w:cs="Cambria"/>
                <w:sz w:val="22"/>
                <w:szCs w:val="22"/>
                <w:u w:color="000000"/>
              </w:rPr>
              <w:t xml:space="preserve"> yoga poses for the </w:t>
            </w:r>
            <w:proofErr w:type="spellStart"/>
            <w:r>
              <w:rPr>
                <w:rFonts w:ascii="Cambria" w:eastAsia="Cambria" w:hAnsi="Cambria" w:cs="Cambria"/>
                <w:sz w:val="22"/>
                <w:szCs w:val="22"/>
                <w:u w:color="000000"/>
              </w:rPr>
              <w:t>required</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time</w:t>
            </w:r>
            <w:proofErr w:type="spellEnd"/>
            <w:r>
              <w:rPr>
                <w:rFonts w:ascii="Cambria" w:eastAsia="Cambria" w:hAnsi="Cambria" w:cs="Cambria"/>
                <w:sz w:val="22"/>
                <w:szCs w:val="22"/>
                <w:u w:color="000000"/>
              </w:rPr>
              <w:t xml:space="preserve">, and </w:t>
            </w:r>
            <w:proofErr w:type="spellStart"/>
            <w:r>
              <w:rPr>
                <w:rFonts w:ascii="Cambria" w:eastAsia="Cambria" w:hAnsi="Cambria" w:cs="Cambria"/>
                <w:sz w:val="22"/>
                <w:szCs w:val="22"/>
                <w:u w:color="000000"/>
              </w:rPr>
              <w:t>needs</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assistance</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with</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utilizing</w:t>
            </w:r>
            <w:proofErr w:type="spellEnd"/>
            <w:r>
              <w:rPr>
                <w:rFonts w:ascii="Cambria" w:eastAsia="Cambria" w:hAnsi="Cambria" w:cs="Cambria"/>
                <w:sz w:val="22"/>
                <w:szCs w:val="22"/>
                <w:u w:color="000000"/>
              </w:rPr>
              <w:t xml:space="preserve"> proper form.</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pStyle w:val="TableStyle2"/>
              <w:spacing w:line="20" w:lineRule="atLeast"/>
            </w:pPr>
            <w:r>
              <w:rPr>
                <w:rFonts w:ascii="Cambria" w:eastAsia="Cambria" w:hAnsi="Cambria" w:cs="Cambria"/>
                <w:sz w:val="22"/>
                <w:szCs w:val="22"/>
                <w:u w:color="000000"/>
              </w:rPr>
              <w:t xml:space="preserve">Student </w:t>
            </w:r>
            <w:proofErr w:type="spellStart"/>
            <w:r>
              <w:rPr>
                <w:rFonts w:ascii="Cambria" w:eastAsia="Cambria" w:hAnsi="Cambria" w:cs="Cambria"/>
                <w:sz w:val="22"/>
                <w:szCs w:val="22"/>
                <w:u w:color="000000"/>
              </w:rPr>
              <w:t>can</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only</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complete</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some</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of</w:t>
            </w:r>
            <w:proofErr w:type="spellEnd"/>
            <w:r>
              <w:rPr>
                <w:rFonts w:ascii="Cambria" w:eastAsia="Cambria" w:hAnsi="Cambria" w:cs="Cambria"/>
                <w:sz w:val="22"/>
                <w:szCs w:val="22"/>
                <w:u w:color="000000"/>
              </w:rPr>
              <w:t xml:space="preserve"> the poses for the </w:t>
            </w:r>
            <w:proofErr w:type="spellStart"/>
            <w:r>
              <w:rPr>
                <w:rFonts w:ascii="Cambria" w:eastAsia="Cambria" w:hAnsi="Cambria" w:cs="Cambria"/>
                <w:sz w:val="22"/>
                <w:szCs w:val="22"/>
                <w:u w:color="000000"/>
              </w:rPr>
              <w:t>required</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time</w:t>
            </w:r>
            <w:proofErr w:type="spellEnd"/>
            <w:r>
              <w:rPr>
                <w:rFonts w:ascii="Cambria" w:eastAsia="Cambria" w:hAnsi="Cambria" w:cs="Cambria"/>
                <w:sz w:val="22"/>
                <w:szCs w:val="22"/>
                <w:u w:color="000000"/>
              </w:rPr>
              <w:t xml:space="preserve">, and </w:t>
            </w:r>
            <w:proofErr w:type="spellStart"/>
            <w:r>
              <w:rPr>
                <w:rFonts w:ascii="Cambria" w:eastAsia="Cambria" w:hAnsi="Cambria" w:cs="Cambria"/>
                <w:sz w:val="22"/>
                <w:szCs w:val="22"/>
                <w:u w:color="000000"/>
              </w:rPr>
              <w:t>needs</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assistance</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with</w:t>
            </w:r>
            <w:proofErr w:type="spellEnd"/>
            <w:r>
              <w:rPr>
                <w:rFonts w:ascii="Cambria" w:eastAsia="Cambria" w:hAnsi="Cambria" w:cs="Cambria"/>
                <w:sz w:val="22"/>
                <w:szCs w:val="22"/>
                <w:u w:color="000000"/>
              </w:rPr>
              <w:t xml:space="preserve"> </w:t>
            </w:r>
            <w:proofErr w:type="spellStart"/>
            <w:r>
              <w:rPr>
                <w:rFonts w:ascii="Cambria" w:eastAsia="Cambria" w:hAnsi="Cambria" w:cs="Cambria"/>
                <w:sz w:val="22"/>
                <w:szCs w:val="22"/>
                <w:u w:color="000000"/>
              </w:rPr>
              <w:t>utilizing</w:t>
            </w:r>
            <w:proofErr w:type="spellEnd"/>
            <w:r>
              <w:rPr>
                <w:rFonts w:ascii="Cambria" w:eastAsia="Cambria" w:hAnsi="Cambria" w:cs="Cambria"/>
                <w:sz w:val="22"/>
                <w:szCs w:val="22"/>
                <w:u w:color="000000"/>
              </w:rPr>
              <w:t xml:space="preserve"> proper form.</w:t>
            </w:r>
          </w:p>
        </w:tc>
      </w:tr>
      <w:tr w:rsidR="00BF7F5A" w:rsidTr="009542C0">
        <w:trPr>
          <w:trHeight w:val="3126"/>
        </w:trPr>
        <w:tc>
          <w:tcPr>
            <w:tcW w:w="180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rsidR="00BF7F5A" w:rsidRDefault="009542C0">
            <w:pPr>
              <w:pStyle w:val="TableStyle2"/>
            </w:pPr>
            <w:proofErr w:type="spellStart"/>
            <w:r>
              <w:rPr>
                <w:rFonts w:ascii="Times New Roman"/>
                <w:b/>
                <w:bCs/>
                <w:sz w:val="22"/>
                <w:szCs w:val="22"/>
              </w:rPr>
              <w:t>Ability</w:t>
            </w:r>
            <w:proofErr w:type="spellEnd"/>
            <w:r>
              <w:rPr>
                <w:rFonts w:ascii="Times New Roman"/>
                <w:b/>
                <w:bCs/>
                <w:sz w:val="22"/>
                <w:szCs w:val="22"/>
              </w:rPr>
              <w:t xml:space="preserve"> </w:t>
            </w:r>
            <w:proofErr w:type="spellStart"/>
            <w:r>
              <w:rPr>
                <w:rFonts w:ascii="Times New Roman"/>
                <w:b/>
                <w:bCs/>
                <w:sz w:val="22"/>
                <w:szCs w:val="22"/>
              </w:rPr>
              <w:t>to</w:t>
            </w:r>
            <w:proofErr w:type="spellEnd"/>
            <w:r>
              <w:rPr>
                <w:rFonts w:ascii="Times New Roman"/>
                <w:b/>
                <w:bCs/>
                <w:sz w:val="22"/>
                <w:szCs w:val="22"/>
              </w:rPr>
              <w:t xml:space="preserve"> </w:t>
            </w:r>
            <w:proofErr w:type="spellStart"/>
            <w:r>
              <w:rPr>
                <w:rFonts w:ascii="Times New Roman"/>
                <w:b/>
                <w:bCs/>
                <w:sz w:val="22"/>
                <w:szCs w:val="22"/>
              </w:rPr>
              <w:t>imagine</w:t>
            </w:r>
            <w:proofErr w:type="spellEnd"/>
            <w:r>
              <w:rPr>
                <w:rFonts w:ascii="Times New Roman"/>
                <w:b/>
                <w:bCs/>
                <w:sz w:val="22"/>
                <w:szCs w:val="22"/>
              </w:rPr>
              <w:t xml:space="preserve"> situations and </w:t>
            </w:r>
            <w:proofErr w:type="spellStart"/>
            <w:r>
              <w:rPr>
                <w:rFonts w:ascii="Times New Roman"/>
                <w:b/>
                <w:bCs/>
                <w:sz w:val="22"/>
                <w:szCs w:val="22"/>
              </w:rPr>
              <w:t>summarize</w:t>
            </w:r>
            <w:proofErr w:type="spellEnd"/>
            <w:r>
              <w:rPr>
                <w:rFonts w:ascii="Times New Roman"/>
                <w:b/>
                <w:bCs/>
                <w:sz w:val="22"/>
                <w:szCs w:val="22"/>
              </w:rPr>
              <w:t xml:space="preserve"> information and opinions </w:t>
            </w:r>
            <w:proofErr w:type="spellStart"/>
            <w:r>
              <w:rPr>
                <w:rFonts w:ascii="Times New Roman"/>
                <w:b/>
                <w:bCs/>
                <w:sz w:val="22"/>
                <w:szCs w:val="22"/>
              </w:rPr>
              <w:t>about</w:t>
            </w:r>
            <w:proofErr w:type="spellEnd"/>
            <w:r>
              <w:rPr>
                <w:rFonts w:ascii="Times New Roman"/>
                <w:b/>
                <w:bCs/>
                <w:sz w:val="22"/>
                <w:szCs w:val="22"/>
              </w:rPr>
              <w:t xml:space="preserve"> </w:t>
            </w:r>
            <w:proofErr w:type="spellStart"/>
            <w:r>
              <w:rPr>
                <w:rFonts w:ascii="Times New Roman"/>
                <w:b/>
                <w:bCs/>
                <w:sz w:val="22"/>
                <w:szCs w:val="22"/>
              </w:rPr>
              <w:t>Aboriginal</w:t>
            </w:r>
            <w:proofErr w:type="spellEnd"/>
            <w:r>
              <w:rPr>
                <w:rFonts w:ascii="Times New Roman"/>
                <w:b/>
                <w:bCs/>
                <w:sz w:val="22"/>
                <w:szCs w:val="22"/>
              </w:rPr>
              <w:t xml:space="preserve"> </w:t>
            </w:r>
            <w:proofErr w:type="spellStart"/>
            <w:r>
              <w:rPr>
                <w:rFonts w:ascii="Times New Roman"/>
                <w:b/>
                <w:bCs/>
                <w:sz w:val="22"/>
                <w:szCs w:val="22"/>
              </w:rPr>
              <w:t>peoples</w:t>
            </w:r>
            <w:proofErr w:type="spellEnd"/>
            <w:r>
              <w:rPr>
                <w:rFonts w:ascii="Times New Roman"/>
                <w:b/>
                <w:bCs/>
                <w:sz w:val="22"/>
                <w:szCs w:val="22"/>
              </w:rPr>
              <w:t xml:space="preserve"> and oral </w:t>
            </w:r>
            <w:proofErr w:type="spellStart"/>
            <w:r>
              <w:rPr>
                <w:rFonts w:ascii="Times New Roman"/>
                <w:b/>
                <w:bCs/>
                <w:sz w:val="22"/>
                <w:szCs w:val="22"/>
              </w:rPr>
              <w:t>storytelling</w:t>
            </w:r>
            <w:proofErr w:type="spellEnd"/>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sz w:val="22"/>
                <w:szCs w:val="22"/>
              </w:rPr>
              <w:t>Student can explain the role and importance of storytelling in Aboriginal culture, and asks for more information to deepen their understanding.</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sz w:val="22"/>
                <w:szCs w:val="22"/>
              </w:rPr>
              <w:t>Student can explain the role and importance of storytelling in Aboriginal culture.</w:t>
            </w:r>
          </w:p>
        </w:tc>
        <w:tc>
          <w:tcPr>
            <w:tcW w:w="14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sz w:val="22"/>
                <w:szCs w:val="22"/>
              </w:rPr>
              <w:t>Student still requires clarification as to why storytelling is a preferred and effective teaching modality in Aboriginal culture, but is open to learning.</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sz w:val="22"/>
                <w:szCs w:val="22"/>
              </w:rPr>
              <w:t>Student does not appreciate the role of storytelling in Aboriginal culture, and is not receptive to the efficacy of this modality.</w:t>
            </w:r>
          </w:p>
        </w:tc>
      </w:tr>
      <w:tr w:rsidR="00BF7F5A" w:rsidTr="009542C0">
        <w:trPr>
          <w:trHeight w:val="4566"/>
        </w:trPr>
        <w:tc>
          <w:tcPr>
            <w:tcW w:w="180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rsidR="00BF7F5A" w:rsidRDefault="009542C0">
            <w:pPr>
              <w:widowControl w:val="0"/>
            </w:pPr>
            <w:proofErr w:type="gramStart"/>
            <w:r>
              <w:rPr>
                <w:rFonts w:ascii="Times New Roman"/>
                <w:b/>
                <w:bCs/>
                <w:sz w:val="22"/>
                <w:szCs w:val="22"/>
                <w:u w:color="E31EB3"/>
              </w:rPr>
              <w:lastRenderedPageBreak/>
              <w:t>Comprehension of how Aboriginal cultures are</w:t>
            </w:r>
            <w:proofErr w:type="gramEnd"/>
            <w:r>
              <w:rPr>
                <w:rFonts w:ascii="Times New Roman"/>
                <w:b/>
                <w:bCs/>
                <w:sz w:val="22"/>
                <w:szCs w:val="22"/>
                <w:u w:color="E31EB3"/>
              </w:rPr>
              <w:t xml:space="preserve"> closely aligned with the natural environment.</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sz w:val="22"/>
                <w:szCs w:val="22"/>
              </w:rPr>
              <w:t>Student is able to understand the role of the environment and its place in the medicine wheel; student can provide a specific example and engage in their own storytelling.</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sz w:val="22"/>
                <w:szCs w:val="22"/>
              </w:rPr>
              <w:t>Student is able to understand the role of the environment and its place in the medicine wheel; student can provide a specific example.</w:t>
            </w:r>
          </w:p>
        </w:tc>
        <w:tc>
          <w:tcPr>
            <w:tcW w:w="14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sz w:val="22"/>
                <w:szCs w:val="22"/>
              </w:rPr>
              <w:t>Student has some understanding of the role of the environment and its place in the medicine wheel, but requires assistance with understanding the interrelationships of its different components.</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F7F5A" w:rsidRDefault="009542C0">
            <w:pPr>
              <w:spacing w:line="20" w:lineRule="atLeast"/>
            </w:pPr>
            <w:r>
              <w:rPr>
                <w:rFonts w:ascii="Times New Roman"/>
                <w:sz w:val="22"/>
                <w:szCs w:val="22"/>
              </w:rPr>
              <w:t>Student requires extensive explanation as to how the environment is related to Aboriginal cultures and practices, and has limited knowledge of the medicine wheel.</w:t>
            </w:r>
          </w:p>
        </w:tc>
      </w:tr>
    </w:tbl>
    <w:p w:rsidR="00BF7F5A" w:rsidRDefault="00BF7F5A">
      <w:pPr>
        <w:rPr>
          <w:rFonts w:ascii="Times New Roman" w:eastAsia="Times New Roman" w:hAnsi="Times New Roman" w:cs="Times New Roman"/>
          <w:b/>
          <w:bCs/>
          <w:sz w:val="22"/>
          <w:szCs w:val="22"/>
          <w:u w:val="single"/>
        </w:rPr>
      </w:pPr>
    </w:p>
    <w:p w:rsidR="00BF7F5A" w:rsidRDefault="009542C0">
      <w:r>
        <w:rPr>
          <w:rFonts w:ascii="Times New Roman" w:eastAsia="Times New Roman" w:hAnsi="Times New Roman" w:cs="Times New Roman"/>
          <w:sz w:val="22"/>
          <w:szCs w:val="22"/>
          <w:u w:val="single"/>
        </w:rPr>
        <w:br/>
      </w:r>
      <w:r>
        <w:rPr>
          <w:rFonts w:ascii="Times New Roman" w:eastAsia="Times New Roman" w:hAnsi="Times New Roman" w:cs="Times New Roman"/>
          <w:sz w:val="22"/>
          <w:szCs w:val="22"/>
        </w:rPr>
        <w:br/>
      </w:r>
      <w:r>
        <w:rPr>
          <w:rFonts w:ascii="Times New Roman" w:eastAsia="Times New Roman" w:hAnsi="Times New Roman" w:cs="Times New Roman"/>
          <w:b/>
          <w:bCs/>
          <w:sz w:val="22"/>
          <w:szCs w:val="22"/>
          <w:u w:val="single"/>
        </w:rPr>
        <w:br w:type="page"/>
      </w:r>
    </w:p>
    <w:p w:rsidR="00BF7F5A" w:rsidRDefault="00BF7F5A"/>
    <w:sectPr w:rsidR="00BF7F5A" w:rsidSect="009542C0">
      <w:headerReference w:type="default" r:id="rId11"/>
      <w:footerReference w:type="default" r:id="rId12"/>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82" w:rsidRDefault="009542C0">
      <w:r>
        <w:separator/>
      </w:r>
    </w:p>
  </w:endnote>
  <w:endnote w:type="continuationSeparator" w:id="0">
    <w:p w:rsidR="00E65382" w:rsidRDefault="0095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5A" w:rsidRDefault="00BF7F5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82" w:rsidRDefault="009542C0">
      <w:r>
        <w:separator/>
      </w:r>
    </w:p>
  </w:footnote>
  <w:footnote w:type="continuationSeparator" w:id="0">
    <w:p w:rsidR="00E65382" w:rsidRDefault="009542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5A" w:rsidRDefault="00BF7F5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B0D"/>
    <w:multiLevelType w:val="multilevel"/>
    <w:tmpl w:val="2D1E64B2"/>
    <w:lvl w:ilvl="0">
      <w:numFmt w:val="bullet"/>
      <w:lvlText w:val="•"/>
      <w:lvlJc w:val="left"/>
      <w:pPr>
        <w:tabs>
          <w:tab w:val="num" w:pos="720"/>
        </w:tabs>
        <w:ind w:left="720" w:hanging="360"/>
      </w:pPr>
      <w:rPr>
        <w:caps w:val="0"/>
        <w:smallCaps w:val="0"/>
        <w:strike w:val="0"/>
        <w:dstrike w:val="0"/>
        <w:outline w:val="0"/>
        <w:color w:val="111116"/>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111116"/>
        <w:spacing w:val="0"/>
        <w:kern w:val="0"/>
        <w:position w:val="0"/>
        <w:sz w:val="24"/>
        <w:szCs w:val="24"/>
        <w:u w:val="none" w:color="111116"/>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111116"/>
        <w:spacing w:val="0"/>
        <w:kern w:val="0"/>
        <w:position w:val="0"/>
        <w:sz w:val="24"/>
        <w:szCs w:val="24"/>
        <w:u w:val="none" w:color="111116"/>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111116"/>
        <w:spacing w:val="0"/>
        <w:kern w:val="0"/>
        <w:position w:val="0"/>
        <w:sz w:val="24"/>
        <w:szCs w:val="24"/>
        <w:u w:val="none" w:color="111116"/>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111116"/>
        <w:spacing w:val="0"/>
        <w:kern w:val="0"/>
        <w:position w:val="0"/>
        <w:sz w:val="24"/>
        <w:szCs w:val="24"/>
        <w:u w:val="none" w:color="111116"/>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111116"/>
        <w:spacing w:val="0"/>
        <w:kern w:val="0"/>
        <w:position w:val="0"/>
        <w:sz w:val="24"/>
        <w:szCs w:val="24"/>
        <w:u w:val="none" w:color="111116"/>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111116"/>
        <w:spacing w:val="0"/>
        <w:kern w:val="0"/>
        <w:position w:val="0"/>
        <w:sz w:val="24"/>
        <w:szCs w:val="24"/>
        <w:u w:val="none" w:color="111116"/>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111116"/>
        <w:spacing w:val="0"/>
        <w:kern w:val="0"/>
        <w:position w:val="0"/>
        <w:sz w:val="24"/>
        <w:szCs w:val="24"/>
        <w:u w:val="none" w:color="111116"/>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111116"/>
        <w:spacing w:val="0"/>
        <w:kern w:val="0"/>
        <w:position w:val="0"/>
        <w:sz w:val="24"/>
        <w:szCs w:val="24"/>
        <w:u w:val="none" w:color="111116"/>
        <w:vertAlign w:val="baseline"/>
        <w:rtl w:val="0"/>
        <w:lang w:val="en-US"/>
      </w:rPr>
    </w:lvl>
  </w:abstractNum>
  <w:abstractNum w:abstractNumId="1">
    <w:nsid w:val="14140294"/>
    <w:multiLevelType w:val="multilevel"/>
    <w:tmpl w:val="380EF8CE"/>
    <w:styleLink w:val="ImportedStyle2"/>
    <w:lvl w:ilvl="0">
      <w:numFmt w:val="bullet"/>
      <w:lvlText w:val="•"/>
      <w:lvlJc w:val="left"/>
      <w:pPr>
        <w:tabs>
          <w:tab w:val="num" w:pos="720"/>
        </w:tabs>
        <w:ind w:left="720" w:hanging="36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
    <w:nsid w:val="2FFC1172"/>
    <w:multiLevelType w:val="multilevel"/>
    <w:tmpl w:val="F89C134E"/>
    <w:lvl w:ilvl="0">
      <w:numFmt w:val="bullet"/>
      <w:lvlText w:val="•"/>
      <w:lvlJc w:val="left"/>
      <w:pPr>
        <w:tabs>
          <w:tab w:val="num" w:pos="720"/>
        </w:tabs>
        <w:ind w:left="720" w:hanging="360"/>
      </w:pPr>
      <w:rPr>
        <w:caps w:val="0"/>
        <w:smallCaps w:val="0"/>
        <w:strike w:val="0"/>
        <w:dstrike w:val="0"/>
        <w:outline w:val="0"/>
        <w:color w:val="111116"/>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111116"/>
        <w:spacing w:val="0"/>
        <w:kern w:val="0"/>
        <w:position w:val="0"/>
        <w:sz w:val="24"/>
        <w:szCs w:val="24"/>
        <w:u w:val="none" w:color="111116"/>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111116"/>
        <w:spacing w:val="0"/>
        <w:kern w:val="0"/>
        <w:position w:val="0"/>
        <w:sz w:val="24"/>
        <w:szCs w:val="24"/>
        <w:u w:val="none" w:color="111116"/>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111116"/>
        <w:spacing w:val="0"/>
        <w:kern w:val="0"/>
        <w:position w:val="0"/>
        <w:sz w:val="24"/>
        <w:szCs w:val="24"/>
        <w:u w:val="none" w:color="111116"/>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111116"/>
        <w:spacing w:val="0"/>
        <w:kern w:val="0"/>
        <w:position w:val="0"/>
        <w:sz w:val="24"/>
        <w:szCs w:val="24"/>
        <w:u w:val="none" w:color="111116"/>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111116"/>
        <w:spacing w:val="0"/>
        <w:kern w:val="0"/>
        <w:position w:val="0"/>
        <w:sz w:val="24"/>
        <w:szCs w:val="24"/>
        <w:u w:val="none" w:color="111116"/>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111116"/>
        <w:spacing w:val="0"/>
        <w:kern w:val="0"/>
        <w:position w:val="0"/>
        <w:sz w:val="24"/>
        <w:szCs w:val="24"/>
        <w:u w:val="none" w:color="111116"/>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111116"/>
        <w:spacing w:val="0"/>
        <w:kern w:val="0"/>
        <w:position w:val="0"/>
        <w:sz w:val="24"/>
        <w:szCs w:val="24"/>
        <w:u w:val="none" w:color="111116"/>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111116"/>
        <w:spacing w:val="0"/>
        <w:kern w:val="0"/>
        <w:position w:val="0"/>
        <w:sz w:val="24"/>
        <w:szCs w:val="24"/>
        <w:u w:val="none" w:color="111116"/>
        <w:vertAlign w:val="baseline"/>
        <w:rtl w:val="0"/>
        <w:lang w:val="en-US"/>
      </w:rPr>
    </w:lvl>
  </w:abstractNum>
  <w:abstractNum w:abstractNumId="3">
    <w:nsid w:val="303A50C7"/>
    <w:multiLevelType w:val="multilevel"/>
    <w:tmpl w:val="5CEE968E"/>
    <w:lvl w:ilvl="0">
      <w:numFmt w:val="bullet"/>
      <w:lvlText w:val="•"/>
      <w:lvlJc w:val="left"/>
      <w:pPr>
        <w:tabs>
          <w:tab w:val="num" w:pos="720"/>
        </w:tabs>
        <w:ind w:left="720" w:hanging="360"/>
      </w:pPr>
      <w:rPr>
        <w:caps w:val="0"/>
        <w:smallCaps w:val="0"/>
        <w:strike w:val="0"/>
        <w:dstrike w:val="0"/>
        <w:outline w:val="0"/>
        <w:color w:val="111116"/>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111116"/>
        <w:spacing w:val="0"/>
        <w:kern w:val="0"/>
        <w:position w:val="0"/>
        <w:sz w:val="24"/>
        <w:szCs w:val="24"/>
        <w:u w:val="none" w:color="111116"/>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111116"/>
        <w:spacing w:val="0"/>
        <w:kern w:val="0"/>
        <w:position w:val="0"/>
        <w:sz w:val="24"/>
        <w:szCs w:val="24"/>
        <w:u w:val="none" w:color="111116"/>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111116"/>
        <w:spacing w:val="0"/>
        <w:kern w:val="0"/>
        <w:position w:val="0"/>
        <w:sz w:val="24"/>
        <w:szCs w:val="24"/>
        <w:u w:val="none" w:color="111116"/>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111116"/>
        <w:spacing w:val="0"/>
        <w:kern w:val="0"/>
        <w:position w:val="0"/>
        <w:sz w:val="24"/>
        <w:szCs w:val="24"/>
        <w:u w:val="none" w:color="111116"/>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111116"/>
        <w:spacing w:val="0"/>
        <w:kern w:val="0"/>
        <w:position w:val="0"/>
        <w:sz w:val="24"/>
        <w:szCs w:val="24"/>
        <w:u w:val="none" w:color="111116"/>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111116"/>
        <w:spacing w:val="0"/>
        <w:kern w:val="0"/>
        <w:position w:val="0"/>
        <w:sz w:val="24"/>
        <w:szCs w:val="24"/>
        <w:u w:val="none" w:color="111116"/>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111116"/>
        <w:spacing w:val="0"/>
        <w:kern w:val="0"/>
        <w:position w:val="0"/>
        <w:sz w:val="24"/>
        <w:szCs w:val="24"/>
        <w:u w:val="none" w:color="111116"/>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111116"/>
        <w:spacing w:val="0"/>
        <w:kern w:val="0"/>
        <w:position w:val="0"/>
        <w:sz w:val="24"/>
        <w:szCs w:val="24"/>
        <w:u w:val="none" w:color="111116"/>
        <w:vertAlign w:val="baseline"/>
        <w:rtl w:val="0"/>
        <w:lang w:val="en-US"/>
      </w:rPr>
    </w:lvl>
  </w:abstractNum>
  <w:abstractNum w:abstractNumId="4">
    <w:nsid w:val="31721276"/>
    <w:multiLevelType w:val="multilevel"/>
    <w:tmpl w:val="E3C22C22"/>
    <w:lvl w:ilvl="0">
      <w:start w:val="1"/>
      <w:numFmt w:val="bullet"/>
      <w:lvlText w:val="•"/>
      <w:lvlJc w:val="left"/>
      <w:pPr>
        <w:tabs>
          <w:tab w:val="num" w:pos="720"/>
        </w:tabs>
        <w:ind w:left="720" w:hanging="360"/>
      </w:pPr>
      <w:rPr>
        <w:caps w:val="0"/>
        <w:smallCaps w:val="0"/>
        <w:strike w:val="0"/>
        <w:dstrike w:val="0"/>
        <w:outline w:val="0"/>
        <w:color w:val="111116"/>
        <w:spacing w:val="0"/>
        <w:kern w:val="0"/>
        <w:position w:val="0"/>
        <w:sz w:val="24"/>
        <w:szCs w:val="24"/>
        <w:u w:val="none" w:color="111116"/>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111116"/>
        <w:spacing w:val="0"/>
        <w:kern w:val="0"/>
        <w:position w:val="0"/>
        <w:sz w:val="24"/>
        <w:szCs w:val="24"/>
        <w:u w:val="none" w:color="111116"/>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111116"/>
        <w:spacing w:val="0"/>
        <w:kern w:val="0"/>
        <w:position w:val="0"/>
        <w:sz w:val="24"/>
        <w:szCs w:val="24"/>
        <w:u w:val="none" w:color="111116"/>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111116"/>
        <w:spacing w:val="0"/>
        <w:kern w:val="0"/>
        <w:position w:val="0"/>
        <w:sz w:val="24"/>
        <w:szCs w:val="24"/>
        <w:u w:val="none" w:color="111116"/>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111116"/>
        <w:spacing w:val="0"/>
        <w:kern w:val="0"/>
        <w:position w:val="0"/>
        <w:sz w:val="24"/>
        <w:szCs w:val="24"/>
        <w:u w:val="none" w:color="111116"/>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111116"/>
        <w:spacing w:val="0"/>
        <w:kern w:val="0"/>
        <w:position w:val="0"/>
        <w:sz w:val="24"/>
        <w:szCs w:val="24"/>
        <w:u w:val="none" w:color="111116"/>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111116"/>
        <w:spacing w:val="0"/>
        <w:kern w:val="0"/>
        <w:position w:val="0"/>
        <w:sz w:val="24"/>
        <w:szCs w:val="24"/>
        <w:u w:val="none" w:color="111116"/>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111116"/>
        <w:spacing w:val="0"/>
        <w:kern w:val="0"/>
        <w:position w:val="0"/>
        <w:sz w:val="24"/>
        <w:szCs w:val="24"/>
        <w:u w:val="none" w:color="111116"/>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111116"/>
        <w:spacing w:val="0"/>
        <w:kern w:val="0"/>
        <w:position w:val="0"/>
        <w:sz w:val="24"/>
        <w:szCs w:val="24"/>
        <w:u w:val="none" w:color="111116"/>
        <w:vertAlign w:val="baseline"/>
        <w:rtl w:val="0"/>
        <w:lang w:val="en-US"/>
      </w:rPr>
    </w:lvl>
  </w:abstractNum>
  <w:abstractNum w:abstractNumId="5">
    <w:nsid w:val="39D904B8"/>
    <w:multiLevelType w:val="multilevel"/>
    <w:tmpl w:val="8A9CE742"/>
    <w:styleLink w:val="ImportedStyle1"/>
    <w:lvl w:ilvl="0">
      <w:numFmt w:val="bullet"/>
      <w:lvlText w:val="•"/>
      <w:lvlJc w:val="left"/>
      <w:pPr>
        <w:tabs>
          <w:tab w:val="num" w:pos="720"/>
        </w:tabs>
        <w:ind w:left="720" w:hanging="360"/>
      </w:pPr>
      <w:rPr>
        <w:caps w:val="0"/>
        <w:smallCaps w:val="0"/>
        <w:strike w:val="0"/>
        <w:dstrike w:val="0"/>
        <w:outline w:val="0"/>
        <w:color w:val="111116"/>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111116"/>
        <w:spacing w:val="0"/>
        <w:kern w:val="0"/>
        <w:position w:val="0"/>
        <w:sz w:val="24"/>
        <w:szCs w:val="24"/>
        <w:u w:val="none" w:color="111116"/>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111116"/>
        <w:spacing w:val="0"/>
        <w:kern w:val="0"/>
        <w:position w:val="0"/>
        <w:sz w:val="24"/>
        <w:szCs w:val="24"/>
        <w:u w:val="none" w:color="111116"/>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111116"/>
        <w:spacing w:val="0"/>
        <w:kern w:val="0"/>
        <w:position w:val="0"/>
        <w:sz w:val="24"/>
        <w:szCs w:val="24"/>
        <w:u w:val="none" w:color="111116"/>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111116"/>
        <w:spacing w:val="0"/>
        <w:kern w:val="0"/>
        <w:position w:val="0"/>
        <w:sz w:val="24"/>
        <w:szCs w:val="24"/>
        <w:u w:val="none" w:color="111116"/>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111116"/>
        <w:spacing w:val="0"/>
        <w:kern w:val="0"/>
        <w:position w:val="0"/>
        <w:sz w:val="24"/>
        <w:szCs w:val="24"/>
        <w:u w:val="none" w:color="111116"/>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111116"/>
        <w:spacing w:val="0"/>
        <w:kern w:val="0"/>
        <w:position w:val="0"/>
        <w:sz w:val="24"/>
        <w:szCs w:val="24"/>
        <w:u w:val="none" w:color="111116"/>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111116"/>
        <w:spacing w:val="0"/>
        <w:kern w:val="0"/>
        <w:position w:val="0"/>
        <w:sz w:val="24"/>
        <w:szCs w:val="24"/>
        <w:u w:val="none" w:color="111116"/>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111116"/>
        <w:spacing w:val="0"/>
        <w:kern w:val="0"/>
        <w:position w:val="0"/>
        <w:sz w:val="24"/>
        <w:szCs w:val="24"/>
        <w:u w:val="none" w:color="111116"/>
        <w:vertAlign w:val="baseline"/>
        <w:rtl w:val="0"/>
        <w:lang w:val="en-US"/>
      </w:rPr>
    </w:lvl>
  </w:abstractNum>
  <w:abstractNum w:abstractNumId="6">
    <w:nsid w:val="429466A9"/>
    <w:multiLevelType w:val="multilevel"/>
    <w:tmpl w:val="48288A68"/>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7">
    <w:nsid w:val="5C962130"/>
    <w:multiLevelType w:val="multilevel"/>
    <w:tmpl w:val="BEF8A642"/>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8">
    <w:nsid w:val="62B8054F"/>
    <w:multiLevelType w:val="multilevel"/>
    <w:tmpl w:val="8BB07E8A"/>
    <w:lvl w:ilvl="0">
      <w:numFmt w:val="bullet"/>
      <w:lvlText w:val="•"/>
      <w:lvlJc w:val="left"/>
      <w:pPr>
        <w:tabs>
          <w:tab w:val="num" w:pos="720"/>
        </w:tabs>
        <w:ind w:left="720" w:hanging="36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9">
    <w:nsid w:val="76BA7F5B"/>
    <w:multiLevelType w:val="multilevel"/>
    <w:tmpl w:val="4AE0FB82"/>
    <w:styleLink w:val="ImportedStyle3"/>
    <w:lvl w:ilvl="0">
      <w:numFmt w:val="bullet"/>
      <w:lvlText w:val="•"/>
      <w:lvlJc w:val="left"/>
      <w:pPr>
        <w:tabs>
          <w:tab w:val="num" w:pos="720"/>
        </w:tabs>
        <w:ind w:left="720" w:hanging="360"/>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F7F5A"/>
    <w:rsid w:val="009542C0"/>
    <w:rsid w:val="00A76DB2"/>
    <w:rsid w:val="00BF7F5A"/>
    <w:rsid w:val="00E65382"/>
    <w:rsid w:val="00F9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ImportedStyle1">
    <w:name w:val="Imported Style 1"/>
    <w:pPr>
      <w:numPr>
        <w:numId w:val="5"/>
      </w:numPr>
    </w:pPr>
  </w:style>
  <w:style w:type="paragraph" w:styleId="NormalWeb">
    <w:name w:val="Normal (Web)"/>
    <w:pPr>
      <w:spacing w:before="100" w:after="100"/>
    </w:pPr>
    <w:rPr>
      <w:rFonts w:ascii="Times" w:hAnsi="Arial Unicode MS" w:cs="Arial Unicode MS"/>
      <w:color w:val="000000"/>
      <w:u w:color="000000"/>
    </w:rPr>
  </w:style>
  <w:style w:type="numbering" w:customStyle="1" w:styleId="ImportedStyle2">
    <w:name w:val="Imported Style 2"/>
    <w:pPr>
      <w:numPr>
        <w:numId w:val="7"/>
      </w:numPr>
    </w:pPr>
  </w:style>
  <w:style w:type="numbering" w:customStyle="1" w:styleId="ImportedStyle3">
    <w:name w:val="Imported Style 3"/>
    <w:pPr>
      <w:numPr>
        <w:numId w:val="10"/>
      </w:numPr>
    </w:pPr>
  </w:style>
  <w:style w:type="character" w:customStyle="1" w:styleId="Hyperlink0">
    <w:name w:val="Hyperlink.0"/>
    <w:basedOn w:val="Hyperlink"/>
    <w:rPr>
      <w:color w:val="0000FF"/>
      <w:u w:val="single" w:color="0000FF"/>
    </w:rPr>
  </w:style>
  <w:style w:type="paragraph" w:customStyle="1" w:styleId="TableStyle2">
    <w:name w:val="Table Style 2"/>
    <w:rPr>
      <w:rFonts w:ascii="Helvetica" w:hAnsi="Arial Unicode MS" w:cs="Arial Unicode MS"/>
      <w:color w:val="000000"/>
      <w:lang w:val="sv-SE"/>
    </w:rPr>
  </w:style>
  <w:style w:type="paragraph" w:customStyle="1" w:styleId="ColorfulList-Accent11">
    <w:name w:val="Colorful List - Accent 11"/>
    <w:pPr>
      <w:spacing w:after="200" w:line="276" w:lineRule="auto"/>
      <w:ind w:left="720"/>
    </w:pPr>
    <w:rPr>
      <w:rFonts w:ascii="Cambria" w:eastAsia="Cambria" w:hAnsi="Cambria" w:cs="Cambria"/>
      <w:color w:val="000000"/>
      <w:sz w:val="22"/>
      <w:szCs w:val="22"/>
      <w:u w:color="000000"/>
    </w:rPr>
  </w:style>
  <w:style w:type="character" w:customStyle="1" w:styleId="Hyperlink1">
    <w:name w:val="Hyperlink.1"/>
    <w:basedOn w:val="Hyperlink0"/>
    <w:rPr>
      <w:caps w:val="0"/>
      <w:smallCaps w:val="0"/>
      <w:strike w:val="0"/>
      <w:dstrike w:val="0"/>
      <w:outline w:val="0"/>
      <w:color w:val="0000FF"/>
      <w:spacing w:val="0"/>
      <w:kern w:val="0"/>
      <w:position w:val="0"/>
      <w:sz w:val="24"/>
      <w:szCs w:val="24"/>
      <w:u w:val="single" w:color="0000FF"/>
      <w:vertAlign w:val="baseline"/>
      <w:lang w:val="en-US"/>
    </w:rPr>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ImportedStyle1">
    <w:name w:val="Imported Style 1"/>
    <w:pPr>
      <w:numPr>
        <w:numId w:val="5"/>
      </w:numPr>
    </w:pPr>
  </w:style>
  <w:style w:type="paragraph" w:styleId="NormalWeb">
    <w:name w:val="Normal (Web)"/>
    <w:pPr>
      <w:spacing w:before="100" w:after="100"/>
    </w:pPr>
    <w:rPr>
      <w:rFonts w:ascii="Times" w:hAnsi="Arial Unicode MS" w:cs="Arial Unicode MS"/>
      <w:color w:val="000000"/>
      <w:u w:color="000000"/>
    </w:rPr>
  </w:style>
  <w:style w:type="numbering" w:customStyle="1" w:styleId="ImportedStyle2">
    <w:name w:val="Imported Style 2"/>
    <w:pPr>
      <w:numPr>
        <w:numId w:val="7"/>
      </w:numPr>
    </w:pPr>
  </w:style>
  <w:style w:type="numbering" w:customStyle="1" w:styleId="ImportedStyle3">
    <w:name w:val="Imported Style 3"/>
    <w:pPr>
      <w:numPr>
        <w:numId w:val="10"/>
      </w:numPr>
    </w:pPr>
  </w:style>
  <w:style w:type="character" w:customStyle="1" w:styleId="Hyperlink0">
    <w:name w:val="Hyperlink.0"/>
    <w:basedOn w:val="Hyperlink"/>
    <w:rPr>
      <w:color w:val="0000FF"/>
      <w:u w:val="single" w:color="0000FF"/>
    </w:rPr>
  </w:style>
  <w:style w:type="paragraph" w:customStyle="1" w:styleId="TableStyle2">
    <w:name w:val="Table Style 2"/>
    <w:rPr>
      <w:rFonts w:ascii="Helvetica" w:hAnsi="Arial Unicode MS" w:cs="Arial Unicode MS"/>
      <w:color w:val="000000"/>
      <w:lang w:val="sv-SE"/>
    </w:rPr>
  </w:style>
  <w:style w:type="paragraph" w:customStyle="1" w:styleId="ColorfulList-Accent11">
    <w:name w:val="Colorful List - Accent 11"/>
    <w:pPr>
      <w:spacing w:after="200" w:line="276" w:lineRule="auto"/>
      <w:ind w:left="720"/>
    </w:pPr>
    <w:rPr>
      <w:rFonts w:ascii="Cambria" w:eastAsia="Cambria" w:hAnsi="Cambria" w:cs="Cambria"/>
      <w:color w:val="000000"/>
      <w:sz w:val="22"/>
      <w:szCs w:val="22"/>
      <w:u w:color="000000"/>
    </w:rPr>
  </w:style>
  <w:style w:type="character" w:customStyle="1" w:styleId="Hyperlink1">
    <w:name w:val="Hyperlink.1"/>
    <w:basedOn w:val="Hyperlink0"/>
    <w:rPr>
      <w:caps w:val="0"/>
      <w:smallCaps w:val="0"/>
      <w:strike w:val="0"/>
      <w:dstrike w:val="0"/>
      <w:outline w:val="0"/>
      <w:color w:val="0000FF"/>
      <w:spacing w:val="0"/>
      <w:kern w:val="0"/>
      <w:position w:val="0"/>
      <w:sz w:val="24"/>
      <w:szCs w:val="24"/>
      <w:u w:val="single" w:color="0000FF"/>
      <w:vertAlign w:val="baseline"/>
      <w:lang w:val="en-US"/>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a/s/ref=nb_sb_noss?url=search-alias%3Daps&amp;field-keywords=aboriginal+yoga+pretzels+for+kids&amp;rh=i%3Aaps%2Ck%3Aaboriginal+yoga+pretzels+for+kids" TargetMode="External"/><Relationship Id="rId9" Type="http://schemas.openxmlformats.org/officeDocument/2006/relationships/hyperlink" Target="http://www.kidsyogastories.com/kids-yoga-poses/" TargetMode="External"/><Relationship Id="rId10" Type="http://schemas.openxmlformats.org/officeDocument/2006/relationships/hyperlink" Target="http://www.playsport.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1541</Words>
  <Characters>8785</Characters>
  <Application>Microsoft Macintosh Word</Application>
  <DocSecurity>0</DocSecurity>
  <Lines>73</Lines>
  <Paragraphs>20</Paragraphs>
  <ScaleCrop>false</ScaleCrop>
  <Company>UNBC</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Brisbourne</cp:lastModifiedBy>
  <cp:revision>2</cp:revision>
  <dcterms:created xsi:type="dcterms:W3CDTF">2015-02-28T05:49:00Z</dcterms:created>
  <dcterms:modified xsi:type="dcterms:W3CDTF">2015-02-28T05:49:00Z</dcterms:modified>
</cp:coreProperties>
</file>