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F3" w:rsidRPr="005479B0" w:rsidRDefault="000A060A" w:rsidP="000A060A">
      <w:pPr>
        <w:widowControl w:val="0"/>
        <w:autoSpaceDE w:val="0"/>
        <w:autoSpaceDN w:val="0"/>
        <w:adjustRightInd w:val="0"/>
        <w:spacing w:after="120"/>
        <w:jc w:val="right"/>
        <w:rPr>
          <w:rFonts w:cs="Times New Roman"/>
        </w:rPr>
      </w:pPr>
      <w:bookmarkStart w:id="0" w:name="_GoBack"/>
      <w:bookmarkEnd w:id="0"/>
      <w:r w:rsidRPr="005479B0">
        <w:rPr>
          <w:rFonts w:cs="Times New Roman"/>
        </w:rPr>
        <w:t>Natasha Fung</w:t>
      </w:r>
    </w:p>
    <w:p w:rsidR="000A060A" w:rsidRPr="005479B0" w:rsidRDefault="000A060A" w:rsidP="000A060A">
      <w:pPr>
        <w:widowControl w:val="0"/>
        <w:autoSpaceDE w:val="0"/>
        <w:autoSpaceDN w:val="0"/>
        <w:adjustRightInd w:val="0"/>
        <w:spacing w:after="120"/>
        <w:jc w:val="right"/>
        <w:rPr>
          <w:rFonts w:cs="Times New Roman"/>
        </w:rPr>
      </w:pPr>
      <w:r w:rsidRPr="005479B0">
        <w:rPr>
          <w:rFonts w:cs="Times New Roman"/>
        </w:rPr>
        <w:t>Feb. 13th, 2015</w:t>
      </w:r>
    </w:p>
    <w:p w:rsidR="000A060A" w:rsidRPr="005479B0" w:rsidRDefault="000A060A" w:rsidP="000A060A">
      <w:pPr>
        <w:widowControl w:val="0"/>
        <w:autoSpaceDE w:val="0"/>
        <w:autoSpaceDN w:val="0"/>
        <w:adjustRightInd w:val="0"/>
        <w:spacing w:after="120"/>
        <w:rPr>
          <w:rFonts w:cs="Times New Roman"/>
          <w:b/>
        </w:rPr>
      </w:pPr>
      <w:r w:rsidRPr="005479B0">
        <w:rPr>
          <w:rFonts w:cs="Times New Roman"/>
          <w:b/>
        </w:rPr>
        <w:t>EDCP 320</w:t>
      </w:r>
    </w:p>
    <w:p w:rsidR="005D39FF" w:rsidRPr="005479B0" w:rsidRDefault="005D39FF" w:rsidP="000A060A">
      <w:pPr>
        <w:widowControl w:val="0"/>
        <w:autoSpaceDE w:val="0"/>
        <w:autoSpaceDN w:val="0"/>
        <w:adjustRightInd w:val="0"/>
        <w:spacing w:after="120"/>
        <w:rPr>
          <w:rFonts w:cs="Times New Roman"/>
          <w:b/>
        </w:rPr>
      </w:pPr>
      <w:r w:rsidRPr="005479B0">
        <w:rPr>
          <w:rFonts w:cs="Times New Roman"/>
          <w:b/>
        </w:rPr>
        <w:t>Assignment 3 –</w:t>
      </w:r>
      <w:r w:rsidR="000A060A" w:rsidRPr="005479B0">
        <w:rPr>
          <w:rFonts w:cs="Times New Roman"/>
          <w:b/>
        </w:rPr>
        <w:t xml:space="preserve"> </w:t>
      </w:r>
      <w:r w:rsidRPr="005479B0">
        <w:rPr>
          <w:rFonts w:cs="Times New Roman"/>
          <w:b/>
        </w:rPr>
        <w:t xml:space="preserve">Teaching Assignment </w:t>
      </w:r>
    </w:p>
    <w:p w:rsidR="005D39FF" w:rsidRPr="005479B0" w:rsidRDefault="00E4580D" w:rsidP="005D39FF">
      <w:r w:rsidRPr="005479B0">
        <w:t>_____________________________________________________</w:t>
      </w:r>
      <w:r w:rsidR="005479B0">
        <w:t>_________________________</w:t>
      </w:r>
    </w:p>
    <w:p w:rsidR="00E4580D" w:rsidRPr="005479B0" w:rsidRDefault="00E4580D" w:rsidP="005D39FF"/>
    <w:p w:rsidR="000A060A" w:rsidRPr="005479B0" w:rsidRDefault="005D39FF" w:rsidP="000A060A">
      <w:r w:rsidRPr="005479B0">
        <w:rPr>
          <w:b/>
        </w:rPr>
        <w:t>Theme</w:t>
      </w:r>
      <w:r w:rsidRPr="005479B0">
        <w:t>:</w:t>
      </w:r>
      <w:r w:rsidR="005E596F" w:rsidRPr="005479B0">
        <w:t xml:space="preserve"> </w:t>
      </w:r>
      <w:r w:rsidR="000A060A" w:rsidRPr="005479B0">
        <w:t>Skill Development- Introduction to Basketball Shooting</w:t>
      </w:r>
    </w:p>
    <w:p w:rsidR="005D39FF" w:rsidRPr="005479B0" w:rsidRDefault="005D39FF" w:rsidP="005D39FF"/>
    <w:p w:rsidR="005D39FF" w:rsidRPr="005479B0" w:rsidRDefault="005D39FF" w:rsidP="005D39FF">
      <w:r w:rsidRPr="005479B0">
        <w:rPr>
          <w:b/>
        </w:rPr>
        <w:t>Grade Level</w:t>
      </w:r>
      <w:r w:rsidRPr="005479B0">
        <w:t xml:space="preserve">: Grade </w:t>
      </w:r>
      <w:r w:rsidR="00F74BFB" w:rsidRPr="005479B0">
        <w:t>5</w:t>
      </w:r>
    </w:p>
    <w:p w:rsidR="00863C27" w:rsidRPr="005479B0" w:rsidRDefault="00863C27" w:rsidP="005D39FF"/>
    <w:p w:rsidR="00863C27" w:rsidRPr="005479B0" w:rsidRDefault="00863C27" w:rsidP="005D39FF">
      <w:r w:rsidRPr="005479B0">
        <w:rPr>
          <w:b/>
        </w:rPr>
        <w:t>Equipment</w:t>
      </w:r>
      <w:r w:rsidRPr="005479B0">
        <w:t>:</w:t>
      </w:r>
      <w:r w:rsidR="004C7E47" w:rsidRPr="005479B0">
        <w:t xml:space="preserve"> 33 basketballs</w:t>
      </w:r>
      <w:r w:rsidR="000A060A" w:rsidRPr="005479B0">
        <w:t>, basketball hoops</w:t>
      </w:r>
    </w:p>
    <w:p w:rsidR="002B3943" w:rsidRPr="005479B0" w:rsidRDefault="002B3943" w:rsidP="005D39FF"/>
    <w:p w:rsidR="002B3943" w:rsidRPr="005479B0" w:rsidRDefault="002B3943" w:rsidP="005D39FF">
      <w:r w:rsidRPr="005479B0">
        <w:rPr>
          <w:b/>
        </w:rPr>
        <w:t>Time</w:t>
      </w:r>
      <w:r w:rsidRPr="005479B0">
        <w:t>: 30 minutes</w:t>
      </w:r>
    </w:p>
    <w:p w:rsidR="00863C27" w:rsidRPr="005479B0" w:rsidRDefault="00863C27" w:rsidP="005D39FF"/>
    <w:p w:rsidR="00863C27" w:rsidRPr="005479B0" w:rsidRDefault="00863C27" w:rsidP="005D39FF">
      <w:r w:rsidRPr="005479B0">
        <w:rPr>
          <w:b/>
        </w:rPr>
        <w:t>Safety Issues</w:t>
      </w:r>
      <w:r w:rsidRPr="005479B0">
        <w:t>:</w:t>
      </w:r>
      <w:r w:rsidR="00187C61" w:rsidRPr="005479B0">
        <w:t xml:space="preserve"> </w:t>
      </w:r>
    </w:p>
    <w:p w:rsidR="00187C61" w:rsidRPr="005479B0" w:rsidRDefault="00187C61" w:rsidP="005D39FF">
      <w:r w:rsidRPr="005479B0">
        <w:t xml:space="preserve">- </w:t>
      </w:r>
      <w:proofErr w:type="gramStart"/>
      <w:r w:rsidRPr="005479B0">
        <w:t>physical</w:t>
      </w:r>
      <w:proofErr w:type="gramEnd"/>
      <w:r w:rsidRPr="005479B0">
        <w:t xml:space="preserve"> safety- students using the basketballs inappropriately, </w:t>
      </w:r>
      <w:proofErr w:type="spellStart"/>
      <w:r w:rsidRPr="005479B0">
        <w:t>eg</w:t>
      </w:r>
      <w:proofErr w:type="spellEnd"/>
      <w:r w:rsidRPr="005479B0">
        <w:t xml:space="preserve">. </w:t>
      </w:r>
      <w:proofErr w:type="gramStart"/>
      <w:r w:rsidRPr="005479B0">
        <w:t>throwing</w:t>
      </w:r>
      <w:proofErr w:type="gramEnd"/>
      <w:r w:rsidRPr="005479B0">
        <w:t xml:space="preserve"> the balls at each other </w:t>
      </w:r>
    </w:p>
    <w:p w:rsidR="00863C27" w:rsidRPr="005479B0" w:rsidRDefault="00187C61" w:rsidP="005D39FF">
      <w:r w:rsidRPr="005479B0">
        <w:t xml:space="preserve">- emotional safety- students </w:t>
      </w:r>
      <w:r w:rsidR="005E596F" w:rsidRPr="005479B0">
        <w:t>can get frustrated with not being able to get the basketball in the hoop, students not trusting their partner to catch the ball during the lying down shooting drill- can cause fear of ball hitting their face</w:t>
      </w:r>
    </w:p>
    <w:p w:rsidR="00E16E85" w:rsidRPr="005479B0" w:rsidRDefault="00E16E85" w:rsidP="005D39FF"/>
    <w:p w:rsidR="000A060A" w:rsidRPr="005479B0" w:rsidRDefault="000A060A" w:rsidP="000A060A">
      <w:pPr>
        <w:rPr>
          <w:b/>
        </w:rPr>
      </w:pPr>
      <w:r w:rsidRPr="005479B0">
        <w:rPr>
          <w:b/>
        </w:rPr>
        <w:t xml:space="preserve">Objectives: </w:t>
      </w:r>
    </w:p>
    <w:p w:rsidR="00E80793" w:rsidRPr="005479B0" w:rsidRDefault="00E80793" w:rsidP="000A060A"/>
    <w:p w:rsidR="00E80793" w:rsidRPr="005479B0" w:rsidRDefault="00E80793" w:rsidP="000A060A">
      <w:r w:rsidRPr="005479B0">
        <w:t>Students will be able to:</w:t>
      </w:r>
    </w:p>
    <w:p w:rsidR="000A060A" w:rsidRPr="005479B0" w:rsidRDefault="00E80793" w:rsidP="00E80793">
      <w:pPr>
        <w:shd w:val="clear" w:color="auto" w:fill="FFFFFF"/>
        <w:spacing w:before="100" w:beforeAutospacing="1" w:after="100" w:afterAutospacing="1"/>
        <w:rPr>
          <w:rFonts w:eastAsia="Times New Roman" w:cs="Lucida Grande"/>
          <w:color w:val="000000"/>
          <w:lang w:val="en-CA" w:eastAsia="en-CA"/>
        </w:rPr>
      </w:pPr>
      <w:r w:rsidRPr="005479B0">
        <w:t xml:space="preserve">- </w:t>
      </w:r>
      <w:r w:rsidRPr="005479B0">
        <w:rPr>
          <w:rFonts w:eastAsia="Times New Roman" w:cs="Lucida Grande"/>
          <w:color w:val="000000"/>
          <w:lang w:val="en-CA" w:eastAsia="en-CA"/>
        </w:rPr>
        <w:t>demonstrate the proper techniques</w:t>
      </w:r>
      <w:r w:rsidRPr="00E80793">
        <w:rPr>
          <w:rFonts w:eastAsia="Times New Roman" w:cs="Lucida Grande"/>
          <w:color w:val="000000"/>
          <w:lang w:val="en-CA" w:eastAsia="en-CA"/>
        </w:rPr>
        <w:t xml:space="preserve"> of shooting a basketbal</w:t>
      </w:r>
      <w:r w:rsidR="005479B0">
        <w:rPr>
          <w:rFonts w:eastAsia="Times New Roman" w:cs="Lucida Grande"/>
          <w:color w:val="000000"/>
          <w:lang w:val="en-CA" w:eastAsia="en-CA"/>
        </w:rPr>
        <w:t>l</w:t>
      </w:r>
      <w:r w:rsidR="007C567B" w:rsidRPr="005479B0">
        <w:rPr>
          <w:rFonts w:eastAsia="Times New Roman" w:cs="Lucida Grande"/>
          <w:color w:val="000000"/>
          <w:lang w:val="en-CA" w:eastAsia="en-CA"/>
        </w:rPr>
        <w:t xml:space="preserve">: </w:t>
      </w:r>
      <w:r w:rsidRPr="005479B0">
        <w:rPr>
          <w:rFonts w:eastAsia="Times New Roman" w:cs="Lucida Grande"/>
          <w:color w:val="000000"/>
          <w:lang w:val="en-CA" w:eastAsia="en-CA"/>
        </w:rPr>
        <w:t xml:space="preserve">the </w:t>
      </w:r>
      <w:r w:rsidRPr="005479B0">
        <w:rPr>
          <w:rFonts w:cs="Lucida Grande"/>
          <w:color w:val="000000"/>
          <w:shd w:val="clear" w:color="auto" w:fill="FFFFFF"/>
        </w:rPr>
        <w:t>four components of shooting</w:t>
      </w:r>
      <w:r w:rsidRPr="005479B0">
        <w:rPr>
          <w:rFonts w:eastAsia="Times New Roman" w:cs="Lucida Grande"/>
          <w:color w:val="000000"/>
          <w:lang w:val="en-CA" w:eastAsia="en-CA"/>
        </w:rPr>
        <w:t xml:space="preserve"> (B.E.E.F)</w:t>
      </w:r>
    </w:p>
    <w:p w:rsidR="000A060A" w:rsidRPr="005479B0" w:rsidRDefault="000A060A" w:rsidP="000A060A">
      <w:pPr>
        <w:rPr>
          <w:b/>
        </w:rPr>
      </w:pPr>
    </w:p>
    <w:p w:rsidR="00E16E85" w:rsidRPr="005479B0" w:rsidRDefault="00E16E85" w:rsidP="005D39FF">
      <w:pPr>
        <w:rPr>
          <w:b/>
        </w:rPr>
      </w:pPr>
      <w:r w:rsidRPr="005479B0">
        <w:rPr>
          <w:b/>
        </w:rPr>
        <w:t>PLO's (from IRP):</w:t>
      </w:r>
    </w:p>
    <w:p w:rsidR="00E80793" w:rsidRPr="005479B0" w:rsidRDefault="00E80793" w:rsidP="005D39FF">
      <w:pPr>
        <w:rPr>
          <w:b/>
        </w:rPr>
      </w:pPr>
    </w:p>
    <w:p w:rsidR="00C06C6F" w:rsidRPr="005479B0" w:rsidRDefault="00F74BFB" w:rsidP="005D39FF">
      <w:r w:rsidRPr="005479B0">
        <w:t>Movement Skills</w:t>
      </w:r>
      <w:r w:rsidR="00C06C6F" w:rsidRPr="005479B0">
        <w:t>:</w:t>
      </w:r>
    </w:p>
    <w:p w:rsidR="00C06C6F" w:rsidRPr="005479B0" w:rsidRDefault="00F74BFB" w:rsidP="005D39FF">
      <w:r w:rsidRPr="005479B0">
        <w:t xml:space="preserve"> </w:t>
      </w:r>
    </w:p>
    <w:p w:rsidR="00C06C6F" w:rsidRPr="005479B0" w:rsidRDefault="00C06C6F" w:rsidP="005D39FF">
      <w:r w:rsidRPr="005479B0">
        <w:t xml:space="preserve">B1- </w:t>
      </w:r>
      <w:r w:rsidR="00F74BFB" w:rsidRPr="005479B0">
        <w:t xml:space="preserve">demonstrate preparation (ready position), movement, and follow-through phases of a selected activity </w:t>
      </w:r>
    </w:p>
    <w:p w:rsidR="00C06C6F" w:rsidRPr="005479B0" w:rsidRDefault="00F74BFB" w:rsidP="005D39FF">
      <w:r w:rsidRPr="005479B0">
        <w:t>B2</w:t>
      </w:r>
      <w:r w:rsidR="00C06C6F" w:rsidRPr="005479B0">
        <w:t xml:space="preserve">- </w:t>
      </w:r>
      <w:r w:rsidRPr="005479B0">
        <w:t xml:space="preserve">demonstrate proper technique to send an object (e.g., kick, strike, throw) at varying distances in predictable settings </w:t>
      </w:r>
    </w:p>
    <w:p w:rsidR="00E80793" w:rsidRPr="005479B0" w:rsidRDefault="00E80793" w:rsidP="005D39FF">
      <w:pPr>
        <w:rPr>
          <w:b/>
        </w:rPr>
      </w:pPr>
    </w:p>
    <w:p w:rsidR="00E80793" w:rsidRPr="005479B0" w:rsidRDefault="00E80793" w:rsidP="005D39FF">
      <w:pPr>
        <w:rPr>
          <w:b/>
        </w:rPr>
      </w:pPr>
    </w:p>
    <w:p w:rsidR="00E80793" w:rsidRPr="005479B0" w:rsidRDefault="00E80793" w:rsidP="005D39FF">
      <w:pPr>
        <w:rPr>
          <w:b/>
        </w:rPr>
      </w:pPr>
    </w:p>
    <w:p w:rsidR="00E80793" w:rsidRPr="005479B0" w:rsidRDefault="00E80793" w:rsidP="005D39FF">
      <w:pPr>
        <w:rPr>
          <w:b/>
        </w:rPr>
      </w:pPr>
    </w:p>
    <w:p w:rsidR="00E16E85" w:rsidRPr="005479B0" w:rsidRDefault="00E16E85" w:rsidP="005D39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388"/>
      </w:tblGrid>
      <w:tr w:rsidR="00E80793" w:rsidRPr="005479B0" w:rsidTr="00076CE2">
        <w:tc>
          <w:tcPr>
            <w:tcW w:w="8188" w:type="dxa"/>
          </w:tcPr>
          <w:p w:rsidR="00E80793" w:rsidRPr="005479B0" w:rsidRDefault="00E80793" w:rsidP="005D39FF"/>
        </w:tc>
        <w:tc>
          <w:tcPr>
            <w:tcW w:w="1388" w:type="dxa"/>
          </w:tcPr>
          <w:p w:rsidR="00E80793" w:rsidRPr="005479B0" w:rsidRDefault="00E80793" w:rsidP="005D39FF">
            <w:r w:rsidRPr="005479B0">
              <w:t>Time (</w:t>
            </w:r>
            <w:proofErr w:type="spellStart"/>
            <w:r w:rsidRPr="005479B0">
              <w:t>mins</w:t>
            </w:r>
            <w:proofErr w:type="spellEnd"/>
            <w:r w:rsidRPr="005479B0">
              <w:t>)</w:t>
            </w:r>
          </w:p>
        </w:tc>
      </w:tr>
      <w:tr w:rsidR="00E80793" w:rsidRPr="005479B0" w:rsidTr="00076CE2">
        <w:tc>
          <w:tcPr>
            <w:tcW w:w="8188" w:type="dxa"/>
          </w:tcPr>
          <w:p w:rsidR="00E80793" w:rsidRPr="005479B0" w:rsidRDefault="00E80793" w:rsidP="00E80793">
            <w:pPr>
              <w:rPr>
                <w:b/>
              </w:rPr>
            </w:pPr>
            <w:r w:rsidRPr="005479B0">
              <w:rPr>
                <w:b/>
              </w:rPr>
              <w:t>Warm-up:</w:t>
            </w:r>
          </w:p>
          <w:p w:rsidR="00E80793" w:rsidRPr="005479B0" w:rsidRDefault="00E80793" w:rsidP="00E80793"/>
          <w:p w:rsidR="00E80793" w:rsidRPr="005479B0" w:rsidRDefault="00E80793" w:rsidP="00E80793">
            <w:r w:rsidRPr="005479B0">
              <w:rPr>
                <w:u w:val="single"/>
              </w:rPr>
              <w:t>Dynamic Stretching</w:t>
            </w:r>
            <w:r w:rsidRPr="005479B0">
              <w:t xml:space="preserve"> (each done from end line to half court line and back to beginning end line)</w:t>
            </w:r>
          </w:p>
          <w:p w:rsidR="00E80793" w:rsidRPr="005479B0" w:rsidRDefault="00E80793" w:rsidP="00E80793"/>
          <w:p w:rsidR="00E80793" w:rsidRPr="005479B0" w:rsidRDefault="00E80793" w:rsidP="00E80793">
            <w:r w:rsidRPr="005479B0">
              <w:t>Formation- students spaced out on the end line (arms length distance apart) with teacher in front demonstrating the movements</w:t>
            </w:r>
          </w:p>
          <w:p w:rsidR="00E80793" w:rsidRPr="005479B0" w:rsidRDefault="00E80793" w:rsidP="00E80793"/>
          <w:p w:rsidR="00E80793" w:rsidRPr="005479B0" w:rsidRDefault="00E80793" w:rsidP="00E80793">
            <w:r w:rsidRPr="005479B0">
              <w:t>- light jog with arm rotations going forward towards half court and rotations going back towards end line)</w:t>
            </w:r>
          </w:p>
          <w:p w:rsidR="00E80793" w:rsidRPr="005479B0" w:rsidRDefault="00E80793" w:rsidP="00E80793">
            <w:r w:rsidRPr="005479B0">
              <w:t xml:space="preserve">- high knees to half court, behind kicks back to end line </w:t>
            </w:r>
          </w:p>
          <w:p w:rsidR="00E80793" w:rsidRPr="005479B0" w:rsidRDefault="00E80793" w:rsidP="00E80793">
            <w:r w:rsidRPr="005479B0">
              <w:tab/>
              <w:t>- (cues: keep your knees up</w:t>
            </w:r>
            <w:proofErr w:type="gramStart"/>
            <w:r w:rsidRPr="005479B0">
              <w:t>!,</w:t>
            </w:r>
            <w:proofErr w:type="gramEnd"/>
            <w:r w:rsidRPr="005479B0">
              <w:t xml:space="preserve"> kick your feet back!)</w:t>
            </w:r>
          </w:p>
          <w:p w:rsidR="00E80793" w:rsidRPr="005479B0" w:rsidRDefault="00E80793" w:rsidP="00E80793">
            <w:r w:rsidRPr="005479B0">
              <w:t>- grapevine facing one wall going towards half court, facing other wall going back to end line</w:t>
            </w:r>
          </w:p>
          <w:p w:rsidR="00E80793" w:rsidRPr="005479B0" w:rsidRDefault="00E80793" w:rsidP="00E80793">
            <w:r w:rsidRPr="005479B0">
              <w:tab/>
              <w:t>- (cues: cross your feet in front and behind)</w:t>
            </w:r>
          </w:p>
          <w:p w:rsidR="00044185" w:rsidRPr="005479B0" w:rsidRDefault="00E80793" w:rsidP="00E80793">
            <w:r w:rsidRPr="005479B0">
              <w:t>- alternating front step lunges going forward towards half court with side arm stretch and side squats (alternating facing walls) going back towards end line</w:t>
            </w:r>
          </w:p>
          <w:p w:rsidR="00044185" w:rsidRPr="005479B0" w:rsidRDefault="00044185" w:rsidP="00E80793">
            <w:r w:rsidRPr="005479B0">
              <w:t xml:space="preserve">               - </w:t>
            </w:r>
            <w:r w:rsidR="00E80793" w:rsidRPr="005479B0">
              <w:t>(cues for lunges: get your knee clos</w:t>
            </w:r>
            <w:r w:rsidRPr="005479B0">
              <w:t>e to the ground, don't rush)</w:t>
            </w:r>
          </w:p>
          <w:p w:rsidR="002B3943" w:rsidRPr="005479B0" w:rsidRDefault="00044185" w:rsidP="005D39FF">
            <w:r w:rsidRPr="005479B0">
              <w:t xml:space="preserve">               - (</w:t>
            </w:r>
            <w:r w:rsidR="00E80793" w:rsidRPr="005479B0">
              <w:t>cues for squats: get your bum low, back straight, don't rush)</w:t>
            </w:r>
          </w:p>
          <w:p w:rsidR="002B3943" w:rsidRPr="005479B0" w:rsidRDefault="002B3943" w:rsidP="005D39FF"/>
        </w:tc>
        <w:tc>
          <w:tcPr>
            <w:tcW w:w="1388" w:type="dxa"/>
          </w:tcPr>
          <w:p w:rsidR="00E80793" w:rsidRPr="005479B0" w:rsidRDefault="00E80793" w:rsidP="005D39FF"/>
          <w:p w:rsidR="007C567B" w:rsidRPr="005479B0" w:rsidRDefault="007C567B" w:rsidP="005D39FF"/>
          <w:p w:rsidR="007C567B" w:rsidRPr="005479B0" w:rsidRDefault="007C567B" w:rsidP="005D39FF">
            <w:r w:rsidRPr="005479B0">
              <w:t>5</w:t>
            </w:r>
          </w:p>
        </w:tc>
      </w:tr>
      <w:tr w:rsidR="00E80793" w:rsidRPr="005479B0" w:rsidTr="00076CE2">
        <w:tc>
          <w:tcPr>
            <w:tcW w:w="8188" w:type="dxa"/>
          </w:tcPr>
          <w:p w:rsidR="00E80793" w:rsidRPr="005479B0" w:rsidRDefault="00E80793" w:rsidP="00E80793">
            <w:pPr>
              <w:rPr>
                <w:b/>
              </w:rPr>
            </w:pPr>
            <w:r w:rsidRPr="005479B0">
              <w:rPr>
                <w:b/>
              </w:rPr>
              <w:t>Activities:</w:t>
            </w:r>
          </w:p>
          <w:p w:rsidR="00076CE2" w:rsidRPr="005479B0" w:rsidRDefault="00076CE2" w:rsidP="00E80793">
            <w:pPr>
              <w:rPr>
                <w:b/>
              </w:rPr>
            </w:pPr>
          </w:p>
          <w:p w:rsidR="00E80793" w:rsidRPr="005479B0" w:rsidRDefault="00E80793" w:rsidP="00E80793">
            <w:r w:rsidRPr="005479B0">
              <w:t xml:space="preserve">1a) </w:t>
            </w:r>
            <w:r w:rsidRPr="005479B0">
              <w:rPr>
                <w:u w:val="single"/>
              </w:rPr>
              <w:t xml:space="preserve">Teacher demonstration of </w:t>
            </w:r>
            <w:r w:rsidR="00044185" w:rsidRPr="005479B0">
              <w:rPr>
                <w:u w:val="single"/>
              </w:rPr>
              <w:t>proper technique to</w:t>
            </w:r>
            <w:r w:rsidRPr="005479B0">
              <w:rPr>
                <w:u w:val="single"/>
              </w:rPr>
              <w:t xml:space="preserve"> shoot a basketball (without ball)</w:t>
            </w:r>
          </w:p>
          <w:p w:rsidR="00076CE2" w:rsidRPr="005479B0" w:rsidRDefault="00076CE2" w:rsidP="00076CE2"/>
          <w:p w:rsidR="00076CE2" w:rsidRPr="005479B0" w:rsidRDefault="00076CE2" w:rsidP="00076CE2">
            <w:r w:rsidRPr="005479B0">
              <w:t>Formation- students on the circle in the middle of the court</w:t>
            </w:r>
            <w:r w:rsidR="00E8344A" w:rsidRPr="005479B0">
              <w:t xml:space="preserve"> forming a </w:t>
            </w:r>
            <w:r w:rsidRPr="005479B0">
              <w:t>semi-circle (arms length apart), teacher in the centre</w:t>
            </w:r>
          </w:p>
          <w:p w:rsidR="00E8344A" w:rsidRPr="005479B0" w:rsidRDefault="00E8344A" w:rsidP="00076CE2"/>
          <w:p w:rsidR="00E80793" w:rsidRPr="005479B0" w:rsidRDefault="00E8344A" w:rsidP="00E80793">
            <w:pPr>
              <w:rPr>
                <w:rFonts w:eastAsia="Times New Roman" w:cs="Lucida Grande"/>
                <w:color w:val="000000"/>
                <w:lang w:val="en-CA" w:eastAsia="en-CA"/>
              </w:rPr>
            </w:pPr>
            <w:r w:rsidRPr="005479B0">
              <w:t xml:space="preserve">- Teacher </w:t>
            </w:r>
            <w:r w:rsidR="00E80793" w:rsidRPr="005479B0">
              <w:t>identifies</w:t>
            </w:r>
            <w:r w:rsidR="00044185" w:rsidRPr="005479B0">
              <w:t xml:space="preserve"> and demonstrates</w:t>
            </w:r>
            <w:r w:rsidR="00E80793" w:rsidRPr="005479B0">
              <w:t xml:space="preserve"> the </w:t>
            </w:r>
            <w:r w:rsidR="00E80793" w:rsidRPr="004918B5">
              <w:rPr>
                <w:rFonts w:eastAsia="Times New Roman" w:cs="Lucida Grande"/>
                <w:color w:val="000000"/>
                <w:lang w:val="en-CA" w:eastAsia="en-CA"/>
              </w:rPr>
              <w:t>four basic components to shooting a basketball</w:t>
            </w:r>
            <w:r w:rsidR="00E80793"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 (</w:t>
            </w:r>
            <w:r w:rsidR="00E80793" w:rsidRPr="005479B0">
              <w:rPr>
                <w:rFonts w:eastAsia="Times New Roman" w:cs="Lucida Grande"/>
                <w:b/>
                <w:color w:val="000000"/>
                <w:lang w:val="en-CA" w:eastAsia="en-CA"/>
              </w:rPr>
              <w:t>B.E.E.F</w:t>
            </w:r>
            <w:r w:rsidR="00E80793"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): </w:t>
            </w:r>
          </w:p>
          <w:p w:rsidR="00E80793" w:rsidRPr="005479B0" w:rsidRDefault="00E80793" w:rsidP="00E80793">
            <w:pPr>
              <w:rPr>
                <w:rFonts w:eastAsia="Times New Roman" w:cs="Lucida Grande"/>
                <w:color w:val="000000"/>
                <w:lang w:val="en-CA" w:eastAsia="en-CA"/>
              </w:rPr>
            </w:pP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ab/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ab/>
            </w:r>
            <w:r w:rsidRPr="005479B0">
              <w:rPr>
                <w:rFonts w:eastAsia="Times New Roman" w:cs="Lucida Grande"/>
                <w:b/>
                <w:bCs/>
                <w:color w:val="000000"/>
                <w:lang w:val="en-CA" w:eastAsia="en-CA"/>
              </w:rPr>
              <w:t>Balance</w:t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- </w:t>
            </w:r>
            <w:r w:rsidRPr="004918B5">
              <w:rPr>
                <w:rFonts w:eastAsia="Times New Roman" w:cs="Lucida Grande"/>
                <w:color w:val="000000"/>
                <w:lang w:val="en-CA" w:eastAsia="en-CA"/>
              </w:rPr>
              <w:t>feet should be shoulder width a</w:t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>part and in an athletic stance</w:t>
            </w:r>
            <w:r w:rsidR="00076CE2"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 (knees bent, toes </w:t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pointed forward) </w:t>
            </w:r>
          </w:p>
          <w:p w:rsidR="00E80793" w:rsidRPr="005479B0" w:rsidRDefault="00E80793" w:rsidP="00E80793">
            <w:pPr>
              <w:rPr>
                <w:rFonts w:eastAsia="Times New Roman" w:cs="Lucida Grande"/>
                <w:color w:val="000000"/>
                <w:lang w:val="en-CA" w:eastAsia="en-CA"/>
              </w:rPr>
            </w:pP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ab/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ab/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ab/>
              <w:t>- dominant foot can be slightly in front of non dominant foot</w:t>
            </w:r>
          </w:p>
          <w:p w:rsidR="00E80793" w:rsidRPr="005479B0" w:rsidRDefault="00E80793" w:rsidP="00E80793">
            <w:pPr>
              <w:rPr>
                <w:rFonts w:eastAsia="Times New Roman" w:cs="Lucida Grande"/>
                <w:color w:val="000000"/>
                <w:lang w:val="en-CA" w:eastAsia="en-CA"/>
              </w:rPr>
            </w:pP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ab/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ab/>
            </w:r>
            <w:r w:rsidRPr="005479B0">
              <w:rPr>
                <w:rFonts w:eastAsia="Times New Roman" w:cs="Lucida Grande"/>
                <w:b/>
                <w:bCs/>
                <w:color w:val="000000"/>
                <w:lang w:val="en-CA" w:eastAsia="en-CA"/>
              </w:rPr>
              <w:t>Eyes</w:t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- </w:t>
            </w:r>
            <w:r w:rsidRPr="004918B5">
              <w:rPr>
                <w:rFonts w:eastAsia="Times New Roman" w:cs="Lucida Grande"/>
                <w:color w:val="000000"/>
                <w:lang w:val="en-CA" w:eastAsia="en-CA"/>
              </w:rPr>
              <w:t xml:space="preserve"> should be focused on the front </w:t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>or back of the rim- have a target</w:t>
            </w:r>
          </w:p>
          <w:p w:rsidR="00E80793" w:rsidRPr="005479B0" w:rsidRDefault="00E80793" w:rsidP="00E80793">
            <w:pPr>
              <w:rPr>
                <w:rFonts w:eastAsia="Times New Roman" w:cs="Lucida Grande"/>
                <w:color w:val="000000"/>
                <w:lang w:val="en-CA" w:eastAsia="en-CA"/>
              </w:rPr>
            </w:pP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ab/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ab/>
            </w:r>
            <w:r w:rsidRPr="005479B0">
              <w:rPr>
                <w:rFonts w:eastAsia="Times New Roman" w:cs="Lucida Grande"/>
                <w:b/>
                <w:bCs/>
                <w:color w:val="000000"/>
                <w:lang w:val="en-CA" w:eastAsia="en-CA"/>
              </w:rPr>
              <w:t>Elbow</w:t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- dominant </w:t>
            </w:r>
            <w:r w:rsidR="00E85BC1"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shooting </w:t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elbow </w:t>
            </w:r>
            <w:r w:rsidRPr="004918B5">
              <w:rPr>
                <w:rFonts w:eastAsia="Times New Roman" w:cs="Lucida Grande"/>
                <w:color w:val="000000"/>
                <w:lang w:val="en-CA" w:eastAsia="en-CA"/>
              </w:rPr>
              <w:t>should be at a ninety degree angl</w:t>
            </w:r>
            <w:r w:rsidR="00076CE2"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e and slightly off to the </w:t>
            </w:r>
            <w:r w:rsidR="00E85BC1"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dominant </w:t>
            </w:r>
            <w:r w:rsidRPr="004918B5">
              <w:rPr>
                <w:rFonts w:eastAsia="Times New Roman" w:cs="Lucida Grande"/>
                <w:color w:val="000000"/>
                <w:lang w:val="en-CA" w:eastAsia="en-CA"/>
              </w:rPr>
              <w:t>side so the shooter c</w:t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>an see the basket and the ball</w:t>
            </w:r>
          </w:p>
          <w:p w:rsidR="00E80793" w:rsidRPr="005479B0" w:rsidRDefault="00E80793" w:rsidP="00E80793">
            <w:pPr>
              <w:rPr>
                <w:rFonts w:eastAsia="Times New Roman" w:cs="Lucida Grande"/>
                <w:color w:val="000000"/>
                <w:lang w:val="en-CA" w:eastAsia="en-CA"/>
              </w:rPr>
            </w:pP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ab/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ab/>
              <w:t xml:space="preserve">            - dominant</w:t>
            </w:r>
            <w:r w:rsidR="00E85BC1"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 shooting </w:t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>hand should be</w:t>
            </w:r>
            <w:r w:rsidR="00E85BC1"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 bent</w:t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 back and parallel with upper arm (forming a C</w:t>
            </w:r>
            <w:r w:rsidR="00044185"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 shape</w:t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>)</w:t>
            </w:r>
          </w:p>
          <w:p w:rsidR="00E80793" w:rsidRPr="005479B0" w:rsidRDefault="00E80793" w:rsidP="00E80793">
            <w:pPr>
              <w:rPr>
                <w:rFonts w:eastAsia="Times New Roman" w:cs="Lucida Grande"/>
                <w:color w:val="000000"/>
                <w:lang w:val="en-CA" w:eastAsia="en-CA"/>
              </w:rPr>
            </w:pP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ab/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ab/>
              <w:t xml:space="preserve">            - other hand to act as a guiding hand that stays on the other side of the ball</w:t>
            </w:r>
          </w:p>
          <w:p w:rsidR="00E80793" w:rsidRPr="005479B0" w:rsidRDefault="00E80793" w:rsidP="00E80793">
            <w:pPr>
              <w:rPr>
                <w:rFonts w:eastAsia="Times New Roman" w:cs="Lucida Grande"/>
                <w:color w:val="000000"/>
                <w:lang w:val="en-CA" w:eastAsia="en-CA"/>
              </w:rPr>
            </w:pP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lastRenderedPageBreak/>
              <w:tab/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ab/>
            </w:r>
            <w:r w:rsidRPr="005479B0">
              <w:rPr>
                <w:rFonts w:eastAsia="Times New Roman" w:cs="Lucida Grande"/>
                <w:b/>
                <w:bCs/>
                <w:color w:val="000000"/>
                <w:lang w:val="en-CA" w:eastAsia="en-CA"/>
              </w:rPr>
              <w:t>Follow Through</w:t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- dominant </w:t>
            </w:r>
            <w:r w:rsidR="00E85BC1"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shooting </w:t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hand should extend </w:t>
            </w:r>
            <w:r w:rsidR="00E85BC1" w:rsidRPr="00D05DD2">
              <w:rPr>
                <w:rFonts w:eastAsia="Times New Roman" w:cs="Times New Roman"/>
                <w:lang w:val="en-CA" w:eastAsia="en-CA"/>
              </w:rPr>
              <w:t>vertically in an upward direction</w:t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>-</w:t>
            </w:r>
            <w:r w:rsidRPr="004918B5">
              <w:rPr>
                <w:rFonts w:eastAsia="Times New Roman" w:cs="Lucida Grande"/>
                <w:color w:val="000000"/>
                <w:lang w:val="en-CA" w:eastAsia="en-CA"/>
              </w:rPr>
              <w:t xml:space="preserve"> should look like you’re putt</w:t>
            </w:r>
            <w:r w:rsidR="00E8344A"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ing </w:t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your hand in the basket </w:t>
            </w:r>
          </w:p>
          <w:p w:rsidR="00E85BC1" w:rsidRPr="005479B0" w:rsidRDefault="00E80793" w:rsidP="00E80793">
            <w:pPr>
              <w:rPr>
                <w:rFonts w:eastAsia="Times New Roman" w:cs="Times New Roman"/>
                <w:lang w:val="en-CA" w:eastAsia="en-CA"/>
              </w:rPr>
            </w:pP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ab/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ab/>
            </w:r>
            <w:r w:rsidRPr="004918B5">
              <w:rPr>
                <w:rFonts w:eastAsia="Times New Roman" w:cs="Lucida Grande"/>
                <w:color w:val="000000"/>
                <w:lang w:val="en-CA" w:eastAsia="en-CA"/>
              </w:rPr>
              <w:t xml:space="preserve"> </w:t>
            </w: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ab/>
            </w:r>
            <w:r w:rsidR="00E85BC1"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- </w:t>
            </w:r>
            <w:r w:rsidR="00E85BC1" w:rsidRPr="00D05DD2">
              <w:rPr>
                <w:rFonts w:eastAsia="Times New Roman" w:cs="Times New Roman"/>
                <w:lang w:val="en-CA" w:eastAsia="en-CA"/>
              </w:rPr>
              <w:t>fingers and wrist are pointing directl</w:t>
            </w:r>
            <w:r w:rsidR="00E85BC1" w:rsidRPr="005479B0">
              <w:rPr>
                <w:rFonts w:eastAsia="Times New Roman" w:cs="Times New Roman"/>
                <w:lang w:val="en-CA" w:eastAsia="en-CA"/>
              </w:rPr>
              <w:t>y downward on shooting hand</w:t>
            </w:r>
          </w:p>
          <w:p w:rsidR="00E85BC1" w:rsidRPr="005479B0" w:rsidRDefault="00E85BC1" w:rsidP="00E80793">
            <w:pPr>
              <w:rPr>
                <w:rFonts w:eastAsia="Times New Roman" w:cs="Times New Roman"/>
                <w:lang w:val="en-CA" w:eastAsia="en-CA"/>
              </w:rPr>
            </w:pPr>
            <w:r w:rsidRPr="00D05DD2">
              <w:rPr>
                <w:rFonts w:eastAsia="Times New Roman" w:cs="Times New Roman"/>
                <w:lang w:val="en-CA" w:eastAsia="en-CA"/>
              </w:rPr>
              <w:t xml:space="preserve"> </w:t>
            </w:r>
            <w:r w:rsidRPr="005479B0">
              <w:rPr>
                <w:rFonts w:eastAsia="Times New Roman" w:cs="Times New Roman"/>
                <w:lang w:val="en-CA" w:eastAsia="en-CA"/>
              </w:rPr>
              <w:t xml:space="preserve">                                          - </w:t>
            </w:r>
            <w:r w:rsidRPr="00D05DD2">
              <w:rPr>
                <w:rFonts w:eastAsia="Times New Roman" w:cs="Times New Roman"/>
                <w:lang w:val="en-CA" w:eastAsia="en-CA"/>
              </w:rPr>
              <w:t>non-shooting hand should be stationary and still in a vertical position</w:t>
            </w:r>
          </w:p>
          <w:p w:rsidR="00E80793" w:rsidRPr="004918B5" w:rsidRDefault="00E85BC1" w:rsidP="00E80793">
            <w:pPr>
              <w:rPr>
                <w:rFonts w:eastAsia="Times New Roman" w:cs="Lucida Grande"/>
                <w:color w:val="000000"/>
                <w:lang w:val="en-CA" w:eastAsia="en-CA"/>
              </w:rPr>
            </w:pPr>
            <w:r w:rsidRPr="005479B0">
              <w:rPr>
                <w:rFonts w:eastAsia="Times New Roman" w:cs="Times New Roman"/>
                <w:lang w:val="en-CA" w:eastAsia="en-CA"/>
              </w:rPr>
              <w:t xml:space="preserve">                                          </w:t>
            </w:r>
          </w:p>
          <w:p w:rsidR="00E80793" w:rsidRPr="005479B0" w:rsidRDefault="00E80793" w:rsidP="00E80793">
            <w:pPr>
              <w:rPr>
                <w:u w:val="single"/>
              </w:rPr>
            </w:pPr>
            <w:r w:rsidRPr="005479B0">
              <w:t xml:space="preserve">1b) </w:t>
            </w:r>
            <w:r w:rsidRPr="005479B0">
              <w:rPr>
                <w:u w:val="single"/>
              </w:rPr>
              <w:t>Teacher demonstration of how to properly shoot a basketball (on the spot with a ball)</w:t>
            </w:r>
          </w:p>
          <w:p w:rsidR="00E8344A" w:rsidRPr="005479B0" w:rsidRDefault="00E8344A" w:rsidP="00E80793">
            <w:pPr>
              <w:rPr>
                <w:u w:val="single"/>
              </w:rPr>
            </w:pPr>
          </w:p>
          <w:p w:rsidR="00E8344A" w:rsidRPr="005479B0" w:rsidRDefault="00E8344A" w:rsidP="00E8344A">
            <w:r w:rsidRPr="005479B0">
              <w:t>Formation- students on the circle in the middle of the court forming a semi-circle (arms length apart), teacher in the centre</w:t>
            </w:r>
          </w:p>
          <w:p w:rsidR="00E8344A" w:rsidRPr="005479B0" w:rsidRDefault="00E8344A" w:rsidP="00E80793">
            <w:pPr>
              <w:rPr>
                <w:u w:val="single"/>
              </w:rPr>
            </w:pPr>
          </w:p>
          <w:p w:rsidR="00E80793" w:rsidRPr="005479B0" w:rsidRDefault="00E80793" w:rsidP="00E80793">
            <w:r w:rsidRPr="005479B0">
              <w:tab/>
              <w:t>- ball placement in hand- leave a small space between palm of hand and the ball</w:t>
            </w:r>
          </w:p>
          <w:p w:rsidR="00E80793" w:rsidRPr="005479B0" w:rsidRDefault="00E80793" w:rsidP="00E80793">
            <w:pPr>
              <w:rPr>
                <w:rFonts w:eastAsia="Times New Roman" w:cs="Lucida Grande"/>
                <w:color w:val="000000"/>
                <w:lang w:val="en-CA" w:eastAsia="en-CA"/>
              </w:rPr>
            </w:pP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ab/>
              <w:t>- ball should roll off the fingers in the follow through</w:t>
            </w:r>
            <w:r w:rsidR="00E85BC1" w:rsidRPr="005479B0">
              <w:rPr>
                <w:rFonts w:eastAsia="Times New Roman" w:cs="Lucida Grande"/>
                <w:color w:val="000000"/>
                <w:lang w:val="en-CA" w:eastAsia="en-CA"/>
              </w:rPr>
              <w:t>, creating backspin</w:t>
            </w:r>
          </w:p>
          <w:p w:rsidR="00E80793" w:rsidRPr="005479B0" w:rsidRDefault="00E80793" w:rsidP="00E80793">
            <w:pPr>
              <w:rPr>
                <w:rFonts w:eastAsia="Times New Roman" w:cs="Lucida Grande"/>
                <w:color w:val="000000"/>
                <w:lang w:val="en-CA" w:eastAsia="en-CA"/>
              </w:rPr>
            </w:pP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ab/>
              <w:t>- power comes from the legs</w:t>
            </w:r>
          </w:p>
          <w:p w:rsidR="00E80793" w:rsidRPr="005479B0" w:rsidRDefault="00E80793" w:rsidP="00E80793">
            <w:pPr>
              <w:rPr>
                <w:rFonts w:eastAsia="Times New Roman" w:cs="Lucida Grande"/>
                <w:color w:val="000000"/>
                <w:lang w:val="en-CA" w:eastAsia="en-CA"/>
              </w:rPr>
            </w:pPr>
          </w:p>
          <w:p w:rsidR="00E80793" w:rsidRPr="005479B0" w:rsidRDefault="002B3943" w:rsidP="00E80793"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>1c</w:t>
            </w:r>
            <w:r w:rsidR="00E80793"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) </w:t>
            </w:r>
            <w:r w:rsidR="00E80793" w:rsidRPr="005479B0">
              <w:rPr>
                <w:rFonts w:eastAsia="Times New Roman" w:cs="Lucida Grande"/>
                <w:color w:val="000000"/>
                <w:u w:val="single"/>
                <w:lang w:val="en-CA" w:eastAsia="en-CA"/>
              </w:rPr>
              <w:t xml:space="preserve">Students </w:t>
            </w:r>
            <w:r w:rsidR="00E80793" w:rsidRPr="005479B0">
              <w:rPr>
                <w:u w:val="single"/>
              </w:rPr>
              <w:t>practice shooting basketball on the spot</w:t>
            </w:r>
            <w:r w:rsidR="00E80793" w:rsidRPr="005479B0">
              <w:t xml:space="preserve"> </w:t>
            </w:r>
          </w:p>
          <w:p w:rsidR="002B3943" w:rsidRPr="005479B0" w:rsidRDefault="002B3943" w:rsidP="00E80793"/>
          <w:p w:rsidR="00E8344A" w:rsidRPr="005479B0" w:rsidRDefault="00E8344A" w:rsidP="00E8344A">
            <w:r w:rsidRPr="005479B0">
              <w:t>Formation- students on the circle in the middle of the court forming a semi-circle (arms length apart), teacher in the centre</w:t>
            </w:r>
          </w:p>
          <w:p w:rsidR="002B3943" w:rsidRPr="005479B0" w:rsidRDefault="002B3943" w:rsidP="002B3943">
            <w:r w:rsidRPr="005479B0">
              <w:t xml:space="preserve">                   - students will now all need to get a basketball</w:t>
            </w:r>
          </w:p>
          <w:p w:rsidR="00E8344A" w:rsidRPr="005479B0" w:rsidRDefault="00E8344A" w:rsidP="00E80793"/>
          <w:p w:rsidR="00E8344A" w:rsidRPr="005479B0" w:rsidRDefault="00E8344A" w:rsidP="00E80793">
            <w:r w:rsidRPr="005479B0">
              <w:t>Cues: bend your knees, feet shoulder width apart, keep elbow</w:t>
            </w:r>
            <w:r w:rsidR="002B3943" w:rsidRPr="005479B0">
              <w:t>s</w:t>
            </w:r>
            <w:r w:rsidRPr="005479B0">
              <w:t xml:space="preserve"> in, extend and follow though</w:t>
            </w:r>
          </w:p>
          <w:p w:rsidR="00896177" w:rsidRPr="005479B0" w:rsidRDefault="00896177" w:rsidP="00E80793"/>
          <w:p w:rsidR="00E80793" w:rsidRPr="005479B0" w:rsidRDefault="00E80793" w:rsidP="00E80793">
            <w:r w:rsidRPr="005479B0">
              <w:tab/>
              <w:t>-  first use only dominant hand (5x) , then add second guide hand (5x)</w:t>
            </w:r>
          </w:p>
          <w:p w:rsidR="00E80793" w:rsidRPr="005479B0" w:rsidRDefault="00E8344A" w:rsidP="00E80793">
            <w:r w:rsidRPr="005479B0">
              <w:tab/>
            </w:r>
          </w:p>
          <w:p w:rsidR="00E80793" w:rsidRPr="005479B0" w:rsidRDefault="002B3943" w:rsidP="00E80793">
            <w:pPr>
              <w:rPr>
                <w:rFonts w:eastAsia="Times New Roman" w:cs="Lucida Grande"/>
                <w:color w:val="000000"/>
                <w:lang w:val="en-CA" w:eastAsia="en-CA"/>
              </w:rPr>
            </w:pP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>2</w:t>
            </w:r>
            <w:r w:rsidR="00E80793"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a) </w:t>
            </w:r>
            <w:r w:rsidR="00E80793" w:rsidRPr="005479B0">
              <w:rPr>
                <w:rFonts w:eastAsia="Times New Roman" w:cs="Lucida Grande"/>
                <w:color w:val="000000"/>
                <w:u w:val="single"/>
                <w:lang w:val="en-CA" w:eastAsia="en-CA"/>
              </w:rPr>
              <w:t>Teacher demonstration of how to shoot accurately using a line on the floor</w:t>
            </w:r>
          </w:p>
          <w:p w:rsidR="00E8344A" w:rsidRPr="005479B0" w:rsidRDefault="00E8344A" w:rsidP="00E80793">
            <w:pPr>
              <w:rPr>
                <w:rFonts w:eastAsia="Times New Roman" w:cs="Lucida Grande"/>
                <w:color w:val="000000"/>
                <w:lang w:val="en-CA" w:eastAsia="en-CA"/>
              </w:rPr>
            </w:pPr>
          </w:p>
          <w:p w:rsidR="00E8344A" w:rsidRPr="005479B0" w:rsidRDefault="00E8344A" w:rsidP="00E8344A">
            <w:r w:rsidRPr="005479B0">
              <w:t>Formation- students on the circle in the middle of the court forming a semi-circle (arms length apart), teacher in the centre</w:t>
            </w:r>
          </w:p>
          <w:p w:rsidR="00E8344A" w:rsidRPr="005479B0" w:rsidRDefault="00E8344A" w:rsidP="00E80793">
            <w:pPr>
              <w:rPr>
                <w:rFonts w:eastAsia="Times New Roman" w:cs="Lucida Grande"/>
                <w:color w:val="000000"/>
                <w:lang w:val="en-CA" w:eastAsia="en-CA"/>
              </w:rPr>
            </w:pPr>
          </w:p>
          <w:p w:rsidR="00E80793" w:rsidRPr="005479B0" w:rsidRDefault="00E80793" w:rsidP="00E80793">
            <w:pPr>
              <w:rPr>
                <w:rFonts w:eastAsia="Times New Roman" w:cs="Lucida Grande"/>
                <w:color w:val="000000"/>
                <w:lang w:val="en-CA" w:eastAsia="en-CA"/>
              </w:rPr>
            </w:pP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ab/>
              <w:t>- dominant foot is on the line</w:t>
            </w:r>
          </w:p>
          <w:p w:rsidR="00E80793" w:rsidRPr="005479B0" w:rsidRDefault="00E80793" w:rsidP="00E80793">
            <w:pPr>
              <w:rPr>
                <w:rFonts w:eastAsia="Times New Roman" w:cs="Lucida Grande"/>
                <w:color w:val="000000"/>
                <w:lang w:val="en-CA" w:eastAsia="en-CA"/>
              </w:rPr>
            </w:pPr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ab/>
              <w:t>- ball should hit the same line farther down in front of feet</w:t>
            </w:r>
          </w:p>
          <w:p w:rsidR="00E80793" w:rsidRPr="005479B0" w:rsidRDefault="00E80793" w:rsidP="00E80793">
            <w:pPr>
              <w:rPr>
                <w:rFonts w:eastAsia="Times New Roman" w:cs="Lucida Grande"/>
                <w:color w:val="000000"/>
                <w:lang w:val="en-CA" w:eastAsia="en-CA"/>
              </w:rPr>
            </w:pPr>
          </w:p>
          <w:p w:rsidR="00E80793" w:rsidRPr="005479B0" w:rsidRDefault="002B3943" w:rsidP="00E80793">
            <w:r w:rsidRPr="005479B0">
              <w:rPr>
                <w:rFonts w:eastAsia="Times New Roman" w:cs="Lucida Grande"/>
                <w:color w:val="000000"/>
                <w:lang w:val="en-CA" w:eastAsia="en-CA"/>
              </w:rPr>
              <w:t>2</w:t>
            </w:r>
            <w:r w:rsidR="00E80793" w:rsidRPr="005479B0">
              <w:rPr>
                <w:rFonts w:eastAsia="Times New Roman" w:cs="Lucida Grande"/>
                <w:color w:val="000000"/>
                <w:lang w:val="en-CA" w:eastAsia="en-CA"/>
              </w:rPr>
              <w:t xml:space="preserve">b) </w:t>
            </w:r>
            <w:r w:rsidR="00E80793" w:rsidRPr="005479B0">
              <w:rPr>
                <w:rFonts w:eastAsia="Times New Roman" w:cs="Lucida Grande"/>
                <w:color w:val="000000"/>
                <w:u w:val="single"/>
                <w:lang w:val="en-CA" w:eastAsia="en-CA"/>
              </w:rPr>
              <w:t xml:space="preserve">Students </w:t>
            </w:r>
            <w:r w:rsidR="00E80793" w:rsidRPr="005479B0">
              <w:rPr>
                <w:u w:val="single"/>
              </w:rPr>
              <w:t>practice shooting on a line (5x)</w:t>
            </w:r>
          </w:p>
          <w:p w:rsidR="00E8344A" w:rsidRPr="005479B0" w:rsidRDefault="00E8344A" w:rsidP="00E80793"/>
          <w:p w:rsidR="00E8344A" w:rsidRPr="005479B0" w:rsidRDefault="00E8344A" w:rsidP="00E80793">
            <w:r w:rsidRPr="005479B0">
              <w:t>Formation- students spread out and find their own line anywhere on the court</w:t>
            </w:r>
          </w:p>
          <w:p w:rsidR="00896177" w:rsidRPr="005479B0" w:rsidRDefault="00896177" w:rsidP="00E80793">
            <w:r w:rsidRPr="005479B0">
              <w:t>Cues: bend your knees, feet shoulder width apart, keep elbow</w:t>
            </w:r>
            <w:r w:rsidR="002B3943" w:rsidRPr="005479B0">
              <w:t>s</w:t>
            </w:r>
            <w:r w:rsidRPr="005479B0">
              <w:t xml:space="preserve"> in, extend and follow though</w:t>
            </w:r>
          </w:p>
          <w:p w:rsidR="00E80793" w:rsidRDefault="00E80793" w:rsidP="00E80793"/>
          <w:p w:rsidR="005479B0" w:rsidRPr="005479B0" w:rsidRDefault="005479B0" w:rsidP="00E80793"/>
          <w:p w:rsidR="00E80793" w:rsidRPr="005479B0" w:rsidRDefault="002B3943" w:rsidP="00E80793">
            <w:pPr>
              <w:rPr>
                <w:u w:val="single"/>
              </w:rPr>
            </w:pPr>
            <w:r w:rsidRPr="005479B0">
              <w:t>3</w:t>
            </w:r>
            <w:r w:rsidR="00E80793" w:rsidRPr="005479B0">
              <w:t xml:space="preserve">a) </w:t>
            </w:r>
            <w:r w:rsidR="00E80793" w:rsidRPr="005479B0">
              <w:rPr>
                <w:u w:val="single"/>
              </w:rPr>
              <w:t>Teacher demonstration with a student volunteer for a shooting with partner drill (lying down)</w:t>
            </w:r>
          </w:p>
          <w:p w:rsidR="00E8344A" w:rsidRPr="005479B0" w:rsidRDefault="00E8344A" w:rsidP="00E80793">
            <w:pPr>
              <w:rPr>
                <w:u w:val="single"/>
              </w:rPr>
            </w:pPr>
          </w:p>
          <w:p w:rsidR="00E8344A" w:rsidRPr="005479B0" w:rsidRDefault="00E8344A" w:rsidP="00E8344A">
            <w:r w:rsidRPr="005479B0">
              <w:t>Formation- students on the circle in the middle of the court forming a semi-circle (arms length apart), teacher in the centre</w:t>
            </w:r>
          </w:p>
          <w:p w:rsidR="00E8344A" w:rsidRPr="005479B0" w:rsidRDefault="00E8344A" w:rsidP="00E80793"/>
          <w:p w:rsidR="00E80793" w:rsidRPr="005479B0" w:rsidRDefault="00E80793" w:rsidP="00E80793">
            <w:r w:rsidRPr="005479B0">
              <w:tab/>
              <w:t>- teacher demonstrates what the partner lying on ground will do</w:t>
            </w:r>
          </w:p>
          <w:p w:rsidR="00E80793" w:rsidRPr="005479B0" w:rsidRDefault="00E80793" w:rsidP="00E80793">
            <w:r w:rsidRPr="005479B0">
              <w:tab/>
            </w:r>
            <w:r w:rsidRPr="005479B0">
              <w:tab/>
              <w:t xml:space="preserve">- shoots ball into air with arm follow through </w:t>
            </w:r>
          </w:p>
          <w:p w:rsidR="00E80793" w:rsidRPr="005479B0" w:rsidRDefault="00E80793" w:rsidP="00E80793">
            <w:r w:rsidRPr="005479B0">
              <w:tab/>
              <w:t>- student volunteer then performs the lying on ground shot while teacher demonstrates what the standing partner will do- catches the ball and gently tosses it back to lying down partners hands</w:t>
            </w:r>
          </w:p>
          <w:p w:rsidR="00E80793" w:rsidRPr="005479B0" w:rsidRDefault="00E80793" w:rsidP="00E80793"/>
          <w:p w:rsidR="00E80793" w:rsidRPr="005479B0" w:rsidRDefault="002B3943" w:rsidP="00E80793">
            <w:r w:rsidRPr="005479B0">
              <w:t>3</w:t>
            </w:r>
            <w:r w:rsidR="00E80793" w:rsidRPr="005479B0">
              <w:t xml:space="preserve">b) </w:t>
            </w:r>
            <w:r w:rsidR="00E80793" w:rsidRPr="005479B0">
              <w:rPr>
                <w:u w:val="single"/>
              </w:rPr>
              <w:t>Students practice shooting with partner drill (lying down)</w:t>
            </w:r>
          </w:p>
          <w:p w:rsidR="00E80793" w:rsidRPr="005479B0" w:rsidRDefault="00E80793" w:rsidP="00E80793"/>
          <w:p w:rsidR="00E8344A" w:rsidRPr="005479B0" w:rsidRDefault="00E8344A" w:rsidP="00E8344A">
            <w:r w:rsidRPr="005479B0">
              <w:t>Formation- all partner groups spread out around the court (need space for uncontrolled balls)</w:t>
            </w:r>
          </w:p>
          <w:p w:rsidR="00E8344A" w:rsidRPr="005479B0" w:rsidRDefault="00E8344A" w:rsidP="00E8344A">
            <w:r w:rsidRPr="005479B0">
              <w:t>Cues: extend arm, follow through, shoot straight up towards ceiling</w:t>
            </w:r>
          </w:p>
          <w:p w:rsidR="00E8344A" w:rsidRPr="005479B0" w:rsidRDefault="00E8344A" w:rsidP="00E8344A"/>
          <w:p w:rsidR="00E80793" w:rsidRPr="005479B0" w:rsidRDefault="00E80793" w:rsidP="00E80793">
            <w:r w:rsidRPr="005479B0">
              <w:t>Teacher names students either A or B</w:t>
            </w:r>
          </w:p>
          <w:p w:rsidR="00E80793" w:rsidRPr="005479B0" w:rsidRDefault="00E80793" w:rsidP="00E80793">
            <w:r w:rsidRPr="005479B0">
              <w:t>- A's stand on one line facing B's on the other line</w:t>
            </w:r>
          </w:p>
          <w:p w:rsidR="00E80793" w:rsidRPr="005479B0" w:rsidRDefault="00E80793" w:rsidP="00E80793">
            <w:r w:rsidRPr="005479B0">
              <w:t>- Only B's need a ball</w:t>
            </w:r>
          </w:p>
          <w:p w:rsidR="00E80793" w:rsidRPr="005479B0" w:rsidRDefault="00E80793" w:rsidP="00E80793">
            <w:r w:rsidRPr="005479B0">
              <w:t>- A and B directly facing each other are partners</w:t>
            </w:r>
          </w:p>
          <w:p w:rsidR="00E80793" w:rsidRPr="005479B0" w:rsidRDefault="00E80793" w:rsidP="00E80793"/>
          <w:p w:rsidR="00E80793" w:rsidRPr="005479B0" w:rsidRDefault="00E80793" w:rsidP="00E80793">
            <w:r w:rsidRPr="005479B0">
              <w:t xml:space="preserve">- A will stand first, B will lie down </w:t>
            </w:r>
          </w:p>
          <w:p w:rsidR="00E80793" w:rsidRPr="005479B0" w:rsidRDefault="00E80793" w:rsidP="00E80793">
            <w:r w:rsidRPr="005479B0">
              <w:tab/>
              <w:t xml:space="preserve">- shoot 5x, then switch </w:t>
            </w:r>
            <w:r w:rsidR="002B3943" w:rsidRPr="005479B0">
              <w:t>positions</w:t>
            </w:r>
            <w:r w:rsidRPr="005479B0">
              <w:t xml:space="preserve"> and shoot 5x again</w:t>
            </w:r>
          </w:p>
          <w:p w:rsidR="00896177" w:rsidRPr="005479B0" w:rsidRDefault="00896177" w:rsidP="00E80793"/>
          <w:p w:rsidR="00E80793" w:rsidRPr="005479B0" w:rsidRDefault="002B3943" w:rsidP="00E80793">
            <w:r w:rsidRPr="005479B0">
              <w:t>4</w:t>
            </w:r>
            <w:r w:rsidR="00E80793" w:rsidRPr="005479B0">
              <w:t xml:space="preserve">a) </w:t>
            </w:r>
            <w:r w:rsidR="00E80793" w:rsidRPr="005479B0">
              <w:rPr>
                <w:u w:val="single"/>
              </w:rPr>
              <w:t>Teacher demonstration of shooting on the hoop with partner (student volunteer) to get rebounds</w:t>
            </w:r>
          </w:p>
          <w:p w:rsidR="00896177" w:rsidRPr="005479B0" w:rsidRDefault="00896177" w:rsidP="00E80793"/>
          <w:p w:rsidR="00E80793" w:rsidRPr="005479B0" w:rsidRDefault="00E80793" w:rsidP="00E80793">
            <w:r w:rsidRPr="005479B0">
              <w:tab/>
              <w:t>- starts 2-3 steps away from the hoop</w:t>
            </w:r>
          </w:p>
          <w:p w:rsidR="00E80793" w:rsidRPr="005479B0" w:rsidRDefault="00E80793" w:rsidP="00E80793">
            <w:r w:rsidRPr="005479B0">
              <w:tab/>
              <w:t>- 5 shots from each side, 5 shots from each 45 angle, and 5 shots directly facing hoop</w:t>
            </w:r>
          </w:p>
          <w:p w:rsidR="00E80793" w:rsidRPr="005479B0" w:rsidRDefault="00E80793" w:rsidP="00E80793"/>
          <w:p w:rsidR="00E80793" w:rsidRPr="005479B0" w:rsidRDefault="002B3943" w:rsidP="00E80793">
            <w:r w:rsidRPr="005479B0">
              <w:t>4</w:t>
            </w:r>
            <w:r w:rsidR="00E80793" w:rsidRPr="005479B0">
              <w:t xml:space="preserve">b) </w:t>
            </w:r>
            <w:r w:rsidR="00E80793" w:rsidRPr="005479B0">
              <w:rPr>
                <w:u w:val="single"/>
              </w:rPr>
              <w:t>Students practice shooting on the hoop with partner to get rebounds</w:t>
            </w:r>
          </w:p>
          <w:p w:rsidR="00E80793" w:rsidRPr="005479B0" w:rsidRDefault="00E80793" w:rsidP="00E80793"/>
          <w:p w:rsidR="00E80793" w:rsidRPr="005479B0" w:rsidRDefault="00E80793" w:rsidP="00E80793">
            <w:r w:rsidRPr="005479B0">
              <w:t>Formation- even amount of students sharing each hoop</w:t>
            </w:r>
          </w:p>
          <w:p w:rsidR="00896177" w:rsidRPr="005479B0" w:rsidRDefault="00896177" w:rsidP="00896177">
            <w:r w:rsidRPr="005479B0">
              <w:t>Cues: bend your knees, feet shoulder width apart, keep elbow in, extend and follow though</w:t>
            </w:r>
          </w:p>
          <w:p w:rsidR="00E80793" w:rsidRPr="005479B0" w:rsidRDefault="00E80793" w:rsidP="00E80793"/>
          <w:p w:rsidR="00E80793" w:rsidRPr="005479B0" w:rsidRDefault="00E80793" w:rsidP="00E80793">
            <w:r w:rsidRPr="005479B0">
              <w:tab/>
              <w:t>- same A-B partners</w:t>
            </w:r>
          </w:p>
          <w:p w:rsidR="00E80793" w:rsidRPr="005479B0" w:rsidRDefault="00E80793" w:rsidP="005D39FF">
            <w:r w:rsidRPr="005479B0">
              <w:tab/>
              <w:t>- A partner performs all of the shots while B rebounds, and then switch positions</w:t>
            </w:r>
          </w:p>
          <w:p w:rsidR="002B3943" w:rsidRDefault="002B3943" w:rsidP="005D39FF"/>
          <w:p w:rsidR="005479B0" w:rsidRPr="005479B0" w:rsidRDefault="005479B0" w:rsidP="005D39FF"/>
        </w:tc>
        <w:tc>
          <w:tcPr>
            <w:tcW w:w="1388" w:type="dxa"/>
          </w:tcPr>
          <w:p w:rsidR="00E80793" w:rsidRPr="005479B0" w:rsidRDefault="00E80793" w:rsidP="005D39FF"/>
          <w:p w:rsidR="002B3943" w:rsidRPr="005479B0" w:rsidRDefault="002B3943" w:rsidP="005D39FF"/>
          <w:p w:rsidR="002B3943" w:rsidRPr="005479B0" w:rsidRDefault="002B3943" w:rsidP="005D39FF">
            <w:r w:rsidRPr="005479B0">
              <w:t>5</w:t>
            </w:r>
          </w:p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5479B0" w:rsidRPr="005479B0" w:rsidRDefault="005479B0" w:rsidP="005D39FF"/>
          <w:p w:rsidR="005479B0" w:rsidRPr="005479B0" w:rsidRDefault="005479B0" w:rsidP="005D39FF"/>
          <w:p w:rsidR="005479B0" w:rsidRDefault="005479B0" w:rsidP="005D39FF"/>
          <w:p w:rsidR="005479B0" w:rsidRDefault="005479B0" w:rsidP="005D39FF"/>
          <w:p w:rsidR="005479B0" w:rsidRDefault="005479B0" w:rsidP="005D39FF"/>
          <w:p w:rsidR="005479B0" w:rsidRDefault="005479B0" w:rsidP="005D39FF"/>
          <w:p w:rsidR="005479B0" w:rsidRDefault="005479B0" w:rsidP="005D39FF"/>
          <w:p w:rsidR="002B3943" w:rsidRPr="005479B0" w:rsidRDefault="002B3943" w:rsidP="005D39FF">
            <w:r w:rsidRPr="005479B0">
              <w:t>5</w:t>
            </w:r>
          </w:p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5479B0" w:rsidRDefault="005479B0" w:rsidP="005D39FF"/>
          <w:p w:rsidR="002B3943" w:rsidRPr="005479B0" w:rsidRDefault="002B3943" w:rsidP="005D39FF">
            <w:r w:rsidRPr="005479B0">
              <w:t>5</w:t>
            </w:r>
          </w:p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>
            <w:r w:rsidRPr="005479B0">
              <w:t>5</w:t>
            </w:r>
          </w:p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  <w:p w:rsidR="002B3943" w:rsidRPr="005479B0" w:rsidRDefault="002B3943" w:rsidP="005D39FF"/>
        </w:tc>
      </w:tr>
      <w:tr w:rsidR="00E80793" w:rsidRPr="005479B0" w:rsidTr="00076CE2">
        <w:tc>
          <w:tcPr>
            <w:tcW w:w="8188" w:type="dxa"/>
          </w:tcPr>
          <w:p w:rsidR="00E80793" w:rsidRPr="005479B0" w:rsidRDefault="00E80793" w:rsidP="00E80793">
            <w:pPr>
              <w:rPr>
                <w:b/>
              </w:rPr>
            </w:pPr>
            <w:r w:rsidRPr="005479B0">
              <w:rPr>
                <w:b/>
              </w:rPr>
              <w:lastRenderedPageBreak/>
              <w:t xml:space="preserve">Cool </w:t>
            </w:r>
            <w:r w:rsidR="000137C7">
              <w:rPr>
                <w:b/>
              </w:rPr>
              <w:t>D</w:t>
            </w:r>
            <w:r w:rsidRPr="005479B0">
              <w:rPr>
                <w:b/>
              </w:rPr>
              <w:t>own/ Closure</w:t>
            </w:r>
            <w:r w:rsidR="00896177" w:rsidRPr="005479B0">
              <w:rPr>
                <w:b/>
              </w:rPr>
              <w:t>:</w:t>
            </w:r>
          </w:p>
          <w:p w:rsidR="00E80793" w:rsidRPr="005479B0" w:rsidRDefault="00E80793" w:rsidP="00E80793">
            <w:pPr>
              <w:rPr>
                <w:b/>
              </w:rPr>
            </w:pPr>
          </w:p>
          <w:p w:rsidR="00E80793" w:rsidRPr="005479B0" w:rsidRDefault="00E80793" w:rsidP="00E80793">
            <w:r w:rsidRPr="005479B0">
              <w:t>Formation- back to centre circle in semi circle with teacher in the middle (all sitting and without balls)</w:t>
            </w:r>
          </w:p>
          <w:p w:rsidR="00E80793" w:rsidRPr="005479B0" w:rsidRDefault="00E80793" w:rsidP="00E80793"/>
          <w:p w:rsidR="00E80793" w:rsidRPr="005479B0" w:rsidRDefault="00E80793" w:rsidP="00E80793">
            <w:pPr>
              <w:rPr>
                <w:u w:val="single"/>
              </w:rPr>
            </w:pPr>
            <w:r w:rsidRPr="005479B0">
              <w:rPr>
                <w:u w:val="single"/>
              </w:rPr>
              <w:t>Static stretching</w:t>
            </w:r>
          </w:p>
          <w:p w:rsidR="00E80793" w:rsidRPr="005479B0" w:rsidRDefault="00E80793" w:rsidP="00E80793">
            <w:r w:rsidRPr="005479B0">
              <w:t>- ask students to volunteer stretching positions (make sure all main body parts are stretched)</w:t>
            </w:r>
          </w:p>
          <w:p w:rsidR="00E80793" w:rsidRPr="005479B0" w:rsidRDefault="00E80793" w:rsidP="00E80793">
            <w:r w:rsidRPr="005479B0">
              <w:t>- 20 seconds for each position</w:t>
            </w:r>
          </w:p>
          <w:p w:rsidR="00E80793" w:rsidRPr="005479B0" w:rsidRDefault="00E80793" w:rsidP="00E80793"/>
          <w:p w:rsidR="00E80793" w:rsidRPr="005479B0" w:rsidRDefault="00E80793" w:rsidP="00E80793">
            <w:r w:rsidRPr="005479B0">
              <w:rPr>
                <w:u w:val="single"/>
              </w:rPr>
              <w:t>Summary of lesson</w:t>
            </w:r>
            <w:r w:rsidRPr="005479B0">
              <w:t xml:space="preserve"> (during stretching)</w:t>
            </w:r>
          </w:p>
          <w:p w:rsidR="00E80793" w:rsidRPr="005479B0" w:rsidRDefault="00E80793" w:rsidP="00E80793">
            <w:r w:rsidRPr="005479B0">
              <w:t>- ask students what B.E.E.F stands for</w:t>
            </w:r>
          </w:p>
          <w:p w:rsidR="00E80793" w:rsidRPr="005479B0" w:rsidRDefault="00E80793" w:rsidP="00E80793">
            <w:r w:rsidRPr="005479B0">
              <w:t>- ask students why it's important to bend legs</w:t>
            </w:r>
            <w:r w:rsidR="000137C7">
              <w:t xml:space="preserve"> (power)</w:t>
            </w:r>
          </w:p>
          <w:p w:rsidR="00E80793" w:rsidRPr="005479B0" w:rsidRDefault="00E80793" w:rsidP="005D39FF">
            <w:r w:rsidRPr="005479B0">
              <w:t>- ask students why it's important to follow through</w:t>
            </w:r>
            <w:r w:rsidR="000137C7">
              <w:t xml:space="preserve"> (maintains the movement)</w:t>
            </w:r>
          </w:p>
        </w:tc>
        <w:tc>
          <w:tcPr>
            <w:tcW w:w="1388" w:type="dxa"/>
          </w:tcPr>
          <w:p w:rsidR="00E80793" w:rsidRPr="005479B0" w:rsidRDefault="002B3943" w:rsidP="005D39FF">
            <w:r w:rsidRPr="005479B0">
              <w:t>5</w:t>
            </w:r>
          </w:p>
        </w:tc>
      </w:tr>
      <w:tr w:rsidR="00E80793" w:rsidRPr="005479B0" w:rsidTr="00076CE2">
        <w:tc>
          <w:tcPr>
            <w:tcW w:w="8188" w:type="dxa"/>
          </w:tcPr>
          <w:p w:rsidR="00896177" w:rsidRPr="005479B0" w:rsidRDefault="00896177" w:rsidP="005D39FF">
            <w:pPr>
              <w:rPr>
                <w:b/>
              </w:rPr>
            </w:pPr>
            <w:r w:rsidRPr="005479B0">
              <w:rPr>
                <w:b/>
              </w:rPr>
              <w:t>Modifications/Adaptations:</w:t>
            </w:r>
          </w:p>
          <w:p w:rsidR="009200D8" w:rsidRPr="005479B0" w:rsidRDefault="00896177" w:rsidP="005D39FF">
            <w:r w:rsidRPr="005479B0">
              <w:t>Harder:</w:t>
            </w:r>
          </w:p>
          <w:p w:rsidR="009200D8" w:rsidRPr="005479B0" w:rsidRDefault="009200D8" w:rsidP="005D39FF">
            <w:r w:rsidRPr="005479B0">
              <w:t>- take a step or two back from the hoop when shooting</w:t>
            </w:r>
          </w:p>
          <w:p w:rsidR="009200D8" w:rsidRPr="005479B0" w:rsidRDefault="009200D8" w:rsidP="005D39FF">
            <w:r w:rsidRPr="005479B0">
              <w:t>- shoot only using dominant hand (no guiding hand)</w:t>
            </w:r>
          </w:p>
          <w:p w:rsidR="009200D8" w:rsidRPr="005479B0" w:rsidRDefault="009200D8" w:rsidP="005D39FF">
            <w:r w:rsidRPr="005479B0">
              <w:t>- shoot only using non-dominant hand (no guiding hand)</w:t>
            </w:r>
          </w:p>
          <w:p w:rsidR="00896177" w:rsidRPr="005479B0" w:rsidRDefault="00896177" w:rsidP="005D39FF">
            <w:r w:rsidRPr="005479B0">
              <w:t>Easier:</w:t>
            </w:r>
          </w:p>
          <w:p w:rsidR="009200D8" w:rsidRPr="005479B0" w:rsidRDefault="009200D8" w:rsidP="005D39FF">
            <w:r w:rsidRPr="005479B0">
              <w:t>- no use of hoop until correct shooting technique is performed</w:t>
            </w:r>
          </w:p>
          <w:p w:rsidR="009200D8" w:rsidRPr="005479B0" w:rsidRDefault="009200D8" w:rsidP="005D39FF">
            <w:r w:rsidRPr="005479B0">
              <w:t>- hoops can be lowered</w:t>
            </w:r>
          </w:p>
        </w:tc>
        <w:tc>
          <w:tcPr>
            <w:tcW w:w="1388" w:type="dxa"/>
          </w:tcPr>
          <w:p w:rsidR="00E80793" w:rsidRPr="005479B0" w:rsidRDefault="009200D8" w:rsidP="005D39FF">
            <w:r w:rsidRPr="005479B0">
              <w:t>N/A</w:t>
            </w:r>
          </w:p>
        </w:tc>
      </w:tr>
    </w:tbl>
    <w:p w:rsidR="00D05DD2" w:rsidRPr="005479B0" w:rsidRDefault="00D05DD2" w:rsidP="00D05DD2"/>
    <w:p w:rsidR="00D05DD2" w:rsidRPr="005479B0" w:rsidRDefault="00D05DD2" w:rsidP="00D05DD2">
      <w:r w:rsidRPr="005479B0">
        <w:t>Notes:</w:t>
      </w:r>
    </w:p>
    <w:p w:rsidR="00D05DD2" w:rsidRPr="005479B0" w:rsidRDefault="00D05DD2" w:rsidP="00D05DD2"/>
    <w:p w:rsidR="00CD147C" w:rsidRPr="005479B0" w:rsidRDefault="00D05DD2">
      <w:r w:rsidRPr="005479B0">
        <w:t>This lesson contributes to the physical de</w:t>
      </w:r>
      <w:r w:rsidR="00362490" w:rsidRPr="005479B0">
        <w:t>velopment of students because shooting a basketball requires</w:t>
      </w:r>
      <w:r w:rsidR="005458FC" w:rsidRPr="005479B0">
        <w:t xml:space="preserve"> manipulative movement skills, flexibility, hand-eye coordination, muscle strength,</w:t>
      </w:r>
      <w:r w:rsidR="00362490" w:rsidRPr="005479B0">
        <w:t xml:space="preserve"> </w:t>
      </w:r>
      <w:r w:rsidR="005458FC" w:rsidRPr="005479B0">
        <w:t xml:space="preserve">and </w:t>
      </w:r>
      <w:r w:rsidR="00362490" w:rsidRPr="005479B0">
        <w:t>muscle control</w:t>
      </w:r>
      <w:r w:rsidR="005458FC" w:rsidRPr="005479B0">
        <w:t>.</w:t>
      </w:r>
    </w:p>
    <w:p w:rsidR="00D05DD2" w:rsidRPr="005479B0" w:rsidRDefault="00D05DD2"/>
    <w:p w:rsidR="00D05DD2" w:rsidRPr="005479B0" w:rsidRDefault="00D05DD2" w:rsidP="00D05DD2">
      <w:r w:rsidRPr="005479B0">
        <w:t xml:space="preserve">This lesson contributes to the cognitive development of students </w:t>
      </w:r>
      <w:r w:rsidR="00D2552C" w:rsidRPr="005479B0">
        <w:t>because the</w:t>
      </w:r>
      <w:r w:rsidRPr="005479B0">
        <w:t xml:space="preserve"> skill acquisition</w:t>
      </w:r>
      <w:r w:rsidR="00D2552C" w:rsidRPr="005479B0">
        <w:t xml:space="preserve"> requires problem solving (to correct technique), body/spatial awareness, </w:t>
      </w:r>
      <w:r w:rsidR="005458FC" w:rsidRPr="005479B0">
        <w:t xml:space="preserve">neural control, </w:t>
      </w:r>
      <w:r w:rsidR="00D2552C" w:rsidRPr="005479B0">
        <w:t>and motor skills programming.</w:t>
      </w:r>
    </w:p>
    <w:p w:rsidR="00D05DD2" w:rsidRPr="005479B0" w:rsidRDefault="00D05DD2"/>
    <w:p w:rsidR="00D05DD2" w:rsidRPr="005479B0" w:rsidRDefault="00D05DD2" w:rsidP="00D05DD2">
      <w:r w:rsidRPr="005479B0">
        <w:t>This lesson contributes to the affective development of students by having partner activities which require social interaction and trust.</w:t>
      </w:r>
    </w:p>
    <w:p w:rsidR="00D05DD2" w:rsidRPr="005479B0" w:rsidRDefault="00D05DD2"/>
    <w:p w:rsidR="00C06C6F" w:rsidRPr="005479B0" w:rsidRDefault="00C06C6F"/>
    <w:p w:rsidR="005458FC" w:rsidRPr="005479B0" w:rsidRDefault="005458FC"/>
    <w:p w:rsidR="005458FC" w:rsidRPr="005479B0" w:rsidRDefault="005458FC"/>
    <w:p w:rsidR="005458FC" w:rsidRPr="005479B0" w:rsidRDefault="005458FC"/>
    <w:p w:rsidR="005458FC" w:rsidRPr="005479B0" w:rsidRDefault="005458FC"/>
    <w:p w:rsidR="005458FC" w:rsidRPr="005479B0" w:rsidRDefault="005458FC"/>
    <w:p w:rsidR="005458FC" w:rsidRPr="005479B0" w:rsidRDefault="005458FC"/>
    <w:p w:rsidR="005479B0" w:rsidRDefault="005479B0"/>
    <w:p w:rsidR="00044185" w:rsidRPr="005479B0" w:rsidRDefault="00D05DD2">
      <w:pPr>
        <w:rPr>
          <w:u w:val="single"/>
        </w:rPr>
      </w:pPr>
      <w:r w:rsidRPr="005479B0">
        <w:rPr>
          <w:b/>
        </w:rPr>
        <w:t>Evaluation of Skill Development</w:t>
      </w:r>
      <w:r w:rsidRPr="005479B0">
        <w:t xml:space="preserve">- </w:t>
      </w:r>
      <w:r w:rsidRPr="005479B0">
        <w:rPr>
          <w:u w:val="single"/>
        </w:rPr>
        <w:t>Basketball Shooting Rubric</w:t>
      </w:r>
    </w:p>
    <w:p w:rsidR="00D05DD2" w:rsidRPr="005479B0" w:rsidRDefault="00D2552C">
      <w:r w:rsidRPr="005479B0">
        <w:t xml:space="preserve">(Summative Assessment) </w:t>
      </w:r>
    </w:p>
    <w:p w:rsidR="00044185" w:rsidRPr="005479B0" w:rsidRDefault="00044185" w:rsidP="00044185">
      <w:pPr>
        <w:rPr>
          <w:rFonts w:eastAsia="Times New Roman" w:cs="Lucida Grande"/>
          <w:color w:val="000000"/>
          <w:lang w:val="en-CA" w:eastAsia="en-CA"/>
        </w:rPr>
      </w:pPr>
      <w:r w:rsidRPr="005479B0">
        <w:rPr>
          <w:rFonts w:eastAsia="Times New Roman" w:cs="Lucida Grande"/>
          <w:color w:val="000000"/>
          <w:lang w:val="en-CA" w:eastAsia="en-CA"/>
        </w:rPr>
        <w:tab/>
      </w:r>
      <w:r w:rsidRPr="005479B0">
        <w:rPr>
          <w:rFonts w:eastAsia="Times New Roman" w:cs="Lucida Grande"/>
          <w:color w:val="000000"/>
          <w:lang w:val="en-CA" w:eastAsia="en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E4B7B" w:rsidRPr="005479B0" w:rsidTr="005458FC">
        <w:tc>
          <w:tcPr>
            <w:tcW w:w="1915" w:type="dxa"/>
          </w:tcPr>
          <w:p w:rsidR="002E4B7B" w:rsidRPr="005479B0" w:rsidRDefault="002E4B7B"/>
        </w:tc>
        <w:tc>
          <w:tcPr>
            <w:tcW w:w="1915" w:type="dxa"/>
          </w:tcPr>
          <w:p w:rsidR="002E4B7B" w:rsidRPr="005479B0" w:rsidRDefault="002E4B7B">
            <w:r w:rsidRPr="005479B0">
              <w:t>Excellent (4pts)</w:t>
            </w:r>
          </w:p>
        </w:tc>
        <w:tc>
          <w:tcPr>
            <w:tcW w:w="1915" w:type="dxa"/>
          </w:tcPr>
          <w:p w:rsidR="002E4B7B" w:rsidRPr="005479B0" w:rsidRDefault="002E4B7B">
            <w:r w:rsidRPr="005479B0">
              <w:t>Adequate (3pts)</w:t>
            </w:r>
          </w:p>
        </w:tc>
        <w:tc>
          <w:tcPr>
            <w:tcW w:w="1915" w:type="dxa"/>
          </w:tcPr>
          <w:p w:rsidR="002E4B7B" w:rsidRPr="005479B0" w:rsidRDefault="002E4B7B">
            <w:r w:rsidRPr="005479B0">
              <w:t>In Progress (2 pts)</w:t>
            </w:r>
          </w:p>
        </w:tc>
        <w:tc>
          <w:tcPr>
            <w:tcW w:w="1916" w:type="dxa"/>
          </w:tcPr>
          <w:p w:rsidR="002E4B7B" w:rsidRPr="005479B0" w:rsidRDefault="002E4B7B">
            <w:r w:rsidRPr="005479B0">
              <w:t>Good Effort</w:t>
            </w:r>
            <w:r w:rsidR="002F11AE">
              <w:t xml:space="preserve"> Given (1pt</w:t>
            </w:r>
            <w:r w:rsidRPr="005479B0">
              <w:t>)</w:t>
            </w:r>
          </w:p>
        </w:tc>
      </w:tr>
      <w:tr w:rsidR="005458FC" w:rsidRPr="005479B0" w:rsidTr="005458FC">
        <w:tc>
          <w:tcPr>
            <w:tcW w:w="1915" w:type="dxa"/>
          </w:tcPr>
          <w:p w:rsidR="005458FC" w:rsidRPr="005479B0" w:rsidRDefault="005458FC">
            <w:r w:rsidRPr="005479B0">
              <w:t>Balance</w:t>
            </w:r>
          </w:p>
        </w:tc>
        <w:tc>
          <w:tcPr>
            <w:tcW w:w="1915" w:type="dxa"/>
          </w:tcPr>
          <w:p w:rsidR="005458FC" w:rsidRPr="005479B0" w:rsidRDefault="002E4B7B">
            <w:r w:rsidRPr="00D05DD2">
              <w:rPr>
                <w:rFonts w:eastAsia="Times New Roman" w:cs="Times New Roman"/>
                <w:lang w:val="en-CA" w:eastAsia="en-CA"/>
              </w:rPr>
              <w:t>Foot Spacing is proper</w:t>
            </w:r>
            <w:r w:rsidR="005B1737" w:rsidRPr="005479B0">
              <w:rPr>
                <w:rFonts w:eastAsia="Times New Roman" w:cs="Times New Roman"/>
                <w:lang w:val="en-CA" w:eastAsia="en-CA"/>
              </w:rPr>
              <w:t xml:space="preserve"> (shoulder width apart)</w:t>
            </w:r>
            <w:r w:rsidRPr="00D05DD2">
              <w:rPr>
                <w:rFonts w:eastAsia="Times New Roman" w:cs="Times New Roman"/>
                <w:lang w:val="en-CA" w:eastAsia="en-CA"/>
              </w:rPr>
              <w:t xml:space="preserve">, one foot </w:t>
            </w:r>
            <w:r w:rsidR="005B1737" w:rsidRPr="005479B0">
              <w:rPr>
                <w:rFonts w:eastAsia="Times New Roman" w:cs="Times New Roman"/>
                <w:lang w:val="en-CA" w:eastAsia="en-CA"/>
              </w:rPr>
              <w:t xml:space="preserve">may be </w:t>
            </w:r>
            <w:r w:rsidRPr="00D05DD2">
              <w:rPr>
                <w:rFonts w:eastAsia="Times New Roman" w:cs="Times New Roman"/>
                <w:lang w:val="en-CA" w:eastAsia="en-CA"/>
              </w:rPr>
              <w:t>in front of the other. Knees are bent. Ball is balanced on hand in preparation to shoot.</w:t>
            </w:r>
            <w:r w:rsidRPr="005479B0">
              <w:rPr>
                <w:rFonts w:eastAsia="Times New Roman" w:cs="Times New Roman"/>
                <w:lang w:val="en-CA" w:eastAsia="en-CA"/>
              </w:rPr>
              <w:t> </w:t>
            </w:r>
          </w:p>
        </w:tc>
        <w:tc>
          <w:tcPr>
            <w:tcW w:w="1915" w:type="dxa"/>
          </w:tcPr>
          <w:p w:rsidR="005458FC" w:rsidRPr="005479B0" w:rsidRDefault="002E4B7B" w:rsidP="005B1737">
            <w:r w:rsidRPr="00D05DD2">
              <w:rPr>
                <w:rFonts w:eastAsia="Times New Roman" w:cs="Times New Roman"/>
                <w:lang w:val="en-CA" w:eastAsia="en-CA"/>
              </w:rPr>
              <w:t>Some foot spacing is apparent. Feet may be even. Knees may be bent. Ball has some balance</w:t>
            </w:r>
            <w:r w:rsidR="005B1737" w:rsidRPr="005479B0">
              <w:rPr>
                <w:rFonts w:eastAsia="Times New Roman" w:cs="Times New Roman"/>
                <w:lang w:val="en-CA" w:eastAsia="en-CA"/>
              </w:rPr>
              <w:t>.</w:t>
            </w:r>
          </w:p>
        </w:tc>
        <w:tc>
          <w:tcPr>
            <w:tcW w:w="1915" w:type="dxa"/>
          </w:tcPr>
          <w:p w:rsidR="005458FC" w:rsidRPr="005479B0" w:rsidRDefault="002E4B7B">
            <w:r w:rsidRPr="00D05DD2">
              <w:rPr>
                <w:rFonts w:eastAsia="Times New Roman" w:cs="Times New Roman"/>
                <w:lang w:val="en-CA" w:eastAsia="en-CA"/>
              </w:rPr>
              <w:t>Foot spacing is narrow. Feet are inconsistent in their placement. Knees bend very little. Ball is not properly balanced on hands.</w:t>
            </w:r>
            <w:r w:rsidRPr="005479B0">
              <w:rPr>
                <w:rFonts w:eastAsia="Times New Roman" w:cs="Times New Roman"/>
                <w:lang w:val="en-CA" w:eastAsia="en-CA"/>
              </w:rPr>
              <w:t> </w:t>
            </w:r>
          </w:p>
        </w:tc>
        <w:tc>
          <w:tcPr>
            <w:tcW w:w="1916" w:type="dxa"/>
          </w:tcPr>
          <w:p w:rsidR="005458FC" w:rsidRPr="005479B0" w:rsidRDefault="002E4B7B" w:rsidP="005B1737">
            <w:r w:rsidRPr="00D05DD2">
              <w:rPr>
                <w:rFonts w:eastAsia="Times New Roman" w:cs="Times New Roman"/>
                <w:lang w:val="en-CA" w:eastAsia="en-CA"/>
              </w:rPr>
              <w:t>Student is attempting to have good spacing. Feet have no spacing or too much spacing. Knees do not bend. Ball is not balanced</w:t>
            </w:r>
            <w:r w:rsidR="005B1737" w:rsidRPr="005479B0">
              <w:rPr>
                <w:rFonts w:eastAsia="Times New Roman" w:cs="Times New Roman"/>
                <w:lang w:val="en-CA" w:eastAsia="en-CA"/>
              </w:rPr>
              <w:t>.</w:t>
            </w:r>
          </w:p>
        </w:tc>
      </w:tr>
      <w:tr w:rsidR="005458FC" w:rsidRPr="005479B0" w:rsidTr="005458FC">
        <w:tc>
          <w:tcPr>
            <w:tcW w:w="1915" w:type="dxa"/>
          </w:tcPr>
          <w:p w:rsidR="005458FC" w:rsidRPr="005479B0" w:rsidRDefault="005458FC">
            <w:r w:rsidRPr="005479B0">
              <w:t>Eyes</w:t>
            </w:r>
          </w:p>
        </w:tc>
        <w:tc>
          <w:tcPr>
            <w:tcW w:w="1915" w:type="dxa"/>
          </w:tcPr>
          <w:p w:rsidR="005458FC" w:rsidRPr="005479B0" w:rsidRDefault="002E4B7B">
            <w:r w:rsidRPr="00D05DD2">
              <w:rPr>
                <w:rFonts w:eastAsia="Times New Roman" w:cs="Times New Roman"/>
                <w:lang w:val="en-CA" w:eastAsia="en-CA"/>
              </w:rPr>
              <w:t>Student focuses on the front</w:t>
            </w:r>
            <w:r w:rsidR="005B1737" w:rsidRPr="005479B0">
              <w:rPr>
                <w:rFonts w:eastAsia="Times New Roman" w:cs="Times New Roman"/>
                <w:lang w:val="en-CA" w:eastAsia="en-CA"/>
              </w:rPr>
              <w:t xml:space="preserve"> or back</w:t>
            </w:r>
            <w:r w:rsidRPr="00D05DD2">
              <w:rPr>
                <w:rFonts w:eastAsia="Times New Roman" w:cs="Times New Roman"/>
                <w:lang w:val="en-CA" w:eastAsia="en-CA"/>
              </w:rPr>
              <w:t xml:space="preserve"> of the rim. Eyes are looking up ready to shoot</w:t>
            </w:r>
            <w:r w:rsidR="005B1737" w:rsidRPr="005479B0">
              <w:rPr>
                <w:rFonts w:eastAsia="Times New Roman" w:cs="Times New Roman"/>
                <w:lang w:val="en-CA" w:eastAsia="en-CA"/>
              </w:rPr>
              <w:t>.</w:t>
            </w:r>
          </w:p>
        </w:tc>
        <w:tc>
          <w:tcPr>
            <w:tcW w:w="1915" w:type="dxa"/>
          </w:tcPr>
          <w:p w:rsidR="005458FC" w:rsidRPr="005479B0" w:rsidRDefault="002E4B7B">
            <w:r w:rsidRPr="00D05DD2">
              <w:rPr>
                <w:rFonts w:eastAsia="Times New Roman" w:cs="Times New Roman"/>
                <w:lang w:val="en-CA" w:eastAsia="en-CA"/>
              </w:rPr>
              <w:t>Eyes are looking up but stude</w:t>
            </w:r>
            <w:r w:rsidR="005B1737" w:rsidRPr="005479B0">
              <w:rPr>
                <w:rFonts w:eastAsia="Times New Roman" w:cs="Times New Roman"/>
                <w:lang w:val="en-CA" w:eastAsia="en-CA"/>
              </w:rPr>
              <w:t xml:space="preserve">nt does not appear to be focused on the </w:t>
            </w:r>
            <w:r w:rsidRPr="00D05DD2">
              <w:rPr>
                <w:rFonts w:eastAsia="Times New Roman" w:cs="Times New Roman"/>
                <w:lang w:val="en-CA" w:eastAsia="en-CA"/>
              </w:rPr>
              <w:t>basket.</w:t>
            </w:r>
            <w:r w:rsidRPr="005479B0">
              <w:rPr>
                <w:rFonts w:eastAsia="Times New Roman" w:cs="Times New Roman"/>
                <w:lang w:val="en-CA" w:eastAsia="en-CA"/>
              </w:rPr>
              <w:t> </w:t>
            </w:r>
          </w:p>
        </w:tc>
        <w:tc>
          <w:tcPr>
            <w:tcW w:w="1915" w:type="dxa"/>
          </w:tcPr>
          <w:p w:rsidR="005458FC" w:rsidRPr="005479B0" w:rsidRDefault="002E4B7B">
            <w:r w:rsidRPr="00D05DD2">
              <w:rPr>
                <w:rFonts w:eastAsia="Times New Roman" w:cs="Times New Roman"/>
                <w:lang w:val="en-CA" w:eastAsia="en-CA"/>
              </w:rPr>
              <w:t>Eyes are looking around but not at the basket.</w:t>
            </w:r>
            <w:r w:rsidRPr="005479B0">
              <w:rPr>
                <w:rFonts w:eastAsia="Times New Roman" w:cs="Times New Roman"/>
                <w:lang w:val="en-CA" w:eastAsia="en-CA"/>
              </w:rPr>
              <w:t> </w:t>
            </w:r>
          </w:p>
        </w:tc>
        <w:tc>
          <w:tcPr>
            <w:tcW w:w="1916" w:type="dxa"/>
          </w:tcPr>
          <w:p w:rsidR="005458FC" w:rsidRPr="005479B0" w:rsidRDefault="002E4B7B">
            <w:r w:rsidRPr="00D05DD2">
              <w:rPr>
                <w:rFonts w:eastAsia="Times New Roman" w:cs="Times New Roman"/>
                <w:lang w:val="en-CA" w:eastAsia="en-CA"/>
              </w:rPr>
              <w:t xml:space="preserve">Student attempts to look at </w:t>
            </w:r>
            <w:r w:rsidR="005B1737" w:rsidRPr="005479B0">
              <w:rPr>
                <w:rFonts w:eastAsia="Times New Roman" w:cs="Times New Roman"/>
                <w:lang w:val="en-CA" w:eastAsia="en-CA"/>
              </w:rPr>
              <w:t xml:space="preserve">the </w:t>
            </w:r>
            <w:r w:rsidRPr="00D05DD2">
              <w:rPr>
                <w:rFonts w:eastAsia="Times New Roman" w:cs="Times New Roman"/>
                <w:lang w:val="en-CA" w:eastAsia="en-CA"/>
              </w:rPr>
              <w:t>basketball rim.</w:t>
            </w:r>
            <w:r w:rsidRPr="005479B0">
              <w:rPr>
                <w:rFonts w:eastAsia="Times New Roman" w:cs="Times New Roman"/>
                <w:lang w:val="en-CA" w:eastAsia="en-CA"/>
              </w:rPr>
              <w:t> </w:t>
            </w:r>
          </w:p>
        </w:tc>
      </w:tr>
      <w:tr w:rsidR="005458FC" w:rsidRPr="005479B0" w:rsidTr="005458FC">
        <w:tc>
          <w:tcPr>
            <w:tcW w:w="1915" w:type="dxa"/>
          </w:tcPr>
          <w:p w:rsidR="005458FC" w:rsidRPr="005479B0" w:rsidRDefault="005458FC">
            <w:r w:rsidRPr="005479B0">
              <w:t>Elbow</w:t>
            </w:r>
          </w:p>
        </w:tc>
        <w:tc>
          <w:tcPr>
            <w:tcW w:w="1915" w:type="dxa"/>
          </w:tcPr>
          <w:p w:rsidR="005458FC" w:rsidRPr="005479B0" w:rsidRDefault="002E4B7B" w:rsidP="005B1737">
            <w:r w:rsidRPr="00D05DD2">
              <w:rPr>
                <w:rFonts w:eastAsia="Times New Roman" w:cs="Times New Roman"/>
                <w:lang w:val="en-CA" w:eastAsia="en-CA"/>
              </w:rPr>
              <w:t xml:space="preserve">Ball is </w:t>
            </w:r>
            <w:r w:rsidR="005B1737" w:rsidRPr="005479B0">
              <w:rPr>
                <w:rFonts w:eastAsia="Times New Roman" w:cs="Times New Roman"/>
                <w:lang w:val="en-CA" w:eastAsia="en-CA"/>
              </w:rPr>
              <w:t>parallel</w:t>
            </w:r>
            <w:r w:rsidRPr="00D05DD2">
              <w:rPr>
                <w:rFonts w:eastAsia="Times New Roman" w:cs="Times New Roman"/>
                <w:lang w:val="en-CA" w:eastAsia="en-CA"/>
              </w:rPr>
              <w:t xml:space="preserve"> to elbow. Wrist is bent back. Elbow is </w:t>
            </w:r>
            <w:r w:rsidR="005B1737" w:rsidRPr="005479B0">
              <w:rPr>
                <w:rFonts w:eastAsia="Times New Roman" w:cs="Times New Roman"/>
                <w:lang w:val="en-CA" w:eastAsia="en-CA"/>
              </w:rPr>
              <w:t>slightly to the dominant side of the body</w:t>
            </w:r>
            <w:r w:rsidRPr="00D05DD2">
              <w:rPr>
                <w:rFonts w:eastAsia="Times New Roman" w:cs="Times New Roman"/>
                <w:lang w:val="en-CA" w:eastAsia="en-CA"/>
              </w:rPr>
              <w:t xml:space="preserve">. Guide hand is on </w:t>
            </w:r>
            <w:r w:rsidR="005B1737" w:rsidRPr="005479B0">
              <w:rPr>
                <w:rFonts w:eastAsia="Times New Roman" w:cs="Times New Roman"/>
                <w:lang w:val="en-CA" w:eastAsia="en-CA"/>
              </w:rPr>
              <w:t xml:space="preserve">the </w:t>
            </w:r>
            <w:r w:rsidRPr="00D05DD2">
              <w:rPr>
                <w:rFonts w:eastAsia="Times New Roman" w:cs="Times New Roman"/>
                <w:lang w:val="en-CA" w:eastAsia="en-CA"/>
              </w:rPr>
              <w:t xml:space="preserve">side of ball. Small gap is </w:t>
            </w:r>
            <w:r w:rsidR="005B1737" w:rsidRPr="005479B0">
              <w:rPr>
                <w:rFonts w:eastAsia="Times New Roman" w:cs="Times New Roman"/>
                <w:lang w:val="en-CA" w:eastAsia="en-CA"/>
              </w:rPr>
              <w:t>noticeable</w:t>
            </w:r>
            <w:r w:rsidRPr="00D05DD2">
              <w:rPr>
                <w:rFonts w:eastAsia="Times New Roman" w:cs="Times New Roman"/>
                <w:lang w:val="en-CA" w:eastAsia="en-CA"/>
              </w:rPr>
              <w:t xml:space="preserve"> on palm of shooting hand.</w:t>
            </w:r>
            <w:r w:rsidRPr="005479B0">
              <w:rPr>
                <w:rFonts w:eastAsia="Times New Roman" w:cs="Times New Roman"/>
                <w:lang w:val="en-CA" w:eastAsia="en-CA"/>
              </w:rPr>
              <w:t> </w:t>
            </w:r>
          </w:p>
        </w:tc>
        <w:tc>
          <w:tcPr>
            <w:tcW w:w="1915" w:type="dxa"/>
          </w:tcPr>
          <w:p w:rsidR="005458FC" w:rsidRPr="005479B0" w:rsidRDefault="002E4B7B" w:rsidP="005B1737">
            <w:r w:rsidRPr="00D05DD2">
              <w:rPr>
                <w:rFonts w:eastAsia="Times New Roman" w:cs="Times New Roman"/>
                <w:lang w:val="en-CA" w:eastAsia="en-CA"/>
              </w:rPr>
              <w:t xml:space="preserve">Elbow is not directly </w:t>
            </w:r>
            <w:r w:rsidR="005B1737" w:rsidRPr="005479B0">
              <w:rPr>
                <w:rFonts w:eastAsia="Times New Roman" w:cs="Times New Roman"/>
                <w:lang w:val="en-CA" w:eastAsia="en-CA"/>
              </w:rPr>
              <w:t>parallel</w:t>
            </w:r>
            <w:r w:rsidRPr="00D05DD2">
              <w:rPr>
                <w:rFonts w:eastAsia="Times New Roman" w:cs="Times New Roman"/>
                <w:lang w:val="en-CA" w:eastAsia="en-CA"/>
              </w:rPr>
              <w:t xml:space="preserve"> to ball. Elbow may be </w:t>
            </w:r>
            <w:r w:rsidR="005B1737" w:rsidRPr="005479B0">
              <w:rPr>
                <w:rFonts w:eastAsia="Times New Roman" w:cs="Times New Roman"/>
                <w:lang w:val="en-CA" w:eastAsia="en-CA"/>
              </w:rPr>
              <w:t>too far</w:t>
            </w:r>
            <w:r w:rsidRPr="00D05DD2">
              <w:rPr>
                <w:rFonts w:eastAsia="Times New Roman" w:cs="Times New Roman"/>
                <w:lang w:val="en-CA" w:eastAsia="en-CA"/>
              </w:rPr>
              <w:t xml:space="preserve"> off to one side. Guide hand is improperly placed, possibly on top or bottom of ball. Ball is in contact with palm</w:t>
            </w:r>
            <w:r w:rsidR="005B1737" w:rsidRPr="005479B0">
              <w:rPr>
                <w:rFonts w:eastAsia="Times New Roman" w:cs="Times New Roman"/>
                <w:lang w:val="en-CA" w:eastAsia="en-CA"/>
              </w:rPr>
              <w:t>.</w:t>
            </w:r>
          </w:p>
        </w:tc>
        <w:tc>
          <w:tcPr>
            <w:tcW w:w="1915" w:type="dxa"/>
          </w:tcPr>
          <w:p w:rsidR="005458FC" w:rsidRPr="005479B0" w:rsidRDefault="002E4B7B">
            <w:r w:rsidRPr="00D05DD2">
              <w:rPr>
                <w:rFonts w:eastAsia="Times New Roman" w:cs="Times New Roman"/>
                <w:lang w:val="en-CA" w:eastAsia="en-CA"/>
              </w:rPr>
              <w:t>Shooting elbow is not established. Student holds ball as if to perform a chest pass. There may be no wrist bending and student's hands are directly behind the ball.</w:t>
            </w:r>
            <w:r w:rsidRPr="005479B0">
              <w:rPr>
                <w:rFonts w:eastAsia="Times New Roman" w:cs="Times New Roman"/>
                <w:lang w:val="en-CA" w:eastAsia="en-CA"/>
              </w:rPr>
              <w:t> </w:t>
            </w:r>
          </w:p>
        </w:tc>
        <w:tc>
          <w:tcPr>
            <w:tcW w:w="1916" w:type="dxa"/>
          </w:tcPr>
          <w:p w:rsidR="005458FC" w:rsidRPr="005479B0" w:rsidRDefault="005B1737">
            <w:r w:rsidRPr="00D05DD2">
              <w:rPr>
                <w:rFonts w:eastAsia="Times New Roman" w:cs="Times New Roman"/>
                <w:lang w:val="en-CA" w:eastAsia="en-CA"/>
              </w:rPr>
              <w:t>Student's elbow(s) are not in front. Student holds ball on sides with no apparent shooting hand. Ball may be located at hip or shoulder. No bending of wrist is noticeable.</w:t>
            </w:r>
            <w:r w:rsidRPr="005479B0">
              <w:rPr>
                <w:rFonts w:eastAsia="Times New Roman" w:cs="Times New Roman"/>
                <w:lang w:val="en-CA" w:eastAsia="en-CA"/>
              </w:rPr>
              <w:t> </w:t>
            </w:r>
          </w:p>
        </w:tc>
      </w:tr>
      <w:tr w:rsidR="005458FC" w:rsidRPr="005479B0" w:rsidTr="005458FC">
        <w:tc>
          <w:tcPr>
            <w:tcW w:w="1915" w:type="dxa"/>
          </w:tcPr>
          <w:p w:rsidR="005458FC" w:rsidRPr="005479B0" w:rsidRDefault="005458FC">
            <w:r w:rsidRPr="005479B0">
              <w:t>Follow Through</w:t>
            </w:r>
          </w:p>
        </w:tc>
        <w:tc>
          <w:tcPr>
            <w:tcW w:w="1915" w:type="dxa"/>
          </w:tcPr>
          <w:p w:rsidR="005458FC" w:rsidRPr="005479B0" w:rsidRDefault="002E4B7B">
            <w:pPr>
              <w:rPr>
                <w:rFonts w:eastAsia="Times New Roman" w:cs="Times New Roman"/>
                <w:lang w:val="en-CA" w:eastAsia="en-CA"/>
              </w:rPr>
            </w:pPr>
            <w:r w:rsidRPr="00D05DD2">
              <w:rPr>
                <w:rFonts w:eastAsia="Times New Roman" w:cs="Times New Roman"/>
                <w:lang w:val="en-CA" w:eastAsia="en-CA"/>
              </w:rPr>
              <w:t>On shooting movement, shooting arm extends vertically in an upward direction.</w:t>
            </w:r>
            <w:r w:rsidRPr="005479B0">
              <w:rPr>
                <w:rFonts w:eastAsia="Times New Roman" w:cs="Times New Roman"/>
                <w:lang w:val="en-CA" w:eastAsia="en-CA"/>
              </w:rPr>
              <w:t> </w:t>
            </w:r>
          </w:p>
          <w:p w:rsidR="002E4B7B" w:rsidRPr="005479B0" w:rsidRDefault="002E4B7B">
            <w:r w:rsidRPr="00D05DD2">
              <w:rPr>
                <w:rFonts w:eastAsia="Times New Roman" w:cs="Times New Roman"/>
                <w:lang w:val="en-CA" w:eastAsia="en-CA"/>
              </w:rPr>
              <w:t>Student's fingers and wrist are pointing directly downward on shooting hand. The non-shooting hand should be stationary and still in a vertical position. Ball has a backspin.</w:t>
            </w:r>
            <w:r w:rsidRPr="005479B0">
              <w:rPr>
                <w:rFonts w:eastAsia="Times New Roman" w:cs="Times New Roman"/>
                <w:lang w:val="en-CA" w:eastAsia="en-CA"/>
              </w:rPr>
              <w:t> </w:t>
            </w:r>
          </w:p>
        </w:tc>
        <w:tc>
          <w:tcPr>
            <w:tcW w:w="1915" w:type="dxa"/>
          </w:tcPr>
          <w:p w:rsidR="005458FC" w:rsidRPr="005479B0" w:rsidRDefault="002E4B7B">
            <w:pPr>
              <w:rPr>
                <w:rFonts w:eastAsia="Times New Roman" w:cs="Times New Roman"/>
                <w:lang w:val="en-CA" w:eastAsia="en-CA"/>
              </w:rPr>
            </w:pPr>
            <w:r w:rsidRPr="00D05DD2">
              <w:rPr>
                <w:rFonts w:eastAsia="Times New Roman" w:cs="Times New Roman"/>
                <w:lang w:val="en-CA" w:eastAsia="en-CA"/>
              </w:rPr>
              <w:t>On shooting movement, shooting arm may extend upward but in a more forward direction.</w:t>
            </w:r>
            <w:r w:rsidRPr="005479B0">
              <w:rPr>
                <w:rFonts w:eastAsia="Times New Roman" w:cs="Times New Roman"/>
                <w:lang w:val="en-CA" w:eastAsia="en-CA"/>
              </w:rPr>
              <w:t> </w:t>
            </w:r>
          </w:p>
          <w:p w:rsidR="002E4B7B" w:rsidRPr="005479B0" w:rsidRDefault="002E4B7B">
            <w:r w:rsidRPr="00D05DD2">
              <w:rPr>
                <w:rFonts w:eastAsia="Times New Roman" w:cs="Times New Roman"/>
                <w:lang w:val="en-CA" w:eastAsia="en-CA"/>
              </w:rPr>
              <w:t>Student's fingers are pointing in a downward direction on shooting hand, however, fingers might be pointing to one side. Non-shooting hand may or may not be in a similar direction (2 hand shot)</w:t>
            </w:r>
            <w:r w:rsidRPr="005479B0">
              <w:rPr>
                <w:rFonts w:eastAsia="Times New Roman" w:cs="Times New Roman"/>
                <w:lang w:val="en-CA" w:eastAsia="en-CA"/>
              </w:rPr>
              <w:t> </w:t>
            </w:r>
          </w:p>
        </w:tc>
        <w:tc>
          <w:tcPr>
            <w:tcW w:w="1915" w:type="dxa"/>
          </w:tcPr>
          <w:p w:rsidR="002E4B7B" w:rsidRPr="005479B0" w:rsidRDefault="002E4B7B">
            <w:pPr>
              <w:rPr>
                <w:rFonts w:eastAsia="Times New Roman" w:cs="Times New Roman"/>
                <w:lang w:val="en-CA" w:eastAsia="en-CA"/>
              </w:rPr>
            </w:pPr>
            <w:r w:rsidRPr="00D05DD2">
              <w:rPr>
                <w:rFonts w:eastAsia="Times New Roman" w:cs="Times New Roman"/>
                <w:lang w:val="en-CA" w:eastAsia="en-CA"/>
              </w:rPr>
              <w:t>On shooting movement, one or more arms may extend in an upward trajectory. Two handed shots are apparent.</w:t>
            </w:r>
          </w:p>
          <w:p w:rsidR="005458FC" w:rsidRPr="005479B0" w:rsidRDefault="002E4B7B">
            <w:r w:rsidRPr="005479B0">
              <w:rPr>
                <w:rFonts w:eastAsia="Times New Roman" w:cs="Times New Roman"/>
                <w:lang w:val="en-CA" w:eastAsia="en-CA"/>
              </w:rPr>
              <w:t> </w:t>
            </w:r>
            <w:r w:rsidRPr="00D05DD2">
              <w:rPr>
                <w:rFonts w:eastAsia="Times New Roman" w:cs="Times New Roman"/>
                <w:lang w:val="en-CA" w:eastAsia="en-CA"/>
              </w:rPr>
              <w:t>Student's fingers are not in a downward direction. Non-shooting hand cannot be established. Ball has little to no back spin.</w:t>
            </w:r>
            <w:r w:rsidRPr="005479B0">
              <w:rPr>
                <w:rFonts w:eastAsia="Times New Roman" w:cs="Times New Roman"/>
                <w:lang w:val="en-CA" w:eastAsia="en-CA"/>
              </w:rPr>
              <w:t> </w:t>
            </w:r>
          </w:p>
        </w:tc>
        <w:tc>
          <w:tcPr>
            <w:tcW w:w="1916" w:type="dxa"/>
          </w:tcPr>
          <w:p w:rsidR="005458FC" w:rsidRPr="005479B0" w:rsidRDefault="005B1737">
            <w:pPr>
              <w:rPr>
                <w:rFonts w:eastAsia="Times New Roman" w:cs="Times New Roman"/>
                <w:lang w:val="en-CA" w:eastAsia="en-CA"/>
              </w:rPr>
            </w:pPr>
            <w:r w:rsidRPr="00D05DD2">
              <w:rPr>
                <w:rFonts w:eastAsia="Times New Roman" w:cs="Times New Roman"/>
                <w:lang w:val="en-CA" w:eastAsia="en-CA"/>
              </w:rPr>
              <w:t xml:space="preserve">Student's arms do not go in an upward direction. Student </w:t>
            </w:r>
            <w:r w:rsidR="00E85BC1" w:rsidRPr="005479B0">
              <w:rPr>
                <w:rFonts w:eastAsia="Times New Roman" w:cs="Times New Roman"/>
                <w:lang w:val="en-CA" w:eastAsia="en-CA"/>
              </w:rPr>
              <w:t>may have an underhand throw.</w:t>
            </w:r>
          </w:p>
          <w:p w:rsidR="005B1737" w:rsidRPr="005479B0" w:rsidRDefault="005B1737">
            <w:r w:rsidRPr="00D05DD2">
              <w:rPr>
                <w:rFonts w:eastAsia="Times New Roman" w:cs="Times New Roman"/>
                <w:lang w:val="en-CA" w:eastAsia="en-CA"/>
              </w:rPr>
              <w:t>Student attempts to have fingers involved in the shooting motion. Ball floats through shot. No back-spin or forward spin present.</w:t>
            </w:r>
            <w:r w:rsidRPr="005479B0">
              <w:rPr>
                <w:rFonts w:eastAsia="Times New Roman" w:cs="Times New Roman"/>
                <w:lang w:val="en-CA" w:eastAsia="en-CA"/>
              </w:rPr>
              <w:t> </w:t>
            </w:r>
          </w:p>
        </w:tc>
      </w:tr>
    </w:tbl>
    <w:p w:rsidR="00786AB9" w:rsidRDefault="00786AB9" w:rsidP="00786AB9">
      <w:pPr>
        <w:pStyle w:val="Heading1"/>
        <w:shd w:val="clear" w:color="auto" w:fill="FFFFFF"/>
        <w:spacing w:before="75" w:beforeAutospacing="0" w:after="150" w:afterAutospacing="0"/>
        <w:ind w:left="300" w:right="300"/>
        <w:rPr>
          <w:rFonts w:asciiTheme="minorHAnsi" w:eastAsiaTheme="minorEastAsia" w:hAnsiTheme="minorHAnsi" w:cstheme="minorBidi"/>
          <w:b w:val="0"/>
          <w:bCs w:val="0"/>
          <w:kern w:val="0"/>
          <w:sz w:val="24"/>
          <w:szCs w:val="24"/>
          <w:lang w:val="en-US" w:eastAsia="en-US"/>
        </w:rPr>
      </w:pPr>
    </w:p>
    <w:p w:rsidR="00786AB9" w:rsidRPr="00786AB9" w:rsidRDefault="00786AB9" w:rsidP="00786AB9">
      <w:pPr>
        <w:pStyle w:val="Heading1"/>
        <w:shd w:val="clear" w:color="auto" w:fill="FFFFFF"/>
        <w:spacing w:before="75" w:beforeAutospacing="0" w:after="150" w:afterAutospacing="0"/>
        <w:ind w:left="300" w:right="300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bCs w:val="0"/>
          <w:kern w:val="0"/>
          <w:sz w:val="24"/>
          <w:szCs w:val="24"/>
          <w:lang w:val="en-US" w:eastAsia="en-US"/>
        </w:rPr>
        <w:t>*</w:t>
      </w:r>
      <w:r w:rsidRPr="00786AB9">
        <w:rPr>
          <w:rFonts w:asciiTheme="minorHAnsi" w:hAnsiTheme="minorHAnsi"/>
          <w:b w:val="0"/>
          <w:sz w:val="24"/>
          <w:szCs w:val="24"/>
        </w:rPr>
        <w:t xml:space="preserve">Rubric adapted from </w:t>
      </w:r>
      <w:proofErr w:type="spellStart"/>
      <w:r>
        <w:rPr>
          <w:rFonts w:asciiTheme="minorHAnsi" w:hAnsiTheme="minorHAnsi"/>
          <w:b w:val="0"/>
          <w:bCs w:val="0"/>
          <w:color w:val="000000"/>
          <w:sz w:val="24"/>
          <w:szCs w:val="24"/>
        </w:rPr>
        <w:t>iRubric</w:t>
      </w:r>
      <w:proofErr w:type="spellEnd"/>
      <w:r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: Basketball Shooting </w:t>
      </w:r>
      <w:r w:rsidRPr="00786AB9">
        <w:rPr>
          <w:rFonts w:asciiTheme="minorHAnsi" w:hAnsiTheme="minorHAnsi"/>
          <w:b w:val="0"/>
          <w:bCs w:val="0"/>
          <w:color w:val="000000"/>
          <w:sz w:val="24"/>
          <w:szCs w:val="24"/>
        </w:rPr>
        <w:t>Rubric</w:t>
      </w:r>
      <w:r w:rsidR="00867363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 (2015)</w:t>
      </w:r>
      <w:r w:rsidRPr="00786AB9">
        <w:rPr>
          <w:rFonts w:asciiTheme="minorHAnsi" w:hAnsiTheme="minorHAnsi"/>
          <w:b w:val="0"/>
          <w:bCs w:val="0"/>
          <w:color w:val="000000"/>
          <w:sz w:val="24"/>
          <w:szCs w:val="24"/>
        </w:rPr>
        <w:t>. Retrieved from http://www.rcampus.com/rubricshowc.cfm?code=Y53977&amp;sp=yes&amp;</w:t>
      </w:r>
    </w:p>
    <w:p w:rsidR="00D05DD2" w:rsidRPr="00D05DD2" w:rsidRDefault="00D05DD2" w:rsidP="00786AB9">
      <w:pPr>
        <w:pBdr>
          <w:bottom w:val="single" w:sz="6" w:space="1" w:color="auto"/>
        </w:pBdr>
        <w:rPr>
          <w:rFonts w:eastAsia="Times New Roman" w:cs="Arial"/>
          <w:vanish/>
          <w:lang w:val="en-CA" w:eastAsia="en-CA"/>
        </w:rPr>
      </w:pPr>
      <w:r w:rsidRPr="00D05DD2">
        <w:rPr>
          <w:rFonts w:eastAsia="Times New Roman" w:cs="Arial"/>
          <w:vanish/>
          <w:lang w:val="en-CA" w:eastAsia="en-CA"/>
        </w:rPr>
        <w:t>Top of Form</w:t>
      </w:r>
    </w:p>
    <w:p w:rsidR="00D05DD2" w:rsidRPr="00D05DD2" w:rsidRDefault="00D05DD2" w:rsidP="00D05DD2">
      <w:pPr>
        <w:pBdr>
          <w:top w:val="single" w:sz="6" w:space="1" w:color="auto"/>
        </w:pBdr>
        <w:jc w:val="center"/>
        <w:rPr>
          <w:rFonts w:eastAsia="Times New Roman" w:cs="Arial"/>
          <w:vanish/>
          <w:lang w:val="en-CA" w:eastAsia="en-CA"/>
        </w:rPr>
      </w:pPr>
      <w:r w:rsidRPr="00D05DD2">
        <w:rPr>
          <w:rFonts w:eastAsia="Times New Roman" w:cs="Arial"/>
          <w:vanish/>
          <w:lang w:val="en-CA" w:eastAsia="en-CA"/>
        </w:rPr>
        <w:t>Bottom of Form</w:t>
      </w:r>
    </w:p>
    <w:p w:rsidR="00D05DD2" w:rsidRPr="005479B0" w:rsidRDefault="00D05DD2"/>
    <w:sectPr w:rsidR="00D05DD2" w:rsidRPr="005479B0" w:rsidSect="00CD14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40DC0"/>
    <w:multiLevelType w:val="multilevel"/>
    <w:tmpl w:val="8062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F3E97"/>
    <w:multiLevelType w:val="hybridMultilevel"/>
    <w:tmpl w:val="AA90E3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4933"/>
    <w:multiLevelType w:val="hybridMultilevel"/>
    <w:tmpl w:val="1558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6474A"/>
    <w:multiLevelType w:val="multilevel"/>
    <w:tmpl w:val="57F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39FF"/>
    <w:rsid w:val="00000C62"/>
    <w:rsid w:val="000018CC"/>
    <w:rsid w:val="00010174"/>
    <w:rsid w:val="00011503"/>
    <w:rsid w:val="000137C7"/>
    <w:rsid w:val="0002174C"/>
    <w:rsid w:val="000262E4"/>
    <w:rsid w:val="00031FD7"/>
    <w:rsid w:val="00034415"/>
    <w:rsid w:val="00037DDF"/>
    <w:rsid w:val="00040FBD"/>
    <w:rsid w:val="000417A4"/>
    <w:rsid w:val="00044185"/>
    <w:rsid w:val="000444A9"/>
    <w:rsid w:val="00045FDF"/>
    <w:rsid w:val="000507BE"/>
    <w:rsid w:val="00054523"/>
    <w:rsid w:val="00062D32"/>
    <w:rsid w:val="000646FB"/>
    <w:rsid w:val="00066213"/>
    <w:rsid w:val="00076CE2"/>
    <w:rsid w:val="00091FB6"/>
    <w:rsid w:val="000940F7"/>
    <w:rsid w:val="00094370"/>
    <w:rsid w:val="00094377"/>
    <w:rsid w:val="000965DA"/>
    <w:rsid w:val="000A060A"/>
    <w:rsid w:val="000A32BB"/>
    <w:rsid w:val="000A44EB"/>
    <w:rsid w:val="000A5D62"/>
    <w:rsid w:val="000B5F8D"/>
    <w:rsid w:val="000E5D44"/>
    <w:rsid w:val="000F4450"/>
    <w:rsid w:val="0010059D"/>
    <w:rsid w:val="00107A55"/>
    <w:rsid w:val="001105CB"/>
    <w:rsid w:val="00111CFC"/>
    <w:rsid w:val="00113A1B"/>
    <w:rsid w:val="00115BFC"/>
    <w:rsid w:val="00117C6D"/>
    <w:rsid w:val="0012144C"/>
    <w:rsid w:val="00121B91"/>
    <w:rsid w:val="00122D00"/>
    <w:rsid w:val="00143A06"/>
    <w:rsid w:val="00146AEE"/>
    <w:rsid w:val="001546C7"/>
    <w:rsid w:val="00161A42"/>
    <w:rsid w:val="00163956"/>
    <w:rsid w:val="00164AB9"/>
    <w:rsid w:val="001650E7"/>
    <w:rsid w:val="00165242"/>
    <w:rsid w:val="00166B1B"/>
    <w:rsid w:val="001677F1"/>
    <w:rsid w:val="00170978"/>
    <w:rsid w:val="0017622A"/>
    <w:rsid w:val="0017791D"/>
    <w:rsid w:val="001821B2"/>
    <w:rsid w:val="00185EB1"/>
    <w:rsid w:val="0018634D"/>
    <w:rsid w:val="00187C61"/>
    <w:rsid w:val="00187D2B"/>
    <w:rsid w:val="00192D57"/>
    <w:rsid w:val="001B3973"/>
    <w:rsid w:val="001C19A9"/>
    <w:rsid w:val="001C26B6"/>
    <w:rsid w:val="001D3263"/>
    <w:rsid w:val="001D3C61"/>
    <w:rsid w:val="001E165F"/>
    <w:rsid w:val="001E1675"/>
    <w:rsid w:val="001E7745"/>
    <w:rsid w:val="001F2153"/>
    <w:rsid w:val="001F708C"/>
    <w:rsid w:val="002065A4"/>
    <w:rsid w:val="00207464"/>
    <w:rsid w:val="00207DC0"/>
    <w:rsid w:val="002159FB"/>
    <w:rsid w:val="0021749F"/>
    <w:rsid w:val="00223C0B"/>
    <w:rsid w:val="00231290"/>
    <w:rsid w:val="0023625D"/>
    <w:rsid w:val="00244E12"/>
    <w:rsid w:val="00262A5C"/>
    <w:rsid w:val="00271741"/>
    <w:rsid w:val="00277D88"/>
    <w:rsid w:val="002819C0"/>
    <w:rsid w:val="002828A4"/>
    <w:rsid w:val="00284AD7"/>
    <w:rsid w:val="00285F7C"/>
    <w:rsid w:val="00287CFC"/>
    <w:rsid w:val="00291835"/>
    <w:rsid w:val="00296FF1"/>
    <w:rsid w:val="00297340"/>
    <w:rsid w:val="002A4923"/>
    <w:rsid w:val="002B31E6"/>
    <w:rsid w:val="002B3943"/>
    <w:rsid w:val="002C1C51"/>
    <w:rsid w:val="002D176F"/>
    <w:rsid w:val="002E1DB0"/>
    <w:rsid w:val="002E3549"/>
    <w:rsid w:val="002E40E0"/>
    <w:rsid w:val="002E4204"/>
    <w:rsid w:val="002E4B7B"/>
    <w:rsid w:val="002E5C4E"/>
    <w:rsid w:val="002E6FB3"/>
    <w:rsid w:val="002F11AE"/>
    <w:rsid w:val="002F7175"/>
    <w:rsid w:val="00314F89"/>
    <w:rsid w:val="00316437"/>
    <w:rsid w:val="003174EE"/>
    <w:rsid w:val="003272F2"/>
    <w:rsid w:val="00331D33"/>
    <w:rsid w:val="003327B1"/>
    <w:rsid w:val="00334C4D"/>
    <w:rsid w:val="003436ED"/>
    <w:rsid w:val="00344D0B"/>
    <w:rsid w:val="00345A55"/>
    <w:rsid w:val="00357837"/>
    <w:rsid w:val="00360334"/>
    <w:rsid w:val="00362490"/>
    <w:rsid w:val="0036701E"/>
    <w:rsid w:val="003715C6"/>
    <w:rsid w:val="00380616"/>
    <w:rsid w:val="003827B5"/>
    <w:rsid w:val="00392474"/>
    <w:rsid w:val="003A0BA2"/>
    <w:rsid w:val="003A5933"/>
    <w:rsid w:val="003A5ECC"/>
    <w:rsid w:val="003B429D"/>
    <w:rsid w:val="003C2FCB"/>
    <w:rsid w:val="003D0657"/>
    <w:rsid w:val="003D16FD"/>
    <w:rsid w:val="003F166F"/>
    <w:rsid w:val="003F74AD"/>
    <w:rsid w:val="003F7DC8"/>
    <w:rsid w:val="00400945"/>
    <w:rsid w:val="00403224"/>
    <w:rsid w:val="00405DC3"/>
    <w:rsid w:val="004074C6"/>
    <w:rsid w:val="00411CEF"/>
    <w:rsid w:val="00413ADE"/>
    <w:rsid w:val="00416C1E"/>
    <w:rsid w:val="00426FC3"/>
    <w:rsid w:val="00426FFE"/>
    <w:rsid w:val="00430007"/>
    <w:rsid w:val="004343B0"/>
    <w:rsid w:val="00440096"/>
    <w:rsid w:val="00445E0E"/>
    <w:rsid w:val="004517F3"/>
    <w:rsid w:val="00452646"/>
    <w:rsid w:val="004540E7"/>
    <w:rsid w:val="00455D44"/>
    <w:rsid w:val="00457185"/>
    <w:rsid w:val="004621B5"/>
    <w:rsid w:val="004633C6"/>
    <w:rsid w:val="00464176"/>
    <w:rsid w:val="00467146"/>
    <w:rsid w:val="004749BD"/>
    <w:rsid w:val="00474DD0"/>
    <w:rsid w:val="00474F45"/>
    <w:rsid w:val="00477E9B"/>
    <w:rsid w:val="00480EEF"/>
    <w:rsid w:val="00482754"/>
    <w:rsid w:val="004835D2"/>
    <w:rsid w:val="00485D4F"/>
    <w:rsid w:val="0048720C"/>
    <w:rsid w:val="004918B5"/>
    <w:rsid w:val="004A581C"/>
    <w:rsid w:val="004A5BE1"/>
    <w:rsid w:val="004B1717"/>
    <w:rsid w:val="004C7E47"/>
    <w:rsid w:val="004E54E3"/>
    <w:rsid w:val="004E7423"/>
    <w:rsid w:val="004F25A4"/>
    <w:rsid w:val="004F5C41"/>
    <w:rsid w:val="00506936"/>
    <w:rsid w:val="00515FF9"/>
    <w:rsid w:val="005248A3"/>
    <w:rsid w:val="005316D7"/>
    <w:rsid w:val="005458FC"/>
    <w:rsid w:val="005479B0"/>
    <w:rsid w:val="00547EDA"/>
    <w:rsid w:val="005557DD"/>
    <w:rsid w:val="00560D4A"/>
    <w:rsid w:val="005662AE"/>
    <w:rsid w:val="005742A8"/>
    <w:rsid w:val="00577F01"/>
    <w:rsid w:val="00596CBF"/>
    <w:rsid w:val="005A01B1"/>
    <w:rsid w:val="005A0768"/>
    <w:rsid w:val="005A762E"/>
    <w:rsid w:val="005B1737"/>
    <w:rsid w:val="005D2850"/>
    <w:rsid w:val="005D2D57"/>
    <w:rsid w:val="005D39FF"/>
    <w:rsid w:val="005E41F5"/>
    <w:rsid w:val="005E596F"/>
    <w:rsid w:val="005F330F"/>
    <w:rsid w:val="005F78AD"/>
    <w:rsid w:val="0061056B"/>
    <w:rsid w:val="006115F3"/>
    <w:rsid w:val="0061635C"/>
    <w:rsid w:val="0062375F"/>
    <w:rsid w:val="006242AD"/>
    <w:rsid w:val="00630804"/>
    <w:rsid w:val="00630978"/>
    <w:rsid w:val="006317FE"/>
    <w:rsid w:val="006330AC"/>
    <w:rsid w:val="00647656"/>
    <w:rsid w:val="00647D5A"/>
    <w:rsid w:val="00650B01"/>
    <w:rsid w:val="00655E33"/>
    <w:rsid w:val="00660DAD"/>
    <w:rsid w:val="00666658"/>
    <w:rsid w:val="006768C2"/>
    <w:rsid w:val="006830BE"/>
    <w:rsid w:val="00684A14"/>
    <w:rsid w:val="00684E02"/>
    <w:rsid w:val="00686474"/>
    <w:rsid w:val="00690891"/>
    <w:rsid w:val="0069316B"/>
    <w:rsid w:val="006935E4"/>
    <w:rsid w:val="00694161"/>
    <w:rsid w:val="006A287B"/>
    <w:rsid w:val="006A4E80"/>
    <w:rsid w:val="006A518D"/>
    <w:rsid w:val="006B4D5B"/>
    <w:rsid w:val="006C5499"/>
    <w:rsid w:val="006D1B1A"/>
    <w:rsid w:val="006D3693"/>
    <w:rsid w:val="006D4964"/>
    <w:rsid w:val="006D50C4"/>
    <w:rsid w:val="006D7E0B"/>
    <w:rsid w:val="006E2251"/>
    <w:rsid w:val="006E2D40"/>
    <w:rsid w:val="006F0F9C"/>
    <w:rsid w:val="006F1B2A"/>
    <w:rsid w:val="006F33A1"/>
    <w:rsid w:val="006F576A"/>
    <w:rsid w:val="007010FE"/>
    <w:rsid w:val="00704C48"/>
    <w:rsid w:val="00711937"/>
    <w:rsid w:val="00720269"/>
    <w:rsid w:val="007256AA"/>
    <w:rsid w:val="00725AF1"/>
    <w:rsid w:val="007260C0"/>
    <w:rsid w:val="00726B20"/>
    <w:rsid w:val="00731232"/>
    <w:rsid w:val="007314CB"/>
    <w:rsid w:val="00736723"/>
    <w:rsid w:val="00736B16"/>
    <w:rsid w:val="00761EEF"/>
    <w:rsid w:val="0076365A"/>
    <w:rsid w:val="0076797C"/>
    <w:rsid w:val="007730CF"/>
    <w:rsid w:val="007734A2"/>
    <w:rsid w:val="00773568"/>
    <w:rsid w:val="007814D1"/>
    <w:rsid w:val="00782195"/>
    <w:rsid w:val="00786AB9"/>
    <w:rsid w:val="00791B09"/>
    <w:rsid w:val="007A368E"/>
    <w:rsid w:val="007A5A65"/>
    <w:rsid w:val="007A5C22"/>
    <w:rsid w:val="007B560E"/>
    <w:rsid w:val="007C05DD"/>
    <w:rsid w:val="007C2182"/>
    <w:rsid w:val="007C567B"/>
    <w:rsid w:val="007D3439"/>
    <w:rsid w:val="007E0EF0"/>
    <w:rsid w:val="007E35CD"/>
    <w:rsid w:val="00802CFF"/>
    <w:rsid w:val="008054AC"/>
    <w:rsid w:val="0081630F"/>
    <w:rsid w:val="00817C70"/>
    <w:rsid w:val="00822001"/>
    <w:rsid w:val="00830607"/>
    <w:rsid w:val="00834B2E"/>
    <w:rsid w:val="00835E5A"/>
    <w:rsid w:val="00836232"/>
    <w:rsid w:val="008405FA"/>
    <w:rsid w:val="00843713"/>
    <w:rsid w:val="00847303"/>
    <w:rsid w:val="00860B43"/>
    <w:rsid w:val="00861941"/>
    <w:rsid w:val="00863C27"/>
    <w:rsid w:val="008661B9"/>
    <w:rsid w:val="00867363"/>
    <w:rsid w:val="008815B5"/>
    <w:rsid w:val="00884FF9"/>
    <w:rsid w:val="0088522B"/>
    <w:rsid w:val="008856FA"/>
    <w:rsid w:val="008930B8"/>
    <w:rsid w:val="00896177"/>
    <w:rsid w:val="008A38F3"/>
    <w:rsid w:val="008A4D30"/>
    <w:rsid w:val="008C3610"/>
    <w:rsid w:val="008C3CBE"/>
    <w:rsid w:val="008D3D5C"/>
    <w:rsid w:val="008D5218"/>
    <w:rsid w:val="009034FB"/>
    <w:rsid w:val="00905C33"/>
    <w:rsid w:val="00905E58"/>
    <w:rsid w:val="009067E1"/>
    <w:rsid w:val="009168CF"/>
    <w:rsid w:val="009200D8"/>
    <w:rsid w:val="009211DE"/>
    <w:rsid w:val="00932BD0"/>
    <w:rsid w:val="009347DF"/>
    <w:rsid w:val="00937A91"/>
    <w:rsid w:val="0096315B"/>
    <w:rsid w:val="00981440"/>
    <w:rsid w:val="0098218A"/>
    <w:rsid w:val="00984186"/>
    <w:rsid w:val="00990DAF"/>
    <w:rsid w:val="00991905"/>
    <w:rsid w:val="00994E88"/>
    <w:rsid w:val="00996734"/>
    <w:rsid w:val="009968A8"/>
    <w:rsid w:val="009A0E47"/>
    <w:rsid w:val="009A43F3"/>
    <w:rsid w:val="009A4F48"/>
    <w:rsid w:val="009B1BD7"/>
    <w:rsid w:val="009C148F"/>
    <w:rsid w:val="009C58DB"/>
    <w:rsid w:val="009C71AF"/>
    <w:rsid w:val="009D168A"/>
    <w:rsid w:val="009D5A16"/>
    <w:rsid w:val="009D7760"/>
    <w:rsid w:val="009E14BB"/>
    <w:rsid w:val="009E487E"/>
    <w:rsid w:val="009F1DC2"/>
    <w:rsid w:val="009F36F4"/>
    <w:rsid w:val="00A013FF"/>
    <w:rsid w:val="00A01DA6"/>
    <w:rsid w:val="00A032C6"/>
    <w:rsid w:val="00A07D55"/>
    <w:rsid w:val="00A115A9"/>
    <w:rsid w:val="00A1229E"/>
    <w:rsid w:val="00A31733"/>
    <w:rsid w:val="00A41BDB"/>
    <w:rsid w:val="00A42B90"/>
    <w:rsid w:val="00A44CC5"/>
    <w:rsid w:val="00A503CB"/>
    <w:rsid w:val="00A5188F"/>
    <w:rsid w:val="00A52A7E"/>
    <w:rsid w:val="00A530BC"/>
    <w:rsid w:val="00A54298"/>
    <w:rsid w:val="00A55949"/>
    <w:rsid w:val="00A61044"/>
    <w:rsid w:val="00A6320C"/>
    <w:rsid w:val="00A6644E"/>
    <w:rsid w:val="00A700BA"/>
    <w:rsid w:val="00A761E7"/>
    <w:rsid w:val="00A76471"/>
    <w:rsid w:val="00A8126E"/>
    <w:rsid w:val="00A8546A"/>
    <w:rsid w:val="00A85964"/>
    <w:rsid w:val="00A925A5"/>
    <w:rsid w:val="00A95B85"/>
    <w:rsid w:val="00AB7CA6"/>
    <w:rsid w:val="00AC0F0A"/>
    <w:rsid w:val="00AC3D8F"/>
    <w:rsid w:val="00AC4A4B"/>
    <w:rsid w:val="00AD096C"/>
    <w:rsid w:val="00AD499B"/>
    <w:rsid w:val="00AE077F"/>
    <w:rsid w:val="00AE15AE"/>
    <w:rsid w:val="00AE2073"/>
    <w:rsid w:val="00AE2635"/>
    <w:rsid w:val="00AE7000"/>
    <w:rsid w:val="00AF7897"/>
    <w:rsid w:val="00B03A4D"/>
    <w:rsid w:val="00B10232"/>
    <w:rsid w:val="00B16A2B"/>
    <w:rsid w:val="00B17FE1"/>
    <w:rsid w:val="00B31260"/>
    <w:rsid w:val="00B3712F"/>
    <w:rsid w:val="00B5278D"/>
    <w:rsid w:val="00B52FD7"/>
    <w:rsid w:val="00B54F3D"/>
    <w:rsid w:val="00B60B56"/>
    <w:rsid w:val="00B62150"/>
    <w:rsid w:val="00B628FC"/>
    <w:rsid w:val="00B64919"/>
    <w:rsid w:val="00B75932"/>
    <w:rsid w:val="00B86329"/>
    <w:rsid w:val="00B90CE2"/>
    <w:rsid w:val="00B97873"/>
    <w:rsid w:val="00B97ED9"/>
    <w:rsid w:val="00BA48CC"/>
    <w:rsid w:val="00BB2E7C"/>
    <w:rsid w:val="00BB56E3"/>
    <w:rsid w:val="00BC005C"/>
    <w:rsid w:val="00BC5C9B"/>
    <w:rsid w:val="00BD07AD"/>
    <w:rsid w:val="00BD5BD3"/>
    <w:rsid w:val="00BD6CFD"/>
    <w:rsid w:val="00BE6133"/>
    <w:rsid w:val="00BE7A81"/>
    <w:rsid w:val="00BF0652"/>
    <w:rsid w:val="00BF0CAA"/>
    <w:rsid w:val="00BF18D7"/>
    <w:rsid w:val="00BF6545"/>
    <w:rsid w:val="00C015BF"/>
    <w:rsid w:val="00C0172C"/>
    <w:rsid w:val="00C0436D"/>
    <w:rsid w:val="00C06C6F"/>
    <w:rsid w:val="00C06CCA"/>
    <w:rsid w:val="00C079AC"/>
    <w:rsid w:val="00C07E75"/>
    <w:rsid w:val="00C1309A"/>
    <w:rsid w:val="00C16FCA"/>
    <w:rsid w:val="00C20F66"/>
    <w:rsid w:val="00C3135B"/>
    <w:rsid w:val="00C40AE4"/>
    <w:rsid w:val="00C44471"/>
    <w:rsid w:val="00C46AAD"/>
    <w:rsid w:val="00C524CA"/>
    <w:rsid w:val="00C53B5A"/>
    <w:rsid w:val="00C65ED9"/>
    <w:rsid w:val="00C839F2"/>
    <w:rsid w:val="00C86B66"/>
    <w:rsid w:val="00C95197"/>
    <w:rsid w:val="00C96E41"/>
    <w:rsid w:val="00CA07C2"/>
    <w:rsid w:val="00CA42F3"/>
    <w:rsid w:val="00CA4400"/>
    <w:rsid w:val="00CA6E6B"/>
    <w:rsid w:val="00CD147C"/>
    <w:rsid w:val="00CD5BBD"/>
    <w:rsid w:val="00CF18BE"/>
    <w:rsid w:val="00CF3EC2"/>
    <w:rsid w:val="00CF47F1"/>
    <w:rsid w:val="00D02534"/>
    <w:rsid w:val="00D04C79"/>
    <w:rsid w:val="00D04EEF"/>
    <w:rsid w:val="00D05DD2"/>
    <w:rsid w:val="00D0693B"/>
    <w:rsid w:val="00D109F7"/>
    <w:rsid w:val="00D13C27"/>
    <w:rsid w:val="00D13C8C"/>
    <w:rsid w:val="00D23F50"/>
    <w:rsid w:val="00D2552C"/>
    <w:rsid w:val="00D33B7B"/>
    <w:rsid w:val="00D41B2C"/>
    <w:rsid w:val="00D43426"/>
    <w:rsid w:val="00D43A61"/>
    <w:rsid w:val="00D65AD5"/>
    <w:rsid w:val="00D93D60"/>
    <w:rsid w:val="00DA0DA7"/>
    <w:rsid w:val="00DA43D2"/>
    <w:rsid w:val="00DB20D0"/>
    <w:rsid w:val="00DC0607"/>
    <w:rsid w:val="00DC3F44"/>
    <w:rsid w:val="00DD0CAE"/>
    <w:rsid w:val="00DD5FA0"/>
    <w:rsid w:val="00DF06B0"/>
    <w:rsid w:val="00DF1060"/>
    <w:rsid w:val="00DF28D0"/>
    <w:rsid w:val="00DF2B0A"/>
    <w:rsid w:val="00E10AE1"/>
    <w:rsid w:val="00E14411"/>
    <w:rsid w:val="00E15E00"/>
    <w:rsid w:val="00E15E4C"/>
    <w:rsid w:val="00E16E85"/>
    <w:rsid w:val="00E21475"/>
    <w:rsid w:val="00E2604E"/>
    <w:rsid w:val="00E35300"/>
    <w:rsid w:val="00E4257E"/>
    <w:rsid w:val="00E4580D"/>
    <w:rsid w:val="00E53444"/>
    <w:rsid w:val="00E54800"/>
    <w:rsid w:val="00E55AB1"/>
    <w:rsid w:val="00E55EFE"/>
    <w:rsid w:val="00E56ED2"/>
    <w:rsid w:val="00E5750F"/>
    <w:rsid w:val="00E57F54"/>
    <w:rsid w:val="00E612BA"/>
    <w:rsid w:val="00E642A2"/>
    <w:rsid w:val="00E755C1"/>
    <w:rsid w:val="00E757FD"/>
    <w:rsid w:val="00E761AD"/>
    <w:rsid w:val="00E80793"/>
    <w:rsid w:val="00E8344A"/>
    <w:rsid w:val="00E85BC1"/>
    <w:rsid w:val="00E90F1B"/>
    <w:rsid w:val="00EA30DF"/>
    <w:rsid w:val="00EB261A"/>
    <w:rsid w:val="00EB3272"/>
    <w:rsid w:val="00EC7BA0"/>
    <w:rsid w:val="00ED1291"/>
    <w:rsid w:val="00ED241E"/>
    <w:rsid w:val="00ED2B34"/>
    <w:rsid w:val="00EE2FE8"/>
    <w:rsid w:val="00EE39E4"/>
    <w:rsid w:val="00EF4D72"/>
    <w:rsid w:val="00F07EB4"/>
    <w:rsid w:val="00F11945"/>
    <w:rsid w:val="00F151AB"/>
    <w:rsid w:val="00F17538"/>
    <w:rsid w:val="00F246F8"/>
    <w:rsid w:val="00F25E63"/>
    <w:rsid w:val="00F32C31"/>
    <w:rsid w:val="00F41B47"/>
    <w:rsid w:val="00F44D23"/>
    <w:rsid w:val="00F47644"/>
    <w:rsid w:val="00F52258"/>
    <w:rsid w:val="00F639C3"/>
    <w:rsid w:val="00F72F45"/>
    <w:rsid w:val="00F74BFB"/>
    <w:rsid w:val="00F76974"/>
    <w:rsid w:val="00F812E1"/>
    <w:rsid w:val="00F81463"/>
    <w:rsid w:val="00F84BD1"/>
    <w:rsid w:val="00F86C40"/>
    <w:rsid w:val="00F949FC"/>
    <w:rsid w:val="00FB002F"/>
    <w:rsid w:val="00FB692C"/>
    <w:rsid w:val="00FB764B"/>
    <w:rsid w:val="00FC3EB1"/>
    <w:rsid w:val="00FC41BE"/>
    <w:rsid w:val="00FC7DF5"/>
    <w:rsid w:val="00FD61AC"/>
    <w:rsid w:val="00FD7BF7"/>
    <w:rsid w:val="00FE11F4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8F21F-D8FC-4B1C-8D73-13FDE58E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9F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86A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9FF"/>
    <w:pPr>
      <w:ind w:left="720"/>
      <w:contextualSpacing/>
    </w:pPr>
  </w:style>
  <w:style w:type="table" w:styleId="TableGrid">
    <w:name w:val="Table Grid"/>
    <w:basedOn w:val="TableNormal"/>
    <w:uiPriority w:val="59"/>
    <w:rsid w:val="0031643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918B5"/>
  </w:style>
  <w:style w:type="character" w:styleId="Strong">
    <w:name w:val="Strong"/>
    <w:basedOn w:val="DefaultParagraphFont"/>
    <w:uiPriority w:val="22"/>
    <w:qFormat/>
    <w:rsid w:val="004918B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5DD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5DD2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5DD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5DD2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786AB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2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8949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Fung</dc:creator>
  <cp:lastModifiedBy>Stephen McGinley</cp:lastModifiedBy>
  <cp:revision>2</cp:revision>
  <dcterms:created xsi:type="dcterms:W3CDTF">2015-02-23T19:18:00Z</dcterms:created>
  <dcterms:modified xsi:type="dcterms:W3CDTF">2015-02-23T19:18:00Z</dcterms:modified>
</cp:coreProperties>
</file>