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722F" w14:textId="22E01B80" w:rsidR="007213C3" w:rsidRDefault="007213C3" w:rsidP="007213C3">
      <w:pPr>
        <w:autoSpaceDE w:val="0"/>
        <w:autoSpaceDN w:val="0"/>
        <w:adjustRightInd w:val="0"/>
        <w:ind w:left="567" w:hanging="567"/>
        <w:jc w:val="center"/>
        <w:rPr>
          <w:rFonts w:cstheme="minorHAnsi"/>
          <w:b/>
          <w:bCs/>
          <w:color w:val="000000" w:themeColor="text1"/>
        </w:rPr>
      </w:pPr>
      <w:r w:rsidRPr="00E536EB">
        <w:rPr>
          <w:rFonts w:cstheme="minorHAnsi"/>
          <w:b/>
          <w:bCs/>
          <w:color w:val="000000" w:themeColor="text1"/>
        </w:rPr>
        <w:t>References</w:t>
      </w:r>
    </w:p>
    <w:p w14:paraId="0A8BB4BA" w14:textId="77777777" w:rsidR="00E536EB" w:rsidRPr="00E536EB" w:rsidRDefault="00E536EB" w:rsidP="007213C3">
      <w:pPr>
        <w:autoSpaceDE w:val="0"/>
        <w:autoSpaceDN w:val="0"/>
        <w:adjustRightInd w:val="0"/>
        <w:ind w:left="567" w:hanging="567"/>
        <w:jc w:val="center"/>
        <w:rPr>
          <w:rFonts w:cstheme="minorHAnsi"/>
          <w:b/>
          <w:bCs/>
          <w:color w:val="000000" w:themeColor="text1"/>
        </w:rPr>
      </w:pPr>
    </w:p>
    <w:p w14:paraId="60908235" w14:textId="77777777" w:rsidR="00E536EB" w:rsidRPr="00E536EB" w:rsidRDefault="00E536EB" w:rsidP="008B6731">
      <w:pPr>
        <w:spacing w:line="480" w:lineRule="auto"/>
        <w:ind w:left="567" w:hanging="567"/>
        <w:rPr>
          <w:rFonts w:eastAsia="Times New Roman" w:cstheme="minorHAnsi"/>
          <w:lang w:val="en-CA"/>
        </w:rPr>
      </w:pPr>
      <w:r w:rsidRPr="00E536EB">
        <w:rPr>
          <w:rFonts w:eastAsia="Times New Roman" w:cstheme="minorHAnsi"/>
          <w:lang w:val="en-CA"/>
        </w:rPr>
        <w:t xml:space="preserve">Audio Publisher Association. (2022, Aug 10). </w:t>
      </w:r>
      <w:r w:rsidRPr="00E536EB">
        <w:rPr>
          <w:rFonts w:eastAsia="Times New Roman" w:cstheme="minorHAnsi"/>
          <w:i/>
          <w:iCs/>
          <w:lang w:val="en-CA"/>
        </w:rPr>
        <w:t>A History of Audiobooks</w:t>
      </w:r>
      <w:r w:rsidRPr="00E536EB">
        <w:rPr>
          <w:rFonts w:eastAsia="Times New Roman" w:cstheme="minorHAnsi"/>
          <w:lang w:val="en-CA"/>
        </w:rPr>
        <w:t xml:space="preserve">. </w:t>
      </w:r>
      <w:hyperlink r:id="rId4" w:tgtFrame="_blank" w:history="1">
        <w:r w:rsidRPr="00E536EB">
          <w:rPr>
            <w:rFonts w:eastAsia="Times New Roman" w:cstheme="minorHAnsi"/>
            <w:color w:val="000000" w:themeColor="text1"/>
            <w:lang w:val="en-CA"/>
          </w:rPr>
          <w:t>https://www.audiopub.org/uploads/pdf/A-HISTORY-OF-AUDIOBOOKS.pdf</w:t>
        </w:r>
      </w:hyperlink>
    </w:p>
    <w:p w14:paraId="2ECF44D6" w14:textId="77777777" w:rsidR="00E536EB" w:rsidRPr="00E536EB" w:rsidRDefault="00E536EB" w:rsidP="00E536EB">
      <w:pPr>
        <w:spacing w:line="360" w:lineRule="auto"/>
        <w:rPr>
          <w:rFonts w:cstheme="minorHAnsi"/>
          <w:color w:val="000000" w:themeColor="text1"/>
        </w:rPr>
      </w:pPr>
    </w:p>
    <w:p w14:paraId="23E31086" w14:textId="74063FEC" w:rsidR="007213C3" w:rsidRPr="00E536EB" w:rsidRDefault="007213C3" w:rsidP="00BC43D7">
      <w:pPr>
        <w:spacing w:line="360" w:lineRule="auto"/>
        <w:ind w:left="567" w:hanging="567"/>
        <w:rPr>
          <w:rFonts w:cstheme="minorHAnsi"/>
          <w:color w:val="000000" w:themeColor="text1"/>
        </w:rPr>
      </w:pPr>
      <w:r w:rsidRPr="00E536EB">
        <w:rPr>
          <w:rFonts w:cstheme="minorHAnsi"/>
          <w:color w:val="000000" w:themeColor="text1"/>
        </w:rPr>
        <w:t>Best, E. (2020). Audiobooks and literacy: a rapid review of the literature. National Literacy Trust research report, 1-13</w:t>
      </w:r>
    </w:p>
    <w:p w14:paraId="3D7843B3" w14:textId="77777777" w:rsidR="00BC43D7" w:rsidRPr="00E536EB" w:rsidRDefault="00BC43D7" w:rsidP="00BC43D7">
      <w:pPr>
        <w:spacing w:line="360" w:lineRule="auto"/>
        <w:ind w:left="567" w:hanging="567"/>
        <w:rPr>
          <w:rFonts w:cstheme="minorHAnsi"/>
          <w:color w:val="000000" w:themeColor="text1"/>
        </w:rPr>
      </w:pPr>
    </w:p>
    <w:p w14:paraId="1585EAA2" w14:textId="50D559CE" w:rsidR="007213C3" w:rsidRPr="00E536EB" w:rsidRDefault="007213C3" w:rsidP="00BC43D7">
      <w:pPr>
        <w:spacing w:line="360" w:lineRule="auto"/>
        <w:ind w:left="567" w:hanging="567"/>
        <w:rPr>
          <w:rFonts w:eastAsia="Times New Roman" w:cstheme="minorHAnsi"/>
          <w:color w:val="000000" w:themeColor="text1"/>
          <w:lang w:val="en-CA"/>
        </w:rPr>
      </w:pPr>
      <w:r w:rsidRPr="00E536EB">
        <w:rPr>
          <w:rFonts w:eastAsia="Times New Roman" w:cstheme="minorHAnsi"/>
          <w:color w:val="000000" w:themeColor="text1"/>
          <w:lang w:val="en-CA"/>
        </w:rPr>
        <w:t>Brown, J., (2003). Evaluation of audio books: a guide for teachers, Non-Print Media Column</w:t>
      </w:r>
      <w:r w:rsidRPr="00E536EB">
        <w:rPr>
          <w:rFonts w:cstheme="minorHAnsi"/>
          <w:color w:val="000000" w:themeColor="text1"/>
        </w:rPr>
        <w:t>, (30)3</w:t>
      </w:r>
      <w:r w:rsidRPr="00E536EB">
        <w:rPr>
          <w:rFonts w:eastAsia="Times New Roman" w:cstheme="minorHAnsi"/>
          <w:color w:val="000000" w:themeColor="text1"/>
          <w:lang w:val="en-CA"/>
        </w:rPr>
        <w:t xml:space="preserve">, https://doi.org/10.21061/alan.v30i3.a.13 </w:t>
      </w:r>
    </w:p>
    <w:p w14:paraId="772D0781" w14:textId="77777777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</w:p>
    <w:p w14:paraId="34F3A012" w14:textId="4BE3A490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  <w:r w:rsidRPr="00E536EB">
        <w:rPr>
          <w:rFonts w:cstheme="minorHAnsi"/>
          <w:color w:val="000000" w:themeColor="text1"/>
        </w:rPr>
        <w:t>Esteves, K. J., &amp; Whitten, E. (2011). Assisted reading with digital audiobooks for students with reading disabilities. Reading Horizons, 51(1), 21.</w:t>
      </w:r>
    </w:p>
    <w:p w14:paraId="1DB219C5" w14:textId="77777777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</w:p>
    <w:p w14:paraId="7B30C345" w14:textId="1A08E5FF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  <w:proofErr w:type="spellStart"/>
      <w:r w:rsidRPr="00E536EB">
        <w:rPr>
          <w:rFonts w:cstheme="minorHAnsi"/>
          <w:color w:val="000000" w:themeColor="text1"/>
        </w:rPr>
        <w:t>Fansury</w:t>
      </w:r>
      <w:proofErr w:type="spellEnd"/>
      <w:r w:rsidRPr="00E536EB">
        <w:rPr>
          <w:rFonts w:cstheme="minorHAnsi"/>
          <w:color w:val="000000" w:themeColor="text1"/>
        </w:rPr>
        <w:t xml:space="preserve">, A. H., </w:t>
      </w:r>
      <w:proofErr w:type="spellStart"/>
      <w:r w:rsidRPr="00E536EB">
        <w:rPr>
          <w:rFonts w:cstheme="minorHAnsi"/>
          <w:color w:val="000000" w:themeColor="text1"/>
        </w:rPr>
        <w:t>Lutfin</w:t>
      </w:r>
      <w:proofErr w:type="spellEnd"/>
      <w:r w:rsidRPr="00E536EB">
        <w:rPr>
          <w:rFonts w:cstheme="minorHAnsi"/>
          <w:color w:val="000000" w:themeColor="text1"/>
        </w:rPr>
        <w:t xml:space="preserve">, N., &amp; </w:t>
      </w:r>
      <w:proofErr w:type="spellStart"/>
      <w:r w:rsidRPr="00E536EB">
        <w:rPr>
          <w:rFonts w:cstheme="minorHAnsi"/>
          <w:color w:val="000000" w:themeColor="text1"/>
        </w:rPr>
        <w:t>Arsyad</w:t>
      </w:r>
      <w:proofErr w:type="spellEnd"/>
      <w:r w:rsidRPr="00E536EB">
        <w:rPr>
          <w:rFonts w:cstheme="minorHAnsi"/>
          <w:color w:val="000000" w:themeColor="text1"/>
        </w:rPr>
        <w:t xml:space="preserve">, S. N. (2019). Audio Books as Teaching Media to Blind Students in Learning EFL. </w:t>
      </w:r>
      <w:proofErr w:type="spellStart"/>
      <w:r w:rsidRPr="00E536EB">
        <w:rPr>
          <w:rFonts w:cstheme="minorHAnsi"/>
          <w:color w:val="000000" w:themeColor="text1"/>
        </w:rPr>
        <w:t>Klasikal</w:t>
      </w:r>
      <w:proofErr w:type="spellEnd"/>
      <w:r w:rsidRPr="00E536EB">
        <w:rPr>
          <w:rFonts w:cstheme="minorHAnsi"/>
          <w:color w:val="000000" w:themeColor="text1"/>
        </w:rPr>
        <w:t>: Journal of Education, Language Teaching and Science, 1(1), 1-9.</w:t>
      </w:r>
    </w:p>
    <w:p w14:paraId="626C2500" w14:textId="77777777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</w:p>
    <w:p w14:paraId="1FE58CE7" w14:textId="36165407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  <w:r w:rsidRPr="00E536EB">
        <w:rPr>
          <w:rFonts w:cstheme="minorHAnsi"/>
          <w:color w:val="000000" w:themeColor="text1"/>
        </w:rPr>
        <w:t xml:space="preserve">Kempner, S. (1944). “The </w:t>
      </w:r>
      <w:proofErr w:type="spellStart"/>
      <w:r w:rsidRPr="00E536EB">
        <w:rPr>
          <w:rFonts w:cstheme="minorHAnsi"/>
          <w:color w:val="000000" w:themeColor="text1"/>
        </w:rPr>
        <w:t>Soundscriber</w:t>
      </w:r>
      <w:proofErr w:type="spellEnd"/>
      <w:r w:rsidRPr="00E536EB">
        <w:rPr>
          <w:rFonts w:cstheme="minorHAnsi"/>
          <w:color w:val="000000" w:themeColor="text1"/>
        </w:rPr>
        <w:t>.” Radio News. Ziff-Davis Publishing Co. 32 3(43), 103-106.</w:t>
      </w:r>
    </w:p>
    <w:p w14:paraId="11A2666A" w14:textId="1E3FAA21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</w:p>
    <w:p w14:paraId="0B6E819E" w14:textId="5DC8C8C5" w:rsidR="007213C3" w:rsidRPr="00E536EB" w:rsidRDefault="007213C3" w:rsidP="00BC43D7">
      <w:pPr>
        <w:spacing w:line="360" w:lineRule="auto"/>
        <w:ind w:left="567" w:hanging="567"/>
        <w:rPr>
          <w:rFonts w:eastAsia="Times New Roman" w:cstheme="minorHAnsi"/>
          <w:color w:val="000000" w:themeColor="text1"/>
          <w:lang w:val="en-CA"/>
        </w:rPr>
      </w:pPr>
      <w:r w:rsidRPr="00E536EB">
        <w:rPr>
          <w:rFonts w:eastAsia="Times New Roman" w:cstheme="minorHAnsi"/>
          <w:color w:val="000000" w:themeColor="text1"/>
          <w:lang w:val="en-CA"/>
        </w:rPr>
        <w:t xml:space="preserve">Middleton, E. (n.d.). An exciting future [Song]. On </w:t>
      </w:r>
      <w:proofErr w:type="spellStart"/>
      <w:r w:rsidRPr="00E536EB">
        <w:rPr>
          <w:rFonts w:eastAsia="Times New Roman" w:cstheme="minorHAnsi"/>
          <w:i/>
          <w:iCs/>
          <w:color w:val="000000" w:themeColor="text1"/>
          <w:lang w:val="en-CA"/>
        </w:rPr>
        <w:t>Bibliotheque</w:t>
      </w:r>
      <w:proofErr w:type="spellEnd"/>
      <w:r w:rsidRPr="00E536EB">
        <w:rPr>
          <w:rFonts w:eastAsia="Times New Roman" w:cstheme="minorHAnsi"/>
          <w:color w:val="000000" w:themeColor="text1"/>
          <w:lang w:val="en-CA"/>
        </w:rPr>
        <w:t xml:space="preserve">. </w:t>
      </w:r>
      <w:hyperlink r:id="rId5" w:history="1">
        <w:r w:rsidRPr="00E536EB">
          <w:rPr>
            <w:rFonts w:eastAsia="Times New Roman" w:cstheme="minorHAnsi"/>
            <w:color w:val="000000" w:themeColor="text1"/>
            <w:lang w:val="en-CA"/>
          </w:rPr>
          <w:t>https://www.premiumbeat.com/royalty-free-music?q=an%20exciting%20future%20elliot</w:t>
        </w:r>
      </w:hyperlink>
    </w:p>
    <w:p w14:paraId="14ABD937" w14:textId="77777777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</w:p>
    <w:p w14:paraId="7BE8CAD4" w14:textId="472D5277" w:rsidR="007213C3" w:rsidRPr="00E536EB" w:rsidRDefault="007213C3" w:rsidP="00BC43D7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  <w:r w:rsidRPr="00E536EB">
        <w:rPr>
          <w:rFonts w:cstheme="minorHAnsi"/>
          <w:color w:val="000000" w:themeColor="text1"/>
        </w:rPr>
        <w:t>Moyer, J. E. (2012). Audiobooks and e-books: A literature review. Reference and User Services Quarterly, 51(4), 340-354.</w:t>
      </w:r>
    </w:p>
    <w:p w14:paraId="1BDD94F7" w14:textId="64117402" w:rsidR="007213C3" w:rsidRPr="00E536EB" w:rsidRDefault="007213C3" w:rsidP="00BC43D7">
      <w:p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</w:p>
    <w:p w14:paraId="0C9C5AAE" w14:textId="66734846" w:rsidR="007213C3" w:rsidRPr="00E536EB" w:rsidRDefault="007213C3" w:rsidP="00BC43D7">
      <w:pPr>
        <w:spacing w:line="360" w:lineRule="auto"/>
        <w:ind w:left="567" w:hanging="567"/>
        <w:rPr>
          <w:rFonts w:cstheme="minorHAnsi"/>
          <w:color w:val="000000" w:themeColor="text1"/>
        </w:rPr>
      </w:pPr>
      <w:r w:rsidRPr="00E536EB">
        <w:rPr>
          <w:rFonts w:cstheme="minorHAnsi"/>
          <w:color w:val="000000" w:themeColor="text1"/>
        </w:rPr>
        <w:t xml:space="preserve">Waite, “Embracing Audiobooks as an Effective Educational Tool.”, 19  </w:t>
      </w:r>
    </w:p>
    <w:p w14:paraId="6FA89DE9" w14:textId="77777777" w:rsidR="00BC43D7" w:rsidRPr="00E536EB" w:rsidRDefault="00BC43D7" w:rsidP="00BC43D7">
      <w:pPr>
        <w:spacing w:line="360" w:lineRule="auto"/>
        <w:ind w:left="567" w:hanging="567"/>
        <w:rPr>
          <w:rFonts w:cstheme="minorHAnsi"/>
          <w:color w:val="000000" w:themeColor="text1"/>
        </w:rPr>
      </w:pPr>
    </w:p>
    <w:p w14:paraId="5732A556" w14:textId="3571C1B2" w:rsidR="007C747C" w:rsidRPr="00E536EB" w:rsidRDefault="007213C3" w:rsidP="00E536EB">
      <w:pPr>
        <w:autoSpaceDE w:val="0"/>
        <w:autoSpaceDN w:val="0"/>
        <w:adjustRightInd w:val="0"/>
        <w:spacing w:line="360" w:lineRule="auto"/>
        <w:ind w:left="567" w:hanging="567"/>
        <w:rPr>
          <w:rFonts w:cstheme="minorHAnsi"/>
          <w:color w:val="000000" w:themeColor="text1"/>
        </w:rPr>
      </w:pPr>
      <w:r w:rsidRPr="00E536EB">
        <w:rPr>
          <w:rFonts w:cstheme="minorHAnsi"/>
          <w:color w:val="000000" w:themeColor="text1"/>
        </w:rPr>
        <w:lastRenderedPageBreak/>
        <w:t>Wolfson, G. (2008). Using audiobooks to meet the needs of adolescent readers. American Secondary Education, 105-114.</w:t>
      </w:r>
    </w:p>
    <w:sectPr w:rsidR="007C747C" w:rsidRPr="00E536EB" w:rsidSect="00455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C3"/>
    <w:rsid w:val="00455D47"/>
    <w:rsid w:val="007213C3"/>
    <w:rsid w:val="007C747C"/>
    <w:rsid w:val="008B6731"/>
    <w:rsid w:val="00BC43D7"/>
    <w:rsid w:val="00E536EB"/>
    <w:rsid w:val="00F6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88A96"/>
  <w14:defaultImageDpi w14:val="32767"/>
  <w15:chartTrackingRefBased/>
  <w15:docId w15:val="{9E956F0E-B524-D446-8007-5E4FA36F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1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3C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E536E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emiumbeat.com/royalty-free-music?q=an%20exciting%20future%20elliot" TargetMode="External"/><Relationship Id="rId4" Type="http://schemas.openxmlformats.org/officeDocument/2006/relationships/hyperlink" Target="https://www.audiopub.org/uploads/pdf/A-HISTORY-OF-AUDIOBOO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abot08@student.ubc.ca</dc:creator>
  <cp:keywords/>
  <dc:description/>
  <cp:lastModifiedBy>abot08@student.ubc.ca</cp:lastModifiedBy>
  <cp:revision>4</cp:revision>
  <dcterms:created xsi:type="dcterms:W3CDTF">2022-08-11T08:01:00Z</dcterms:created>
  <dcterms:modified xsi:type="dcterms:W3CDTF">2022-08-11T08:14:00Z</dcterms:modified>
</cp:coreProperties>
</file>