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096" w:rsidRDefault="00326900" w:rsidP="00326900">
      <w:pPr>
        <w:spacing w:line="360" w:lineRule="auto"/>
        <w:jc w:val="center"/>
        <w:rPr>
          <w:sz w:val="24"/>
          <w:szCs w:val="24"/>
        </w:rPr>
      </w:pPr>
      <w:r>
        <w:rPr>
          <w:sz w:val="24"/>
          <w:szCs w:val="24"/>
        </w:rPr>
        <w:t>Joan of Arc Call to Arms</w:t>
      </w:r>
    </w:p>
    <w:p w:rsidR="00326900" w:rsidRDefault="00326900" w:rsidP="00326900">
      <w:r>
        <w:t xml:space="preserve">Product: </w:t>
      </w:r>
      <w:r w:rsidR="00D36054">
        <w:t>Type out</w:t>
      </w:r>
      <w:r>
        <w:t xml:space="preserve"> a mock speech made by Joan of Arc as she rallies the French to go to war against the English.</w:t>
      </w:r>
      <w:r w:rsidR="00A0008B">
        <w:t xml:space="preserve">  Make the document on which you write the call to arms look older and antiquated</w:t>
      </w:r>
      <w:r w:rsidR="00AD3C0B">
        <w:t xml:space="preserve"> with older language</w:t>
      </w:r>
      <w:r w:rsidR="00A0008B">
        <w:t xml:space="preserve"> so that</w:t>
      </w:r>
      <w:r w:rsidR="001E58F7">
        <w:t xml:space="preserve"> its style fits </w:t>
      </w:r>
      <w:r w:rsidR="00AD3C0B">
        <w:t>the times that it was delivered.</w:t>
      </w:r>
    </w:p>
    <w:p w:rsidR="008A4BD8" w:rsidRDefault="008A4BD8" w:rsidP="00326900">
      <w:r>
        <w:t>Process:</w:t>
      </w:r>
    </w:p>
    <w:p w:rsidR="00326900" w:rsidRDefault="00326900" w:rsidP="00326900">
      <w:r>
        <w:t>The assignment must include the following:</w:t>
      </w:r>
    </w:p>
    <w:p w:rsidR="00326900" w:rsidRDefault="00326900" w:rsidP="00326900">
      <w:r>
        <w:t>-the reasons that the French will want to chase out the English from the land</w:t>
      </w:r>
    </w:p>
    <w:p w:rsidR="00C066EC" w:rsidRDefault="00C066EC" w:rsidP="00326900">
      <w:r>
        <w:t>-language that is motivational</w:t>
      </w:r>
    </w:p>
    <w:p w:rsidR="00326900" w:rsidRDefault="00326900" w:rsidP="00326900">
      <w:r>
        <w:t>-the reasons that Joan of Arc is fighting the English</w:t>
      </w:r>
      <w:r w:rsidR="003E2CBC">
        <w:t xml:space="preserve"> (this will be a little bit different than the reasons the French will want the English to leave)</w:t>
      </w:r>
    </w:p>
    <w:p w:rsidR="00326900" w:rsidRDefault="00326900" w:rsidP="00326900">
      <w:r>
        <w:t>-the style of speech that Joan would use</w:t>
      </w:r>
      <w:r w:rsidR="00B95F91">
        <w:t>; and the way that the document would look</w:t>
      </w:r>
    </w:p>
    <w:p w:rsidR="00EF65B4" w:rsidRDefault="00326900" w:rsidP="00326900">
      <w:r>
        <w:t>-a logical organization</w:t>
      </w:r>
      <w:r w:rsidR="00FE6D7C">
        <w:t xml:space="preserve"> of the speech</w:t>
      </w:r>
      <w:r>
        <w:t xml:space="preserve"> with an introduction, a way </w:t>
      </w:r>
      <w:r w:rsidR="00FE6D7C">
        <w:t>to convince</w:t>
      </w:r>
      <w:r>
        <w:t xml:space="preserve"> the French people</w:t>
      </w:r>
      <w:r w:rsidR="00BB3D63">
        <w:t xml:space="preserve"> to defend themselves, a concluding</w:t>
      </w:r>
      <w:r w:rsidR="00B34554">
        <w:t xml:space="preserve"> assertion</w:t>
      </w:r>
      <w:r w:rsidR="00CA08FA">
        <w:t xml:space="preserve"> on what needs to be done</w:t>
      </w:r>
      <w:r>
        <w:t xml:space="preserve"> and an ending</w:t>
      </w:r>
      <w:r w:rsidR="00CA08FA">
        <w:t xml:space="preserve"> to the speech</w:t>
      </w:r>
    </w:p>
    <w:p w:rsidR="00CA08FA" w:rsidRDefault="00EF4966" w:rsidP="00326900">
      <w:r>
        <w:t>Evaluative Rubric:</w:t>
      </w:r>
    </w:p>
    <w:tbl>
      <w:tblPr>
        <w:tblStyle w:val="TableGrid"/>
        <w:tblW w:w="0" w:type="auto"/>
        <w:tblLook w:val="04A0" w:firstRow="1" w:lastRow="0" w:firstColumn="1" w:lastColumn="0" w:noHBand="0" w:noVBand="1"/>
      </w:tblPr>
      <w:tblGrid>
        <w:gridCol w:w="1512"/>
        <w:gridCol w:w="1524"/>
        <w:gridCol w:w="1524"/>
        <w:gridCol w:w="1524"/>
        <w:gridCol w:w="1539"/>
        <w:gridCol w:w="1727"/>
      </w:tblGrid>
      <w:tr w:rsidR="00AB3DB4" w:rsidTr="00AB3DB4">
        <w:tc>
          <w:tcPr>
            <w:tcW w:w="1558" w:type="dxa"/>
          </w:tcPr>
          <w:p w:rsidR="00AB3DB4" w:rsidRDefault="00AB3DB4" w:rsidP="00326900"/>
        </w:tc>
        <w:tc>
          <w:tcPr>
            <w:tcW w:w="1558" w:type="dxa"/>
          </w:tcPr>
          <w:p w:rsidR="00AB3DB4" w:rsidRDefault="00966157" w:rsidP="00326900">
            <w:r>
              <w:t>Extremely insufficient performance (1)</w:t>
            </w:r>
          </w:p>
        </w:tc>
        <w:tc>
          <w:tcPr>
            <w:tcW w:w="1558" w:type="dxa"/>
          </w:tcPr>
          <w:p w:rsidR="00AB3DB4" w:rsidRDefault="00966157" w:rsidP="00326900">
            <w:r>
              <w:t>Insufficient performance (2)</w:t>
            </w:r>
          </w:p>
        </w:tc>
        <w:tc>
          <w:tcPr>
            <w:tcW w:w="1558" w:type="dxa"/>
          </w:tcPr>
          <w:p w:rsidR="00AB3DB4" w:rsidRDefault="00966157" w:rsidP="00326900">
            <w:r>
              <w:t>Good performance (3)</w:t>
            </w:r>
          </w:p>
        </w:tc>
        <w:tc>
          <w:tcPr>
            <w:tcW w:w="1559" w:type="dxa"/>
          </w:tcPr>
          <w:p w:rsidR="00AB3DB4" w:rsidRDefault="00966157" w:rsidP="00326900">
            <w:r>
              <w:t>Very good performance (4)</w:t>
            </w:r>
          </w:p>
        </w:tc>
        <w:tc>
          <w:tcPr>
            <w:tcW w:w="1559" w:type="dxa"/>
          </w:tcPr>
          <w:p w:rsidR="00AB3DB4" w:rsidRDefault="00966157" w:rsidP="00326900">
            <w:r>
              <w:t>Excellent performance (5)</w:t>
            </w:r>
          </w:p>
        </w:tc>
      </w:tr>
      <w:tr w:rsidR="00AB3DB4" w:rsidTr="00AB3DB4">
        <w:tc>
          <w:tcPr>
            <w:tcW w:w="1558" w:type="dxa"/>
          </w:tcPr>
          <w:p w:rsidR="00AB3DB4" w:rsidRDefault="00AB3DB4" w:rsidP="00326900">
            <w:r>
              <w:t>Conclusion &amp; Content</w:t>
            </w:r>
          </w:p>
        </w:tc>
        <w:tc>
          <w:tcPr>
            <w:tcW w:w="1558" w:type="dxa"/>
          </w:tcPr>
          <w:p w:rsidR="00AB3DB4" w:rsidRDefault="009C4DF1" w:rsidP="00326900">
            <w:r>
              <w:t xml:space="preserve">There is an insufficient amount of content that only meets </w:t>
            </w:r>
            <w:r w:rsidR="00805920">
              <w:t>one or two of the above-mentioned qualifications</w:t>
            </w:r>
          </w:p>
        </w:tc>
        <w:tc>
          <w:tcPr>
            <w:tcW w:w="1558" w:type="dxa"/>
          </w:tcPr>
          <w:p w:rsidR="00AB3DB4" w:rsidRDefault="00F439AA" w:rsidP="00326900">
            <w:r>
              <w:t>There is an insufficient amount of content that meets half of the above-mentioned qualifications</w:t>
            </w:r>
          </w:p>
        </w:tc>
        <w:tc>
          <w:tcPr>
            <w:tcW w:w="1558" w:type="dxa"/>
          </w:tcPr>
          <w:p w:rsidR="00AB3DB4" w:rsidRDefault="00D43672" w:rsidP="00326900">
            <w:r>
              <w:t xml:space="preserve">There is a decent amount of content </w:t>
            </w:r>
            <w:r w:rsidR="00F439AA">
              <w:t>that meets almost all the above-mentioned qualifications</w:t>
            </w:r>
          </w:p>
        </w:tc>
        <w:tc>
          <w:tcPr>
            <w:tcW w:w="1559" w:type="dxa"/>
          </w:tcPr>
          <w:p w:rsidR="00AB3DB4" w:rsidRDefault="005826A2" w:rsidP="00326900">
            <w:r>
              <w:t>There is a sufficient amount of content that meets all the above-mentioned qualifications; there is a conclusion made on the situation involving France during the Hundred Years’ War</w:t>
            </w:r>
          </w:p>
        </w:tc>
        <w:tc>
          <w:tcPr>
            <w:tcW w:w="1559" w:type="dxa"/>
          </w:tcPr>
          <w:p w:rsidR="00AB3DB4" w:rsidRDefault="006F6745" w:rsidP="00326900">
            <w:r>
              <w:t>There is a sufficient amount of c</w:t>
            </w:r>
            <w:r w:rsidR="002233FD">
              <w:t xml:space="preserve">ontent that meets all the above-mentioned qualifications; </w:t>
            </w:r>
            <w:r w:rsidR="003334CC">
              <w:t xml:space="preserve">there is an interesting conclusion made on the situation involving France during the Hundred Years’ War and there are interconnections made between the war, the life of Joan, and the political </w:t>
            </w:r>
            <w:r w:rsidR="003334CC">
              <w:lastRenderedPageBreak/>
              <w:t>situation of the country</w:t>
            </w:r>
          </w:p>
        </w:tc>
      </w:tr>
      <w:tr w:rsidR="00AB3DB4" w:rsidTr="00AB3DB4">
        <w:tc>
          <w:tcPr>
            <w:tcW w:w="1558" w:type="dxa"/>
          </w:tcPr>
          <w:p w:rsidR="00AB3DB4" w:rsidRDefault="00AB3DB4" w:rsidP="00326900">
            <w:r>
              <w:lastRenderedPageBreak/>
              <w:t>Organization</w:t>
            </w:r>
          </w:p>
        </w:tc>
        <w:tc>
          <w:tcPr>
            <w:tcW w:w="1558" w:type="dxa"/>
          </w:tcPr>
          <w:p w:rsidR="00AB3DB4" w:rsidRDefault="00661A66" w:rsidP="00326900">
            <w:r>
              <w:t>There are fewer than three paragraphs</w:t>
            </w:r>
          </w:p>
        </w:tc>
        <w:tc>
          <w:tcPr>
            <w:tcW w:w="1558" w:type="dxa"/>
          </w:tcPr>
          <w:p w:rsidR="00AB3DB4" w:rsidRDefault="00661A66" w:rsidP="00326900">
            <w:r>
              <w:t>There are three paragraphs</w:t>
            </w:r>
          </w:p>
        </w:tc>
        <w:tc>
          <w:tcPr>
            <w:tcW w:w="1558" w:type="dxa"/>
          </w:tcPr>
          <w:p w:rsidR="00AB3DB4" w:rsidRDefault="00661A66" w:rsidP="00326900">
            <w:r>
              <w:t>There are three paragraphs; the speech has an introductory call to arms</w:t>
            </w:r>
          </w:p>
        </w:tc>
        <w:tc>
          <w:tcPr>
            <w:tcW w:w="1559" w:type="dxa"/>
          </w:tcPr>
          <w:p w:rsidR="00AB3DB4" w:rsidRDefault="003620AD" w:rsidP="00326900">
            <w:r>
              <w:t>There are at least four paragraphs; the speech has an introductory call to arms; the final part of the speech has a motivating war cry</w:t>
            </w:r>
          </w:p>
        </w:tc>
        <w:tc>
          <w:tcPr>
            <w:tcW w:w="1559" w:type="dxa"/>
          </w:tcPr>
          <w:p w:rsidR="00AB3DB4" w:rsidRDefault="00110CA6" w:rsidP="00326900">
            <w:r>
              <w:t>There are at least four paragraphs</w:t>
            </w:r>
            <w:r w:rsidR="001A592A">
              <w:t xml:space="preserve"> that are immaculately organized; </w:t>
            </w:r>
            <w:r w:rsidR="00A368B1">
              <w:t>the speech has an introductory call to arms; the final part of the speech has a motivating war cry</w:t>
            </w:r>
            <w:r w:rsidR="00A91B26">
              <w:t>; the paragraphs are for the most part organized evenly</w:t>
            </w:r>
          </w:p>
        </w:tc>
      </w:tr>
      <w:tr w:rsidR="00AB3DB4" w:rsidTr="00AB3DB4">
        <w:tc>
          <w:tcPr>
            <w:tcW w:w="1558" w:type="dxa"/>
          </w:tcPr>
          <w:p w:rsidR="00AB3DB4" w:rsidRDefault="00AB3DB4" w:rsidP="00326900">
            <w:r>
              <w:t>Research</w:t>
            </w:r>
          </w:p>
        </w:tc>
        <w:tc>
          <w:tcPr>
            <w:tcW w:w="1558" w:type="dxa"/>
          </w:tcPr>
          <w:p w:rsidR="00AB3DB4" w:rsidRDefault="000049FA" w:rsidP="00326900">
            <w:r>
              <w:t>The notes given in class are used OR the information in the textbook is used</w:t>
            </w:r>
          </w:p>
        </w:tc>
        <w:tc>
          <w:tcPr>
            <w:tcW w:w="1558" w:type="dxa"/>
          </w:tcPr>
          <w:p w:rsidR="00AB3DB4" w:rsidRDefault="00EE6E03" w:rsidP="00326900">
            <w:r>
              <w:t>The notes given in class are used OR the information in the textbook is used; a works cited is made but is not accurately drawn up</w:t>
            </w:r>
          </w:p>
        </w:tc>
        <w:tc>
          <w:tcPr>
            <w:tcW w:w="1558" w:type="dxa"/>
          </w:tcPr>
          <w:p w:rsidR="00AB3DB4" w:rsidRDefault="00FF3B5B" w:rsidP="00326900">
            <w:r>
              <w:t>The notes given in class are used; the information in the textbook is used; a works cited is made but is not accurately drawn up</w:t>
            </w:r>
          </w:p>
        </w:tc>
        <w:tc>
          <w:tcPr>
            <w:tcW w:w="1559" w:type="dxa"/>
          </w:tcPr>
          <w:p w:rsidR="00AB3DB4" w:rsidRDefault="009B6CC9" w:rsidP="00326900">
            <w:r>
              <w:t>The notes given in class are used; the information in the textbook is used; there is at least one outside source that is used; a works cited is made but is not accurately drawn up</w:t>
            </w:r>
          </w:p>
        </w:tc>
        <w:tc>
          <w:tcPr>
            <w:tcW w:w="1559" w:type="dxa"/>
          </w:tcPr>
          <w:p w:rsidR="00AB3DB4" w:rsidRDefault="009B6CC9" w:rsidP="00326900">
            <w:r>
              <w:t>The notes given in class are used; the information in the textbook is used; there is at least one outside source that is used; a works cited is made that is very accurately drawn up</w:t>
            </w:r>
          </w:p>
        </w:tc>
      </w:tr>
      <w:tr w:rsidR="00AB3DB4" w:rsidTr="00AB3DB4">
        <w:tc>
          <w:tcPr>
            <w:tcW w:w="1558" w:type="dxa"/>
          </w:tcPr>
          <w:p w:rsidR="00AB3DB4" w:rsidRDefault="00AB3DB4" w:rsidP="00326900">
            <w:r>
              <w:t>Format</w:t>
            </w:r>
          </w:p>
        </w:tc>
        <w:tc>
          <w:tcPr>
            <w:tcW w:w="1558" w:type="dxa"/>
          </w:tcPr>
          <w:p w:rsidR="00AB3DB4" w:rsidRDefault="00771334" w:rsidP="00326900">
            <w:r>
              <w:t>The project is not typed or written in a presentable way; the grammar is poor and there are many spelling or punctuation errors</w:t>
            </w:r>
            <w:bookmarkStart w:id="0" w:name="_GoBack"/>
            <w:bookmarkEnd w:id="0"/>
          </w:p>
        </w:tc>
        <w:tc>
          <w:tcPr>
            <w:tcW w:w="1558" w:type="dxa"/>
          </w:tcPr>
          <w:p w:rsidR="00AB3DB4" w:rsidRDefault="00771334" w:rsidP="00326900">
            <w:r>
              <w:t>The project is typed or written in cursive with ink; the grammar is not good; there are many spelling or punctuation errors</w:t>
            </w:r>
          </w:p>
        </w:tc>
        <w:tc>
          <w:tcPr>
            <w:tcW w:w="1558" w:type="dxa"/>
          </w:tcPr>
          <w:p w:rsidR="00AB3DB4" w:rsidRDefault="00771334" w:rsidP="00326900">
            <w:r>
              <w:t>The project is typed or written in cursive with ink; the grammar is very good; there are few spelling or punctuation errors</w:t>
            </w:r>
          </w:p>
        </w:tc>
        <w:tc>
          <w:tcPr>
            <w:tcW w:w="1559" w:type="dxa"/>
          </w:tcPr>
          <w:p w:rsidR="00AB3DB4" w:rsidRDefault="00D65B39" w:rsidP="00326900">
            <w:r>
              <w:t>The project is written/typed on paper that looks older; the grammar is very good; there are almost no spelling or punctuation errors; the assignment is typed or written in cursive with ink</w:t>
            </w:r>
          </w:p>
        </w:tc>
        <w:tc>
          <w:tcPr>
            <w:tcW w:w="1559" w:type="dxa"/>
          </w:tcPr>
          <w:p w:rsidR="00AB3DB4" w:rsidRDefault="00791041" w:rsidP="00326900">
            <w:r>
              <w:t>The project has an antiquated style that fits an older time and the paper on which the assignment is written looks older; the grammar is exceptional (unless made with errors for stylistic reasons;</w:t>
            </w:r>
            <w:r w:rsidR="00D65B39">
              <w:t xml:space="preserve"> there are almost no spelling or </w:t>
            </w:r>
            <w:r w:rsidR="00D65B39">
              <w:lastRenderedPageBreak/>
              <w:t>punctuation errors;</w:t>
            </w:r>
            <w:r>
              <w:t xml:space="preserve"> the assignment is typed or written in cursive with ink</w:t>
            </w:r>
          </w:p>
        </w:tc>
      </w:tr>
    </w:tbl>
    <w:p w:rsidR="00EF4966" w:rsidRDefault="00EF4966" w:rsidP="00326900"/>
    <w:p w:rsidR="00EF4966" w:rsidRDefault="00EF4966" w:rsidP="00326900">
      <w:r>
        <w:t>Materials:</w:t>
      </w:r>
    </w:p>
    <w:p w:rsidR="00EF4966" w:rsidRDefault="00EF4966" w:rsidP="00326900">
      <w:r>
        <w:t>-paper on which project is written</w:t>
      </w:r>
    </w:p>
    <w:p w:rsidR="00EF4966" w:rsidRDefault="00EF4966" w:rsidP="00326900">
      <w:r>
        <w:t>-materials to make paper look older</w:t>
      </w:r>
    </w:p>
    <w:p w:rsidR="00326900" w:rsidRPr="00326900" w:rsidRDefault="00326900" w:rsidP="00326900">
      <w:pPr>
        <w:spacing w:line="360" w:lineRule="auto"/>
        <w:rPr>
          <w:sz w:val="24"/>
          <w:szCs w:val="24"/>
        </w:rPr>
      </w:pPr>
    </w:p>
    <w:sectPr w:rsidR="00326900" w:rsidRPr="003269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900"/>
    <w:rsid w:val="000049FA"/>
    <w:rsid w:val="00110CA6"/>
    <w:rsid w:val="001A592A"/>
    <w:rsid w:val="001E58F7"/>
    <w:rsid w:val="002233FD"/>
    <w:rsid w:val="00277481"/>
    <w:rsid w:val="00326900"/>
    <w:rsid w:val="003334CC"/>
    <w:rsid w:val="003620AD"/>
    <w:rsid w:val="00383A8E"/>
    <w:rsid w:val="003E2CBC"/>
    <w:rsid w:val="004B58BD"/>
    <w:rsid w:val="005826A2"/>
    <w:rsid w:val="00661A66"/>
    <w:rsid w:val="006F6745"/>
    <w:rsid w:val="00771334"/>
    <w:rsid w:val="00791041"/>
    <w:rsid w:val="00805920"/>
    <w:rsid w:val="008A4BD8"/>
    <w:rsid w:val="00966157"/>
    <w:rsid w:val="009B6CC9"/>
    <w:rsid w:val="009C4DF1"/>
    <w:rsid w:val="00A0008B"/>
    <w:rsid w:val="00A368B1"/>
    <w:rsid w:val="00A91B26"/>
    <w:rsid w:val="00A9650B"/>
    <w:rsid w:val="00AB3DB4"/>
    <w:rsid w:val="00AD3C0B"/>
    <w:rsid w:val="00B34554"/>
    <w:rsid w:val="00B95F91"/>
    <w:rsid w:val="00BB3D63"/>
    <w:rsid w:val="00C066EC"/>
    <w:rsid w:val="00CA08FA"/>
    <w:rsid w:val="00D36054"/>
    <w:rsid w:val="00D43672"/>
    <w:rsid w:val="00D65B39"/>
    <w:rsid w:val="00E452DE"/>
    <w:rsid w:val="00EE6E03"/>
    <w:rsid w:val="00EF4966"/>
    <w:rsid w:val="00EF65B4"/>
    <w:rsid w:val="00F439AA"/>
    <w:rsid w:val="00FE6D7C"/>
    <w:rsid w:val="00FF3B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EC15E-ACD6-4686-A09A-38A14B55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3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3</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Spetifore</dc:creator>
  <cp:keywords/>
  <dc:description/>
  <cp:lastModifiedBy>Sam Spetifore</cp:lastModifiedBy>
  <cp:revision>39</cp:revision>
  <dcterms:created xsi:type="dcterms:W3CDTF">2015-03-09T01:27:00Z</dcterms:created>
  <dcterms:modified xsi:type="dcterms:W3CDTF">2015-03-09T06:02:00Z</dcterms:modified>
</cp:coreProperties>
</file>