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76" w:rsidRPr="00912033" w:rsidRDefault="00F0657C" w:rsidP="00F0657C">
      <w:pPr>
        <w:jc w:val="center"/>
        <w:rPr>
          <w:rFonts w:ascii="Whitney Bold" w:hAnsi="Whitney Bold"/>
          <w:sz w:val="28"/>
          <w:szCs w:val="24"/>
        </w:rPr>
      </w:pPr>
      <w:r w:rsidRPr="00912033">
        <w:rPr>
          <w:rFonts w:ascii="Whitney Bold" w:hAnsi="Whitney Bold"/>
          <w:sz w:val="28"/>
          <w:szCs w:val="24"/>
        </w:rPr>
        <w:t>Considerations for Student Mentorship</w:t>
      </w:r>
    </w:p>
    <w:p w:rsidR="00F0657C" w:rsidRPr="00912033" w:rsidRDefault="00F0657C" w:rsidP="00F0657C">
      <w:pPr>
        <w:rPr>
          <w:rFonts w:ascii="Whitney Book" w:hAnsi="Whitney Book"/>
        </w:rPr>
      </w:pPr>
      <w:r w:rsidRPr="00912033">
        <w:rPr>
          <w:rFonts w:ascii="Whitney Book" w:hAnsi="Whitney Book"/>
          <w:b/>
        </w:rPr>
        <w:t>Overview</w:t>
      </w:r>
      <w:r w:rsidRPr="00912033">
        <w:rPr>
          <w:rFonts w:ascii="Whitney Book" w:hAnsi="Whitney Book"/>
        </w:rPr>
        <w:t>: one of the key student learning outcom</w:t>
      </w:r>
      <w:r w:rsidR="00855BD2" w:rsidRPr="00912033">
        <w:rPr>
          <w:rFonts w:ascii="Whitney Book" w:hAnsi="Whitney Book"/>
        </w:rPr>
        <w:t xml:space="preserve">es of the Work Learn program is the support and guidance received from supervisors and mentors. </w:t>
      </w:r>
      <w:r w:rsidR="00B9763B">
        <w:rPr>
          <w:rFonts w:ascii="Whitney Book" w:hAnsi="Whitney Book"/>
        </w:rPr>
        <w:t>Use the</w:t>
      </w:r>
      <w:r w:rsidR="00855BD2" w:rsidRPr="00912033">
        <w:rPr>
          <w:rFonts w:ascii="Whitney Book" w:hAnsi="Whitney Book"/>
        </w:rPr>
        <w:t xml:space="preserve"> questions below </w:t>
      </w:r>
      <w:r w:rsidR="00B9763B">
        <w:rPr>
          <w:rFonts w:ascii="Whitney Book" w:hAnsi="Whitney Book"/>
        </w:rPr>
        <w:t xml:space="preserve">to </w:t>
      </w:r>
      <w:proofErr w:type="spellStart"/>
      <w:r w:rsidR="00855BD2" w:rsidRPr="00912033">
        <w:rPr>
          <w:rFonts w:ascii="Whitney Book" w:hAnsi="Whitney Book"/>
        </w:rPr>
        <w:t>to</w:t>
      </w:r>
      <w:proofErr w:type="spellEnd"/>
      <w:r w:rsidR="00855BD2" w:rsidRPr="00912033">
        <w:rPr>
          <w:rFonts w:ascii="Whitney Book" w:hAnsi="Whitney Book"/>
        </w:rPr>
        <w:t xml:space="preserve"> guide and reflect on the mentorship you provide your student staff during their placements.</w:t>
      </w:r>
    </w:p>
    <w:p w:rsidR="00405916" w:rsidRPr="00912033" w:rsidRDefault="00405916" w:rsidP="00F0657C">
      <w:pPr>
        <w:rPr>
          <w:rFonts w:ascii="Whitney Book" w:hAnsi="Whitney Book"/>
        </w:rPr>
      </w:pPr>
      <w:bookmarkStart w:id="0" w:name="_GoBack"/>
      <w:bookmarkEnd w:id="0"/>
    </w:p>
    <w:p w:rsidR="00CE6E94" w:rsidRPr="00912033" w:rsidRDefault="00405916" w:rsidP="00CE6E94">
      <w:pPr>
        <w:rPr>
          <w:rFonts w:ascii="Whitney Book" w:hAnsi="Whitney Book"/>
          <w:b/>
        </w:rPr>
      </w:pPr>
      <w:r w:rsidRPr="00912033">
        <w:rPr>
          <w:rFonts w:ascii="Whitney Book" w:hAnsi="Whitney Book"/>
          <w:b/>
        </w:rPr>
        <w:t>Questions:</w:t>
      </w:r>
    </w:p>
    <w:p w:rsidR="00405916" w:rsidRPr="00912033" w:rsidRDefault="00405916" w:rsidP="0038348E">
      <w:pPr>
        <w:pStyle w:val="ListParagraph"/>
        <w:numPr>
          <w:ilvl w:val="0"/>
          <w:numId w:val="2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Have I discussed the student’s learning goals with them and have the goals changed since we discussed them?</w:t>
      </w:r>
    </w:p>
    <w:p w:rsidR="00CE6E94" w:rsidRPr="00912033" w:rsidRDefault="00CE6E94" w:rsidP="0038348E">
      <w:pPr>
        <w:pStyle w:val="ListParagraph"/>
        <w:numPr>
          <w:ilvl w:val="0"/>
          <w:numId w:val="2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Have we spent enough time engaging in informal relationship building?</w:t>
      </w:r>
    </w:p>
    <w:p w:rsidR="00405916" w:rsidRPr="00912033" w:rsidRDefault="00405916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What plans do we have to help the student accomplish these goals</w:t>
      </w:r>
      <w:r w:rsidR="00321634" w:rsidRPr="00912033">
        <w:rPr>
          <w:rFonts w:ascii="Whitney Book" w:hAnsi="Whitney Book"/>
        </w:rPr>
        <w:t xml:space="preserve"> and are the expectations clear</w:t>
      </w:r>
      <w:r w:rsidRPr="00912033">
        <w:rPr>
          <w:rFonts w:ascii="Whitney Book" w:hAnsi="Whitney Book"/>
        </w:rPr>
        <w:t>?</w:t>
      </w:r>
    </w:p>
    <w:p w:rsidR="00405916" w:rsidRPr="00912033" w:rsidRDefault="00405916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Are we following the plan</w:t>
      </w:r>
      <w:r w:rsidR="00F10825" w:rsidRPr="00912033">
        <w:rPr>
          <w:rFonts w:ascii="Whitney Book" w:hAnsi="Whitney Book"/>
        </w:rPr>
        <w:t xml:space="preserve"> or do we need to revisit</w:t>
      </w:r>
      <w:r w:rsidR="004E4D7C" w:rsidRPr="00912033">
        <w:rPr>
          <w:rFonts w:ascii="Whitney Book" w:hAnsi="Whitney Book"/>
        </w:rPr>
        <w:t xml:space="preserve"> </w:t>
      </w:r>
      <w:r w:rsidR="00F10825" w:rsidRPr="00912033">
        <w:rPr>
          <w:rFonts w:ascii="Whitney Book" w:hAnsi="Whitney Book"/>
        </w:rPr>
        <w:t>it</w:t>
      </w:r>
      <w:r w:rsidR="004E4D7C" w:rsidRPr="00912033">
        <w:rPr>
          <w:rFonts w:ascii="Whitney Book" w:hAnsi="Whitney Book"/>
        </w:rPr>
        <w:t>?</w:t>
      </w:r>
    </w:p>
    <w:p w:rsidR="004E4D7C" w:rsidRPr="00912033" w:rsidRDefault="00F10825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What new skills has the student learned recently?</w:t>
      </w:r>
    </w:p>
    <w:p w:rsidR="00F10825" w:rsidRPr="00912033" w:rsidRDefault="00F10825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What skills does the student still need to develop?</w:t>
      </w:r>
    </w:p>
    <w:p w:rsidR="00FE4CFA" w:rsidRPr="00912033" w:rsidRDefault="00FE4CFA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How does the student like to receive feedback or recognition?</w:t>
      </w:r>
    </w:p>
    <w:p w:rsidR="00FE4CFA" w:rsidRPr="00912033" w:rsidRDefault="00FE4CFA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Am I providing frequent and relevant feedback in the way the student understands?</w:t>
      </w:r>
    </w:p>
    <w:p w:rsidR="00FE4CFA" w:rsidRPr="00912033" w:rsidRDefault="006537AF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What kind of encouragement am I providing the student to direct their learning?</w:t>
      </w:r>
    </w:p>
    <w:p w:rsidR="006537AF" w:rsidRPr="00912033" w:rsidRDefault="006537AF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Am I modelling the professional values and behaviors that align with the student’s learning goals?</w:t>
      </w:r>
    </w:p>
    <w:p w:rsidR="006537AF" w:rsidRPr="00912033" w:rsidRDefault="006537AF" w:rsidP="00405916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Is the student learning and challenged in the tasks they are working on?</w:t>
      </w:r>
    </w:p>
    <w:p w:rsidR="006537AF" w:rsidRPr="00912033" w:rsidRDefault="006537AF" w:rsidP="006537AF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Are there ways for me to increase their responsibilities through the placement?</w:t>
      </w:r>
    </w:p>
    <w:p w:rsidR="006537AF" w:rsidRPr="00912033" w:rsidRDefault="006537AF" w:rsidP="006537AF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Might there be colleagues or peers that the student can cross-train with or shadow for a period?</w:t>
      </w:r>
    </w:p>
    <w:p w:rsidR="0038348E" w:rsidRPr="00912033" w:rsidRDefault="006537AF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Who might the student be interested in meeting for an informational interview in my networks? How can I connect them?</w:t>
      </w:r>
    </w:p>
    <w:p w:rsidR="006A2E0A" w:rsidRPr="00912033" w:rsidRDefault="006A2E0A" w:rsidP="006A2E0A">
      <w:pPr>
        <w:pStyle w:val="ListParagraph"/>
        <w:ind w:left="810"/>
        <w:rPr>
          <w:rFonts w:ascii="Whitney Book" w:hAnsi="Whitney Book"/>
        </w:rPr>
      </w:pPr>
    </w:p>
    <w:p w:rsidR="0038348E" w:rsidRPr="00912033" w:rsidRDefault="0038348E" w:rsidP="0038348E">
      <w:pPr>
        <w:rPr>
          <w:rFonts w:ascii="Whitney Book" w:hAnsi="Whitney Book"/>
          <w:b/>
        </w:rPr>
      </w:pPr>
      <w:r w:rsidRPr="00912033">
        <w:rPr>
          <w:rFonts w:ascii="Whitney Book" w:hAnsi="Whitney Book"/>
          <w:b/>
        </w:rPr>
        <w:t>Sample Mentorship Activities:</w:t>
      </w:r>
    </w:p>
    <w:p w:rsidR="0038348E" w:rsidRPr="00912033" w:rsidRDefault="0038348E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Attend a conference or networking event together</w:t>
      </w:r>
      <w:r w:rsidR="003843B1" w:rsidRPr="00912033">
        <w:rPr>
          <w:rFonts w:ascii="Whitney Book" w:hAnsi="Whitney Book"/>
        </w:rPr>
        <w:t xml:space="preserve">. </w:t>
      </w:r>
    </w:p>
    <w:p w:rsidR="0038348E" w:rsidRPr="00912033" w:rsidRDefault="007B4DDA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Resume and cover letter guidance</w:t>
      </w:r>
      <w:r w:rsidR="00720969" w:rsidRPr="00912033">
        <w:rPr>
          <w:rFonts w:ascii="Whitney Book" w:hAnsi="Whitney Book"/>
        </w:rPr>
        <w:t>.</w:t>
      </w:r>
    </w:p>
    <w:p w:rsidR="007B4DDA" w:rsidRPr="00912033" w:rsidRDefault="007B4DDA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Introduction to people in your networks with career stories of interest to the student</w:t>
      </w:r>
      <w:r w:rsidR="001E6422" w:rsidRPr="00912033">
        <w:rPr>
          <w:rFonts w:ascii="Whitney Book" w:hAnsi="Whitney Book"/>
        </w:rPr>
        <w:t xml:space="preserve">. Share your personal dos and don’ts of informational interviews, career coffee chats, etc. </w:t>
      </w:r>
    </w:p>
    <w:p w:rsidR="00CE6E94" w:rsidRPr="00912033" w:rsidRDefault="003843B1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Share useful articles, videos, resources that align with their personal and professional goals</w:t>
      </w:r>
      <w:r w:rsidR="00720969" w:rsidRPr="00912033">
        <w:rPr>
          <w:rFonts w:ascii="Whitney Book" w:hAnsi="Whitney Book"/>
        </w:rPr>
        <w:t>.</w:t>
      </w:r>
    </w:p>
    <w:p w:rsidR="003843B1" w:rsidRPr="00912033" w:rsidRDefault="00720969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Offer professional development opportunities, e.g. covering the cost of the Student Leadership Conference.</w:t>
      </w:r>
    </w:p>
    <w:p w:rsidR="00405916" w:rsidRPr="00912033" w:rsidRDefault="00720969" w:rsidP="0038348E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Use simple gestures to acknowledge milestones or significant moments e.g. birthday cards, graduation, finals “care package”</w:t>
      </w:r>
    </w:p>
    <w:p w:rsidR="0010459C" w:rsidRPr="00912033" w:rsidRDefault="0010459C" w:rsidP="0010459C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Provide feedback on presentations.</w:t>
      </w:r>
    </w:p>
    <w:p w:rsidR="0010459C" w:rsidRPr="00912033" w:rsidRDefault="0010459C" w:rsidP="0010459C">
      <w:pPr>
        <w:pStyle w:val="ListParagraph"/>
        <w:numPr>
          <w:ilvl w:val="0"/>
          <w:numId w:val="1"/>
        </w:numPr>
        <w:rPr>
          <w:rFonts w:ascii="Whitney Book" w:hAnsi="Whitney Book"/>
        </w:rPr>
      </w:pPr>
      <w:r w:rsidRPr="00912033">
        <w:rPr>
          <w:rFonts w:ascii="Whitney Book" w:hAnsi="Whitney Book"/>
        </w:rPr>
        <w:t>Give them job shadowing opportunities to broaden their knowledge of other careers.</w:t>
      </w:r>
    </w:p>
    <w:sectPr w:rsidR="0010459C" w:rsidRPr="009120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7C" w:rsidRDefault="00F0657C" w:rsidP="00F0657C">
      <w:pPr>
        <w:spacing w:after="0" w:line="240" w:lineRule="auto"/>
      </w:pPr>
      <w:r>
        <w:separator/>
      </w:r>
    </w:p>
  </w:endnote>
  <w:endnote w:type="continuationSeparator" w:id="0">
    <w:p w:rsidR="00F0657C" w:rsidRDefault="00F0657C" w:rsidP="00F06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4" w:rsidRDefault="002319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Whitney Book" w:hAnsi="Whitney Book"/>
      </w:rPr>
      <w:id w:val="-19570168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E3CFB" w:rsidRPr="00912033" w:rsidRDefault="007E3CFB" w:rsidP="007E3CFB">
        <w:pPr>
          <w:pStyle w:val="Footer"/>
          <w:rPr>
            <w:rFonts w:ascii="Whitney Book" w:hAnsi="Whitney Book"/>
          </w:rPr>
        </w:pPr>
        <w:r w:rsidRPr="00912033">
          <w:rPr>
            <w:rFonts w:ascii="Whitney Book" w:hAnsi="Whitney Book"/>
          </w:rPr>
          <w:tab/>
        </w:r>
        <w:r w:rsidRPr="00912033">
          <w:rPr>
            <w:rFonts w:ascii="Whitney Book" w:hAnsi="Whitney Book"/>
          </w:rPr>
          <w:tab/>
        </w:r>
        <w:r w:rsidRPr="00912033">
          <w:rPr>
            <w:rFonts w:ascii="Whitney Book" w:hAnsi="Whitney Book"/>
          </w:rPr>
          <w:fldChar w:fldCharType="begin"/>
        </w:r>
        <w:r w:rsidRPr="00912033">
          <w:rPr>
            <w:rFonts w:ascii="Whitney Book" w:hAnsi="Whitney Book"/>
          </w:rPr>
          <w:instrText xml:space="preserve"> PAGE   \* MERGEFORMAT </w:instrText>
        </w:r>
        <w:r w:rsidRPr="00912033">
          <w:rPr>
            <w:rFonts w:ascii="Whitney Book" w:hAnsi="Whitney Book"/>
          </w:rPr>
          <w:fldChar w:fldCharType="separate"/>
        </w:r>
        <w:r w:rsidR="00B9763B">
          <w:rPr>
            <w:rFonts w:ascii="Whitney Book" w:hAnsi="Whitney Book"/>
            <w:noProof/>
          </w:rPr>
          <w:t>1</w:t>
        </w:r>
        <w:r w:rsidRPr="00912033">
          <w:rPr>
            <w:rFonts w:ascii="Whitney Book" w:hAnsi="Whitney Book"/>
            <w:noProof/>
          </w:rPr>
          <w:fldChar w:fldCharType="end"/>
        </w:r>
      </w:p>
    </w:sdtContent>
  </w:sdt>
  <w:p w:rsidR="0038348E" w:rsidRPr="00231914" w:rsidRDefault="007E3CFB" w:rsidP="007E3CFB">
    <w:pPr>
      <w:pStyle w:val="Footer"/>
      <w:rPr>
        <w:rFonts w:ascii="Whitney Book" w:hAnsi="Whitney Book"/>
        <w:b/>
        <w:sz w:val="18"/>
        <w:szCs w:val="20"/>
      </w:rPr>
    </w:pPr>
    <w:r w:rsidRPr="00231914">
      <w:rPr>
        <w:rFonts w:ascii="Whitney Book" w:hAnsi="Whitney Book"/>
        <w:b/>
        <w:sz w:val="18"/>
        <w:szCs w:val="20"/>
      </w:rPr>
      <w:t xml:space="preserve">Adapted from </w:t>
    </w:r>
    <w:hyperlink r:id="rId1" w:history="1">
      <w:r w:rsidRPr="00231914">
        <w:rPr>
          <w:rStyle w:val="Hyperlink"/>
          <w:rFonts w:ascii="Whitney Book" w:hAnsi="Whitney Book"/>
          <w:b/>
          <w:i/>
          <w:iCs/>
          <w:sz w:val="18"/>
          <w:szCs w:val="20"/>
        </w:rPr>
        <w:t>A Practical Guide for Work-Integrated Learning</w:t>
      </w:r>
    </w:hyperlink>
    <w:r w:rsidRPr="00231914">
      <w:rPr>
        <w:rFonts w:ascii="Whitney Book" w:hAnsi="Whitney Book"/>
        <w:b/>
        <w:sz w:val="18"/>
        <w:szCs w:val="20"/>
      </w:rPr>
      <w:t>, by the Higher Education Quality Council of Ontario.</w:t>
    </w:r>
  </w:p>
  <w:p w:rsidR="00231914" w:rsidRPr="004E0E3C" w:rsidRDefault="00B9763B" w:rsidP="00231914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2" w:history="1">
      <w:r w:rsidR="00231914" w:rsidRPr="00632130">
        <w:rPr>
          <w:rStyle w:val="Hyperlink"/>
          <w:rFonts w:ascii="Whitney Bold" w:hAnsi="Whitney Bold"/>
        </w:rPr>
        <w:t>students.ubc.ca/career-</w:t>
      </w:r>
      <w:proofErr w:type="spellStart"/>
      <w:r w:rsidR="00231914" w:rsidRPr="00632130">
        <w:rPr>
          <w:rStyle w:val="Hyperlink"/>
          <w:rFonts w:ascii="Whitney Bold" w:hAnsi="Whitney Bold"/>
        </w:rPr>
        <w:t>centre</w:t>
      </w:r>
      <w:proofErr w:type="spellEnd"/>
    </w:hyperlink>
  </w:p>
  <w:p w:rsidR="00231914" w:rsidRPr="00912033" w:rsidRDefault="00231914" w:rsidP="007E3CFB">
    <w:pPr>
      <w:pStyle w:val="Footer"/>
      <w:rPr>
        <w:rFonts w:ascii="Whitney Book" w:hAnsi="Whitney Book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4" w:rsidRDefault="002319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7C" w:rsidRDefault="00F0657C" w:rsidP="00F0657C">
      <w:pPr>
        <w:spacing w:after="0" w:line="240" w:lineRule="auto"/>
      </w:pPr>
      <w:r>
        <w:separator/>
      </w:r>
    </w:p>
  </w:footnote>
  <w:footnote w:type="continuationSeparator" w:id="0">
    <w:p w:rsidR="00F0657C" w:rsidRDefault="00F0657C" w:rsidP="00F06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4" w:rsidRDefault="002319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57C" w:rsidRDefault="00912033">
    <w:pPr>
      <w:pStyle w:val="Header"/>
    </w:pPr>
    <w:r>
      <w:rPr>
        <w:noProof/>
      </w:rPr>
      <w:drawing>
        <wp:inline distT="0" distB="0" distL="0" distR="0" wp14:anchorId="7BF35F4C" wp14:editId="72F53FAB">
          <wp:extent cx="2895600" cy="59880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7058" cy="6032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1914" w:rsidRDefault="002319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026F0"/>
    <w:multiLevelType w:val="hybridMultilevel"/>
    <w:tmpl w:val="B9EC3B72"/>
    <w:lvl w:ilvl="0" w:tplc="F36C0E2C">
      <w:numFmt w:val="bullet"/>
      <w:lvlText w:val="-"/>
      <w:lvlJc w:val="left"/>
      <w:pPr>
        <w:ind w:left="810" w:hanging="360"/>
      </w:pPr>
      <w:rPr>
        <w:rFonts w:ascii="Calibri" w:eastAsiaTheme="minorHAnsi" w:hAnsi="Calibr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77955960"/>
    <w:multiLevelType w:val="hybridMultilevel"/>
    <w:tmpl w:val="F29275F2"/>
    <w:lvl w:ilvl="0" w:tplc="F36C0E2C">
      <w:numFmt w:val="bullet"/>
      <w:lvlText w:val="-"/>
      <w:lvlJc w:val="left"/>
      <w:pPr>
        <w:ind w:left="81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57C"/>
    <w:rsid w:val="0010459C"/>
    <w:rsid w:val="001E6422"/>
    <w:rsid w:val="00231914"/>
    <w:rsid w:val="00321634"/>
    <w:rsid w:val="0038348E"/>
    <w:rsid w:val="003843B1"/>
    <w:rsid w:val="00405916"/>
    <w:rsid w:val="00433862"/>
    <w:rsid w:val="004E4D7C"/>
    <w:rsid w:val="006537AF"/>
    <w:rsid w:val="00667554"/>
    <w:rsid w:val="006A2E0A"/>
    <w:rsid w:val="00720969"/>
    <w:rsid w:val="007B4DDA"/>
    <w:rsid w:val="007E3CFB"/>
    <w:rsid w:val="00855BD2"/>
    <w:rsid w:val="00912033"/>
    <w:rsid w:val="00AD7030"/>
    <w:rsid w:val="00B9763B"/>
    <w:rsid w:val="00CE6E94"/>
    <w:rsid w:val="00F0657C"/>
    <w:rsid w:val="00F10825"/>
    <w:rsid w:val="00FE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C64B875"/>
  <w15:chartTrackingRefBased/>
  <w15:docId w15:val="{EFE60519-2266-4FC9-957C-930DA1528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57C"/>
  </w:style>
  <w:style w:type="paragraph" w:styleId="Footer">
    <w:name w:val="footer"/>
    <w:basedOn w:val="Normal"/>
    <w:link w:val="FooterChar"/>
    <w:uiPriority w:val="99"/>
    <w:unhideWhenUsed/>
    <w:rsid w:val="00F06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57C"/>
  </w:style>
  <w:style w:type="paragraph" w:styleId="ListParagraph">
    <w:name w:val="List Paragraph"/>
    <w:basedOn w:val="Normal"/>
    <w:uiPriority w:val="34"/>
    <w:qFormat/>
    <w:rsid w:val="004059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8348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203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students.ubc.ca/career-centre" TargetMode="External"/><Relationship Id="rId1" Type="http://schemas.openxmlformats.org/officeDocument/2006/relationships/hyperlink" Target="http://www.heqco.ca/SiteCollectionDocuments/HEQCO_WIL_Guide_ENG_ACC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5</cp:revision>
  <dcterms:created xsi:type="dcterms:W3CDTF">2024-06-06T17:06:00Z</dcterms:created>
  <dcterms:modified xsi:type="dcterms:W3CDTF">2024-07-03T21:18:00Z</dcterms:modified>
</cp:coreProperties>
</file>