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2C51" w:rsidRPr="007C2C51" w:rsidRDefault="007C2C51" w:rsidP="007C2C51">
      <w:pPr>
        <w:jc w:val="center"/>
        <w:rPr>
          <w:rFonts w:ascii="Whitney Bold" w:hAnsi="Whitney Bold"/>
          <w:sz w:val="28"/>
        </w:rPr>
      </w:pPr>
      <w:r w:rsidRPr="007C2C51">
        <w:rPr>
          <w:rFonts w:ascii="Whitney Bold" w:hAnsi="Whitney Bold"/>
          <w:sz w:val="28"/>
        </w:rPr>
        <w:t>Biweekly Status Report</w:t>
      </w:r>
    </w:p>
    <w:p w:rsidR="007C2C51" w:rsidRPr="007C2C51" w:rsidRDefault="007C2C51" w:rsidP="007C2C51">
      <w:pPr>
        <w:rPr>
          <w:rFonts w:ascii="Whitney Book" w:hAnsi="Whitney Book"/>
        </w:rPr>
      </w:pPr>
      <w:r w:rsidRPr="007C2C51">
        <w:rPr>
          <w:rFonts w:ascii="Whitney Book" w:hAnsi="Whitney Book"/>
          <w:b/>
        </w:rPr>
        <w:t>Date:</w:t>
      </w:r>
    </w:p>
    <w:p w:rsidR="007C2C51" w:rsidRPr="007C2C51" w:rsidRDefault="007C2C51" w:rsidP="007C2C51">
      <w:pPr>
        <w:rPr>
          <w:rFonts w:ascii="Whitney Book" w:hAnsi="Whitney Book"/>
        </w:rPr>
      </w:pPr>
      <w:r w:rsidRPr="007C2C51">
        <w:rPr>
          <w:rFonts w:ascii="Whitney Book" w:hAnsi="Whitney Book"/>
          <w:b/>
        </w:rPr>
        <w:t>Name:</w:t>
      </w:r>
      <w:r w:rsidRPr="007C2C51">
        <w:rPr>
          <w:rFonts w:ascii="Whitney Book" w:hAnsi="Whitney Book"/>
        </w:rPr>
        <w:t xml:space="preserve"> </w:t>
      </w:r>
    </w:p>
    <w:p w:rsidR="007C2C51" w:rsidRPr="007C2C51" w:rsidRDefault="007C2C51" w:rsidP="007C2C51">
      <w:pPr>
        <w:rPr>
          <w:rFonts w:ascii="Whitney Book" w:hAnsi="Whitney Book"/>
        </w:rPr>
      </w:pPr>
      <w:r w:rsidRPr="007C2C51">
        <w:rPr>
          <w:rFonts w:ascii="Whitney Book" w:hAnsi="Whitney Book"/>
          <w:b/>
        </w:rPr>
        <w:t>Position:</w:t>
      </w:r>
      <w:r w:rsidRPr="007C2C51">
        <w:rPr>
          <w:rFonts w:ascii="Whitney Book" w:hAnsi="Whitney Book"/>
        </w:rPr>
        <w:t xml:space="preserve"> </w:t>
      </w:r>
    </w:p>
    <w:p w:rsidR="007C2C51" w:rsidRPr="007C2C51" w:rsidRDefault="007C2C51" w:rsidP="007C2C51">
      <w:pPr>
        <w:rPr>
          <w:rFonts w:ascii="Whitney Book" w:hAnsi="Whitney Book"/>
          <w:b/>
        </w:rPr>
      </w:pPr>
      <w:r w:rsidRPr="007C2C51">
        <w:rPr>
          <w:rFonts w:ascii="Whitney Book" w:hAnsi="Whitney Book"/>
          <w:b/>
        </w:rPr>
        <w:t>Accomplished this week:</w:t>
      </w:r>
    </w:p>
    <w:p w:rsidR="007C2C51" w:rsidRPr="007C2C51" w:rsidRDefault="007C2C51" w:rsidP="007C2C51">
      <w:pPr>
        <w:ind w:firstLine="720"/>
        <w:rPr>
          <w:rFonts w:ascii="Whitney Book" w:hAnsi="Whitney Book"/>
          <w:i/>
        </w:rPr>
      </w:pPr>
      <w:r w:rsidRPr="007C2C51">
        <w:rPr>
          <w:rFonts w:ascii="Whitney Book" w:hAnsi="Whitney Book"/>
          <w:i/>
        </w:rPr>
        <w:t>- Point form list of activities completed, started and tasks working on</w:t>
      </w:r>
    </w:p>
    <w:p w:rsidR="007C2C51" w:rsidRPr="007C2C51" w:rsidRDefault="007C2C51" w:rsidP="007C2C51">
      <w:pPr>
        <w:rPr>
          <w:rFonts w:ascii="Whitney Book" w:hAnsi="Whitney Book"/>
          <w:b/>
        </w:rPr>
      </w:pPr>
      <w:r w:rsidRPr="007C2C51">
        <w:rPr>
          <w:rFonts w:ascii="Whitney Book" w:hAnsi="Whitney Book"/>
          <w:b/>
        </w:rPr>
        <w:t>What I’ve learned:</w:t>
      </w:r>
    </w:p>
    <w:p w:rsidR="007C2C51" w:rsidRPr="007C2C51" w:rsidRDefault="007C2C51" w:rsidP="007C2C51">
      <w:pPr>
        <w:ind w:left="720"/>
        <w:rPr>
          <w:rFonts w:ascii="Whitney Book" w:hAnsi="Whitney Book"/>
          <w:i/>
        </w:rPr>
      </w:pPr>
      <w:r w:rsidRPr="007C2C51">
        <w:rPr>
          <w:rFonts w:ascii="Whitney Book" w:hAnsi="Whitney Book"/>
          <w:i/>
        </w:rPr>
        <w:t>- From the supervisor perspective this section is helpful in identifying where the student is in their preparedness for the role. This is especially helpful for students that may not know when and how to ask for help. If you can see what they have identified that they have learned on their own, it can help inform what else they might need support in learning to be successful in the role and progress.</w:t>
      </w:r>
    </w:p>
    <w:p w:rsidR="007C2C51" w:rsidRPr="007C2C51" w:rsidRDefault="007C2C51" w:rsidP="007C2C51">
      <w:pPr>
        <w:ind w:left="720"/>
        <w:rPr>
          <w:rFonts w:ascii="Whitney Book" w:hAnsi="Whitney Book"/>
          <w:i/>
        </w:rPr>
      </w:pPr>
      <w:r w:rsidRPr="007C2C51">
        <w:rPr>
          <w:rFonts w:ascii="Whitney Book" w:hAnsi="Whitney Book"/>
          <w:i/>
        </w:rPr>
        <w:t xml:space="preserve">- From the student perspective, this section is helpful to provide an opportunity for </w:t>
      </w:r>
      <w:proofErr w:type="spellStart"/>
      <w:r w:rsidRPr="007C2C51">
        <w:rPr>
          <w:rFonts w:ascii="Whitney Book" w:hAnsi="Whitney Book"/>
          <w:i/>
        </w:rPr>
        <w:t>self reflection</w:t>
      </w:r>
      <w:proofErr w:type="spellEnd"/>
      <w:r w:rsidRPr="007C2C51">
        <w:rPr>
          <w:rFonts w:ascii="Whitney Book" w:hAnsi="Whitney Book"/>
          <w:i/>
        </w:rPr>
        <w:t xml:space="preserve"> and consider the skills they are developing and where they could spend more effort.</w:t>
      </w:r>
    </w:p>
    <w:p w:rsidR="007C2C51" w:rsidRPr="007C2C51" w:rsidRDefault="007C2C51" w:rsidP="007C2C51">
      <w:pPr>
        <w:rPr>
          <w:rFonts w:ascii="Whitney Book" w:hAnsi="Whitney Book"/>
          <w:b/>
        </w:rPr>
      </w:pPr>
      <w:r w:rsidRPr="007C2C51">
        <w:rPr>
          <w:rFonts w:ascii="Whitney Book" w:hAnsi="Whitney Book"/>
          <w:b/>
        </w:rPr>
        <w:t>What I would like to learn or need to learn to complete my tasks</w:t>
      </w:r>
    </w:p>
    <w:p w:rsidR="007C2C51" w:rsidRPr="007C2C51" w:rsidRDefault="007C2C51" w:rsidP="007C2C51">
      <w:pPr>
        <w:ind w:left="720"/>
        <w:rPr>
          <w:rFonts w:ascii="Whitney Book" w:hAnsi="Whitney Book"/>
          <w:i/>
        </w:rPr>
      </w:pPr>
      <w:r w:rsidRPr="007C2C51">
        <w:rPr>
          <w:rFonts w:ascii="Whitney Book" w:hAnsi="Whitney Book"/>
          <w:i/>
        </w:rPr>
        <w:t>- This identifies what information/skills they need to gather to be successful in their tasks for the coming 2 weeks</w:t>
      </w:r>
    </w:p>
    <w:p w:rsidR="007C2C51" w:rsidRPr="007C2C51" w:rsidRDefault="007C2C51" w:rsidP="007C2C51">
      <w:pPr>
        <w:rPr>
          <w:rFonts w:ascii="Whitney Book" w:hAnsi="Whitney Book"/>
          <w:b/>
        </w:rPr>
      </w:pPr>
      <w:r w:rsidRPr="007C2C51">
        <w:rPr>
          <w:rFonts w:ascii="Whitney Book" w:hAnsi="Whitney Book"/>
          <w:b/>
        </w:rPr>
        <w:t>Planned for next week:</w:t>
      </w:r>
    </w:p>
    <w:p w:rsidR="007C2C51" w:rsidRPr="007C2C51" w:rsidRDefault="007C2C51" w:rsidP="007C2C51">
      <w:pPr>
        <w:ind w:left="720"/>
        <w:rPr>
          <w:rFonts w:ascii="Whitney Book" w:hAnsi="Whitney Book"/>
          <w:i/>
        </w:rPr>
      </w:pPr>
      <w:r w:rsidRPr="007C2C51">
        <w:rPr>
          <w:rFonts w:ascii="Whitney Book" w:hAnsi="Whitney Book"/>
          <w:i/>
        </w:rPr>
        <w:t>- This section helps build accountability as well as provide opportunity for the student to practice estimating the amount of time and effort required for different tasks and setting priorities</w:t>
      </w:r>
    </w:p>
    <w:p w:rsidR="007C2C51" w:rsidRPr="007C2C51" w:rsidRDefault="007C2C51" w:rsidP="007C2C51">
      <w:pPr>
        <w:ind w:left="720"/>
        <w:rPr>
          <w:rFonts w:ascii="Whitney Book" w:hAnsi="Whitney Book"/>
          <w:i/>
        </w:rPr>
      </w:pPr>
      <w:r w:rsidRPr="007C2C51">
        <w:rPr>
          <w:rFonts w:ascii="Whitney Book" w:hAnsi="Whitney Book"/>
          <w:i/>
        </w:rPr>
        <w:t>- This is helpful for the supervisor to use as a communication tool and reminder for conversations with students, especially when conflicting priorities arise.</w:t>
      </w:r>
    </w:p>
    <w:p w:rsidR="007C2C51" w:rsidRPr="007C2C51" w:rsidRDefault="007C2C51" w:rsidP="007C2C51">
      <w:pPr>
        <w:rPr>
          <w:rFonts w:ascii="Whitney Book" w:hAnsi="Whitney Book"/>
          <w:b/>
        </w:rPr>
      </w:pPr>
      <w:r w:rsidRPr="007C2C51">
        <w:rPr>
          <w:rFonts w:ascii="Whitney Book" w:hAnsi="Whitney Book"/>
          <w:b/>
        </w:rPr>
        <w:t>Short-term goals:</w:t>
      </w:r>
    </w:p>
    <w:p w:rsidR="007C2C51" w:rsidRPr="007C2C51" w:rsidRDefault="007C2C51" w:rsidP="007C2C51">
      <w:pPr>
        <w:ind w:left="720"/>
        <w:rPr>
          <w:rFonts w:ascii="Whitney Book" w:hAnsi="Whitney Book"/>
          <w:i/>
        </w:rPr>
      </w:pPr>
      <w:r w:rsidRPr="007C2C51">
        <w:rPr>
          <w:rFonts w:ascii="Whitney Book" w:hAnsi="Whitney Book"/>
          <w:i/>
        </w:rPr>
        <w:t>- S.M.A.R.T. (Specific, Measurable, Attainable, Realistic, Timely)</w:t>
      </w:r>
    </w:p>
    <w:p w:rsidR="007C2C51" w:rsidRPr="007C2C51" w:rsidRDefault="007C2C51" w:rsidP="007C2C51">
      <w:pPr>
        <w:ind w:left="720"/>
        <w:rPr>
          <w:rFonts w:ascii="Whitney Book" w:hAnsi="Whitney Book"/>
          <w:i/>
        </w:rPr>
      </w:pPr>
      <w:r w:rsidRPr="007C2C51">
        <w:rPr>
          <w:rFonts w:ascii="Whitney Book" w:hAnsi="Whitney Book"/>
          <w:i/>
        </w:rPr>
        <w:t>- Short term could be 2-3 week timeline or for the duration of the work term</w:t>
      </w:r>
    </w:p>
    <w:p w:rsidR="007C2C51" w:rsidRPr="007C2C51" w:rsidRDefault="007C2C51" w:rsidP="007C2C51">
      <w:pPr>
        <w:rPr>
          <w:rFonts w:ascii="Whitney Book" w:hAnsi="Whitney Book"/>
        </w:rPr>
      </w:pPr>
      <w:r w:rsidRPr="007C2C51">
        <w:rPr>
          <w:rFonts w:ascii="Whitney Book" w:hAnsi="Whitney Book"/>
          <w:b/>
        </w:rPr>
        <w:t>Long-term goals</w:t>
      </w:r>
      <w:r w:rsidRPr="007C2C51">
        <w:rPr>
          <w:rFonts w:ascii="Whitney Book" w:hAnsi="Whitney Book"/>
        </w:rPr>
        <w:t xml:space="preserve"> </w:t>
      </w:r>
    </w:p>
    <w:p w:rsidR="000A73C4" w:rsidRDefault="007C2C51" w:rsidP="007C2C51">
      <w:pPr>
        <w:ind w:left="720"/>
        <w:rPr>
          <w:rFonts w:ascii="Whitney Book" w:hAnsi="Whitney Book"/>
          <w:i/>
        </w:rPr>
      </w:pPr>
      <w:r w:rsidRPr="007C2C51">
        <w:rPr>
          <w:rFonts w:ascii="Whitney Book" w:hAnsi="Whitney Book"/>
          <w:i/>
        </w:rPr>
        <w:t>- This is where the student would reflect on what they are learning and experiencing and linking into broader career goals. Developing this section might be a place for jotting down ideas and developing as an ongoing process for the duration of their position. And complete as part of the final assignment in the role</w:t>
      </w:r>
    </w:p>
    <w:p w:rsidR="00297573" w:rsidRDefault="00297573" w:rsidP="007C2C51">
      <w:pPr>
        <w:ind w:left="720"/>
        <w:rPr>
          <w:rFonts w:ascii="Whitney Book" w:hAnsi="Whitney Book"/>
          <w:i/>
        </w:rPr>
      </w:pPr>
    </w:p>
    <w:p w:rsidR="00297573" w:rsidRDefault="00297573" w:rsidP="00297573">
      <w:pPr>
        <w:rPr>
          <w:rFonts w:ascii="Whitney Book" w:hAnsi="Whitney Book"/>
          <w:sz w:val="18"/>
        </w:rPr>
      </w:pPr>
    </w:p>
    <w:p w:rsidR="00297573" w:rsidRPr="00297573" w:rsidRDefault="00297573" w:rsidP="00297573">
      <w:pPr>
        <w:rPr>
          <w:rFonts w:ascii="Whitney Book" w:hAnsi="Whitney Book"/>
          <w:i/>
          <w:sz w:val="18"/>
        </w:rPr>
      </w:pPr>
      <w:bookmarkStart w:id="0" w:name="_GoBack"/>
      <w:bookmarkEnd w:id="0"/>
      <w:r w:rsidRPr="00297573">
        <w:rPr>
          <w:rFonts w:ascii="Whitney Book" w:hAnsi="Whitney Book"/>
          <w:sz w:val="18"/>
        </w:rPr>
        <w:t>*Shared with permission from a supervisor from the UBC School of Kinesiology</w:t>
      </w:r>
    </w:p>
    <w:sectPr w:rsidR="00297573" w:rsidRPr="00297573">
      <w:headerReference w:type="default"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2C51" w:rsidRDefault="007C2C51" w:rsidP="007C2C51">
      <w:pPr>
        <w:spacing w:after="0" w:line="240" w:lineRule="auto"/>
      </w:pPr>
      <w:r>
        <w:separator/>
      </w:r>
    </w:p>
  </w:endnote>
  <w:endnote w:type="continuationSeparator" w:id="0">
    <w:p w:rsidR="007C2C51" w:rsidRDefault="007C2C51" w:rsidP="007C2C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hitney Bold">
    <w:panose1 w:val="00000000000000000000"/>
    <w:charset w:val="00"/>
    <w:family w:val="modern"/>
    <w:notTrueType/>
    <w:pitch w:val="variable"/>
    <w:sig w:usb0="A00000FF" w:usb1="4000004A" w:usb2="00000000" w:usb3="00000000" w:csb0="0000009B" w:csb1="00000000"/>
  </w:font>
  <w:font w:name="Whitney Book">
    <w:panose1 w:val="00000000000000000000"/>
    <w:charset w:val="00"/>
    <w:family w:val="modern"/>
    <w:notTrueType/>
    <w:pitch w:val="variable"/>
    <w:sig w:usb0="A00000FF" w:usb1="4000004A" w:usb2="00000000" w:usb3="00000000" w:csb0="0000009B"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2C51" w:rsidRDefault="007C2C51">
    <w:pPr>
      <w:pStyle w:val="Footer"/>
      <w:rPr>
        <w:rFonts w:ascii="Whitney Book" w:hAnsi="Whitney Book"/>
        <w:b/>
      </w:rPr>
    </w:pPr>
  </w:p>
  <w:p w:rsidR="00297573" w:rsidRDefault="00297573" w:rsidP="00297573">
    <w:pPr>
      <w:pStyle w:val="Footer"/>
      <w:tabs>
        <w:tab w:val="left" w:pos="4401"/>
      </w:tabs>
      <w:ind w:right="360"/>
      <w:jc w:val="center"/>
      <w:rPr>
        <w:rFonts w:ascii="Whitney Bold" w:hAnsi="Whitney Bold"/>
      </w:rPr>
    </w:pPr>
    <w:hyperlink r:id="rId1" w:history="1">
      <w:r>
        <w:rPr>
          <w:rStyle w:val="Hyperlink"/>
          <w:rFonts w:ascii="Whitney Bold" w:hAnsi="Whitney Bold"/>
        </w:rPr>
        <w:t>students.ubc.ca/career-</w:t>
      </w:r>
      <w:proofErr w:type="spellStart"/>
      <w:r>
        <w:rPr>
          <w:rStyle w:val="Hyperlink"/>
          <w:rFonts w:ascii="Whitney Bold" w:hAnsi="Whitney Bold"/>
        </w:rPr>
        <w:t>centre</w:t>
      </w:r>
      <w:proofErr w:type="spellEnd"/>
    </w:hyperlink>
  </w:p>
  <w:p w:rsidR="00297573" w:rsidRPr="007C2C51" w:rsidRDefault="00297573">
    <w:pPr>
      <w:pStyle w:val="Footer"/>
      <w:rPr>
        <w:rFonts w:ascii="Whitney Book" w:hAnsi="Whitney Book"/>
        <w:b/>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2C51" w:rsidRDefault="007C2C51" w:rsidP="007C2C51">
      <w:pPr>
        <w:spacing w:after="0" w:line="240" w:lineRule="auto"/>
      </w:pPr>
      <w:r>
        <w:separator/>
      </w:r>
    </w:p>
  </w:footnote>
  <w:footnote w:type="continuationSeparator" w:id="0">
    <w:p w:rsidR="007C2C51" w:rsidRDefault="007C2C51" w:rsidP="007C2C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2C51" w:rsidRDefault="007C2C51">
    <w:pPr>
      <w:pStyle w:val="Header"/>
    </w:pPr>
    <w:r>
      <w:rPr>
        <w:noProof/>
      </w:rPr>
      <w:drawing>
        <wp:inline distT="0" distB="0" distL="0" distR="0">
          <wp:extent cx="3190875" cy="643970"/>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2023_1UnitStandard_UBCCareerCentre_Blue282RGB300.jpg"/>
                  <pic:cNvPicPr/>
                </pic:nvPicPr>
                <pic:blipFill>
                  <a:blip r:embed="rId1">
                    <a:extLst>
                      <a:ext uri="{28A0092B-C50C-407E-A947-70E740481C1C}">
                        <a14:useLocalDpi xmlns:a14="http://schemas.microsoft.com/office/drawing/2010/main" val="0"/>
                      </a:ext>
                    </a:extLst>
                  </a:blip>
                  <a:stretch>
                    <a:fillRect/>
                  </a:stretch>
                </pic:blipFill>
                <pic:spPr>
                  <a:xfrm>
                    <a:off x="0" y="0"/>
                    <a:ext cx="3211535" cy="64814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2C51"/>
    <w:rsid w:val="000A73C4"/>
    <w:rsid w:val="00297573"/>
    <w:rsid w:val="007C2C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2B3127"/>
  <w15:chartTrackingRefBased/>
  <w15:docId w15:val="{C489FE63-36B3-466D-BEB0-CA01638A28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C2C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2C51"/>
  </w:style>
  <w:style w:type="paragraph" w:styleId="Footer">
    <w:name w:val="footer"/>
    <w:basedOn w:val="Normal"/>
    <w:link w:val="FooterChar"/>
    <w:uiPriority w:val="99"/>
    <w:unhideWhenUsed/>
    <w:rsid w:val="007C2C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2C51"/>
  </w:style>
  <w:style w:type="character" w:styleId="Hyperlink">
    <w:name w:val="Hyperlink"/>
    <w:basedOn w:val="DefaultParagraphFont"/>
    <w:uiPriority w:val="99"/>
    <w:semiHidden/>
    <w:unhideWhenUsed/>
    <w:rsid w:val="0029757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8185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s://students.ubc.ca/career-centr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281</Words>
  <Characters>1606</Characters>
  <Application>Microsoft Office Word</Application>
  <DocSecurity>0</DocSecurity>
  <Lines>13</Lines>
  <Paragraphs>3</Paragraphs>
  <ScaleCrop>false</ScaleCrop>
  <Company>The Univeristy of British Columbia</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Thornton, Nick</dc:creator>
  <cp:keywords>Supervisor Template</cp:keywords>
  <dc:description/>
  <cp:lastModifiedBy>Thornton, Nick</cp:lastModifiedBy>
  <cp:revision>2</cp:revision>
  <dcterms:created xsi:type="dcterms:W3CDTF">2024-06-06T17:20:00Z</dcterms:created>
  <dcterms:modified xsi:type="dcterms:W3CDTF">2024-07-03T20:32:00Z</dcterms:modified>
</cp:coreProperties>
</file>