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5D" w:rsidRDefault="00B32D5D" w:rsidP="004D01D9">
      <w:pPr>
        <w:shd w:val="clear" w:color="auto" w:fill="FFFFFF"/>
        <w:spacing w:after="150" w:line="330" w:lineRule="atLeast"/>
        <w:rPr>
          <w:rFonts w:ascii="Arial" w:eastAsia="Times New Roman" w:hAnsi="Arial" w:cs="Arial"/>
          <w:b/>
          <w:bCs/>
          <w:color w:val="222222"/>
          <w:sz w:val="21"/>
          <w:szCs w:val="21"/>
        </w:rPr>
      </w:pPr>
      <w:r>
        <w:rPr>
          <w:rFonts w:ascii="Arial" w:eastAsia="Times New Roman" w:hAnsi="Arial" w:cs="Arial"/>
          <w:b/>
          <w:bCs/>
          <w:color w:val="222222"/>
          <w:sz w:val="21"/>
          <w:szCs w:val="21"/>
        </w:rPr>
        <w:t>Definition of ‘Binary Tree’</w:t>
      </w:r>
    </w:p>
    <w:p w:rsidR="00B32D5D" w:rsidRDefault="00B32D5D" w:rsidP="004D01D9">
      <w:pPr>
        <w:shd w:val="clear" w:color="auto" w:fill="FFFFFF"/>
        <w:spacing w:after="150" w:line="330" w:lineRule="atLeast"/>
        <w:rPr>
          <w:rFonts w:ascii="Arial" w:eastAsia="Times New Roman" w:hAnsi="Arial" w:cs="Arial"/>
          <w:b/>
          <w:bCs/>
          <w:color w:val="222222"/>
          <w:sz w:val="21"/>
          <w:szCs w:val="21"/>
        </w:rPr>
      </w:pPr>
      <w:r>
        <w:rPr>
          <w:rFonts w:ascii="Arial" w:eastAsia="Times New Roman" w:hAnsi="Arial" w:cs="Arial"/>
          <w:b/>
          <w:bCs/>
          <w:color w:val="222222"/>
          <w:sz w:val="21"/>
          <w:szCs w:val="21"/>
        </w:rPr>
        <w:t>Assignment 1:3</w:t>
      </w:r>
    </w:p>
    <w:p w:rsidR="00B32D5D" w:rsidRDefault="00B32D5D" w:rsidP="004D01D9">
      <w:pPr>
        <w:shd w:val="clear" w:color="auto" w:fill="FFFFFF"/>
        <w:spacing w:after="150" w:line="330" w:lineRule="atLeast"/>
        <w:rPr>
          <w:rFonts w:ascii="Arial" w:eastAsia="Times New Roman" w:hAnsi="Arial" w:cs="Arial"/>
          <w:b/>
          <w:bCs/>
          <w:color w:val="222222"/>
          <w:sz w:val="21"/>
          <w:szCs w:val="21"/>
        </w:rPr>
      </w:pP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b/>
          <w:bCs/>
          <w:color w:val="222222"/>
          <w:sz w:val="21"/>
          <w:szCs w:val="21"/>
        </w:rPr>
        <w:t>Introduction</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Unit 1:3 assigns students to present the definition of a relatively complex term in three ways—parenthetical, sentence and expanded forms—within their chosen discipline or profession. The ability to effectively write definitions is an important component of technical writing. Written communication will differ between colleagues, friends, family, and unknown audiences. The usage of colloquial, jargon and slang terminologies may limit our ability to cross-communicate between different groups. Thus, it is</w:t>
      </w:r>
      <w:r w:rsidR="005B25F7">
        <w:rPr>
          <w:rFonts w:ascii="Arial" w:eastAsia="Times New Roman" w:hAnsi="Arial" w:cs="Arial"/>
          <w:color w:val="222222"/>
          <w:sz w:val="21"/>
          <w:szCs w:val="21"/>
        </w:rPr>
        <w:t xml:space="preserve"> important that we</w:t>
      </w:r>
      <w:r w:rsidR="00501464">
        <w:rPr>
          <w:rFonts w:ascii="Arial" w:eastAsia="Times New Roman" w:hAnsi="Arial" w:cs="Arial"/>
          <w:color w:val="222222"/>
          <w:sz w:val="21"/>
          <w:szCs w:val="21"/>
        </w:rPr>
        <w:t xml:space="preserve"> are</w:t>
      </w:r>
      <w:r w:rsidR="005B25F7">
        <w:rPr>
          <w:rFonts w:ascii="Arial" w:eastAsia="Times New Roman" w:hAnsi="Arial" w:cs="Arial"/>
          <w:color w:val="222222"/>
          <w:sz w:val="21"/>
          <w:szCs w:val="21"/>
        </w:rPr>
        <w:t xml:space="preserve"> able to accommodate</w:t>
      </w:r>
      <w:r w:rsidRPr="004D01D9">
        <w:rPr>
          <w:rFonts w:ascii="Arial" w:eastAsia="Times New Roman" w:hAnsi="Arial" w:cs="Arial"/>
          <w:color w:val="222222"/>
          <w:sz w:val="21"/>
          <w:szCs w:val="21"/>
        </w:rPr>
        <w:t xml:space="preserve"> diff</w:t>
      </w:r>
      <w:r w:rsidR="00006FA6">
        <w:rPr>
          <w:rFonts w:ascii="Arial" w:eastAsia="Times New Roman" w:hAnsi="Arial" w:cs="Arial"/>
          <w:color w:val="222222"/>
          <w:sz w:val="21"/>
          <w:szCs w:val="21"/>
        </w:rPr>
        <w:t>erent audiences within the</w:t>
      </w:r>
      <w:r w:rsidRPr="004D01D9">
        <w:rPr>
          <w:rFonts w:ascii="Arial" w:eastAsia="Times New Roman" w:hAnsi="Arial" w:cs="Arial"/>
          <w:color w:val="222222"/>
          <w:sz w:val="21"/>
          <w:szCs w:val="21"/>
        </w:rPr>
        <w:t xml:space="preserve"> context of the information</w:t>
      </w:r>
      <w:r w:rsidR="005B25F7">
        <w:rPr>
          <w:rFonts w:ascii="Arial" w:eastAsia="Times New Roman" w:hAnsi="Arial" w:cs="Arial"/>
          <w:color w:val="222222"/>
          <w:sz w:val="21"/>
          <w:szCs w:val="21"/>
        </w:rPr>
        <w:t xml:space="preserve"> that is</w:t>
      </w:r>
      <w:r w:rsidRPr="004D01D9">
        <w:rPr>
          <w:rFonts w:ascii="Arial" w:eastAsia="Times New Roman" w:hAnsi="Arial" w:cs="Arial"/>
          <w:color w:val="222222"/>
          <w:sz w:val="21"/>
          <w:szCs w:val="21"/>
        </w:rPr>
        <w:t xml:space="preserve"> being communicated.</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In this assignment, I have chosen to present the definition of ‘binary tree’ towards novice Computer Science students</w:t>
      </w:r>
      <w:r w:rsidR="00006FA6">
        <w:rPr>
          <w:rFonts w:ascii="Arial" w:eastAsia="Times New Roman" w:hAnsi="Arial" w:cs="Arial"/>
          <w:color w:val="222222"/>
          <w:sz w:val="21"/>
          <w:szCs w:val="21"/>
        </w:rPr>
        <w:t xml:space="preserve"> </w:t>
      </w:r>
      <w:r w:rsidRPr="004D01D9">
        <w:rPr>
          <w:rFonts w:ascii="Arial" w:eastAsia="Times New Roman" w:hAnsi="Arial" w:cs="Arial"/>
          <w:color w:val="222222"/>
          <w:sz w:val="21"/>
          <w:szCs w:val="21"/>
        </w:rPr>
        <w:t>in the aforementioned three forms.</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b/>
          <w:bCs/>
          <w:color w:val="222222"/>
          <w:sz w:val="21"/>
          <w:szCs w:val="21"/>
        </w:rPr>
        <w:t>Parenthetical Definition</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Binary trees (trees that only divide into one or two branches at each joint) are examples</w:t>
      </w:r>
      <w:r w:rsidR="00501464">
        <w:rPr>
          <w:rFonts w:ascii="Arial" w:eastAsia="Times New Roman" w:hAnsi="Arial" w:cs="Arial"/>
          <w:color w:val="222222"/>
          <w:sz w:val="21"/>
          <w:szCs w:val="21"/>
        </w:rPr>
        <w:t xml:space="preserve"> of</w:t>
      </w:r>
      <w:r w:rsidRPr="004D01D9">
        <w:rPr>
          <w:rFonts w:ascii="Arial" w:eastAsia="Times New Roman" w:hAnsi="Arial" w:cs="Arial"/>
          <w:color w:val="222222"/>
          <w:sz w:val="21"/>
          <w:szCs w:val="21"/>
        </w:rPr>
        <w:t xml:space="preserve"> common data structures found in</w:t>
      </w:r>
      <w:r>
        <w:rPr>
          <w:rFonts w:ascii="Arial" w:eastAsia="Times New Roman" w:hAnsi="Arial" w:cs="Arial"/>
          <w:color w:val="222222"/>
          <w:sz w:val="21"/>
          <w:szCs w:val="21"/>
        </w:rPr>
        <w:t xml:space="preserve"> the field of Computer Science</w:t>
      </w:r>
      <w:r w:rsidRPr="004D01D9">
        <w:rPr>
          <w:rFonts w:ascii="Arial" w:eastAsia="Times New Roman" w:hAnsi="Arial" w:cs="Arial"/>
          <w:color w:val="222222"/>
          <w:sz w:val="21"/>
          <w:szCs w:val="21"/>
          <w:vertAlign w:val="superscript"/>
        </w:rPr>
        <w:t>1</w:t>
      </w:r>
      <w:r w:rsidRPr="004D01D9">
        <w:rPr>
          <w:rFonts w:ascii="Arial" w:eastAsia="Times New Roman" w:hAnsi="Arial" w:cs="Arial"/>
          <w:color w:val="222222"/>
          <w:sz w:val="21"/>
          <w:szCs w:val="21"/>
        </w:rPr>
        <w:t>.</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b/>
          <w:bCs/>
          <w:color w:val="222222"/>
          <w:sz w:val="21"/>
          <w:szCs w:val="21"/>
        </w:rPr>
        <w:t>Sentence Definition</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 xml:space="preserve">A binary tree is a type of data that is structured into a tree-like form. An example of a binary tree would include simple family trees that only have up to two children per parent-pair. In Computer Science, it is usually portrayed as an inverted tree. </w:t>
      </w:r>
      <w:r>
        <w:rPr>
          <w:rFonts w:ascii="Arial" w:eastAsia="Times New Roman" w:hAnsi="Arial" w:cs="Arial"/>
          <w:color w:val="222222"/>
          <w:sz w:val="21"/>
          <w:szCs w:val="21"/>
        </w:rPr>
        <w:t>I</w:t>
      </w:r>
      <w:r w:rsidRPr="004D01D9">
        <w:rPr>
          <w:rFonts w:ascii="Arial" w:eastAsia="Times New Roman" w:hAnsi="Arial" w:cs="Arial"/>
          <w:color w:val="222222"/>
          <w:sz w:val="21"/>
          <w:szCs w:val="21"/>
        </w:rPr>
        <w:t xml:space="preserve">t is important to note that this type of data structure can only expand in </w:t>
      </w:r>
      <w:r w:rsidR="002D1751">
        <w:rPr>
          <w:rFonts w:ascii="Arial" w:eastAsia="Times New Roman" w:hAnsi="Arial" w:cs="Arial"/>
          <w:color w:val="222222"/>
          <w:sz w:val="21"/>
          <w:szCs w:val="21"/>
        </w:rPr>
        <w:t>up to two branches at each joint</w:t>
      </w:r>
      <w:r w:rsidRPr="004D01D9">
        <w:rPr>
          <w:rFonts w:ascii="Arial" w:eastAsia="Times New Roman" w:hAnsi="Arial" w:cs="Arial"/>
          <w:color w:val="222222"/>
          <w:sz w:val="21"/>
          <w:szCs w:val="21"/>
          <w:vertAlign w:val="superscript"/>
        </w:rPr>
        <w:t>2</w:t>
      </w:r>
      <w:r>
        <w:rPr>
          <w:rFonts w:ascii="Arial" w:eastAsia="Times New Roman" w:hAnsi="Arial" w:cs="Arial"/>
          <w:color w:val="222222"/>
          <w:sz w:val="21"/>
          <w:szCs w:val="21"/>
        </w:rPr>
        <w:t>.</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b/>
          <w:bCs/>
          <w:color w:val="222222"/>
          <w:sz w:val="21"/>
          <w:szCs w:val="21"/>
        </w:rPr>
        <w:t>Extended Definition</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i/>
          <w:iCs/>
          <w:color w:val="222222"/>
          <w:sz w:val="21"/>
          <w:szCs w:val="21"/>
        </w:rPr>
        <w:t>History of Binary Trees</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In 1951, David Huffman was writing a term paper that w</w:t>
      </w:r>
      <w:r>
        <w:rPr>
          <w:rFonts w:ascii="Arial" w:eastAsia="Times New Roman" w:hAnsi="Arial" w:cs="Arial"/>
          <w:color w:val="222222"/>
          <w:sz w:val="21"/>
          <w:szCs w:val="21"/>
        </w:rPr>
        <w:t xml:space="preserve">as presented with a problem of </w:t>
      </w:r>
      <w:r w:rsidRPr="004D01D9">
        <w:rPr>
          <w:rFonts w:ascii="Arial" w:eastAsia="Times New Roman" w:hAnsi="Arial" w:cs="Arial"/>
          <w:color w:val="222222"/>
          <w:sz w:val="21"/>
          <w:szCs w:val="21"/>
        </w:rPr>
        <w:t>finding the most efficie</w:t>
      </w:r>
      <w:r w:rsidR="002D1751">
        <w:rPr>
          <w:rFonts w:ascii="Arial" w:eastAsia="Times New Roman" w:hAnsi="Arial" w:cs="Arial"/>
          <w:color w:val="222222"/>
          <w:sz w:val="21"/>
          <w:szCs w:val="21"/>
        </w:rPr>
        <w:t>nt way of expressing binary code</w:t>
      </w:r>
      <w:r w:rsidR="002D1751" w:rsidRPr="002D1751">
        <w:rPr>
          <w:rFonts w:ascii="Arial" w:eastAsia="Times New Roman" w:hAnsi="Arial" w:cs="Arial"/>
          <w:color w:val="222222"/>
          <w:sz w:val="21"/>
          <w:szCs w:val="21"/>
          <w:vertAlign w:val="superscript"/>
        </w:rPr>
        <w:t>3</w:t>
      </w:r>
      <w:r w:rsidRPr="004D01D9">
        <w:rPr>
          <w:rFonts w:ascii="Arial" w:eastAsia="Times New Roman" w:hAnsi="Arial" w:cs="Arial"/>
          <w:color w:val="222222"/>
          <w:sz w:val="21"/>
          <w:szCs w:val="21"/>
        </w:rPr>
        <w:t xml:space="preserve">. Huffman was able to solve this problem by forming a </w:t>
      </w:r>
      <w:r w:rsidR="002D1751">
        <w:rPr>
          <w:rFonts w:ascii="Arial" w:eastAsia="Times New Roman" w:hAnsi="Arial" w:cs="Arial"/>
          <w:color w:val="222222"/>
          <w:sz w:val="21"/>
          <w:szCs w:val="21"/>
        </w:rPr>
        <w:t>binary tree that</w:t>
      </w:r>
      <w:r w:rsidR="001471C1">
        <w:rPr>
          <w:rFonts w:ascii="Arial" w:eastAsia="Times New Roman" w:hAnsi="Arial" w:cs="Arial"/>
          <w:color w:val="222222"/>
          <w:sz w:val="21"/>
          <w:szCs w:val="21"/>
        </w:rPr>
        <w:t xml:space="preserve"> only contained values of </w:t>
      </w:r>
      <w:r>
        <w:rPr>
          <w:rFonts w:ascii="Arial" w:eastAsia="Times New Roman" w:hAnsi="Arial" w:cs="Arial"/>
          <w:color w:val="222222"/>
          <w:sz w:val="21"/>
          <w:szCs w:val="21"/>
        </w:rPr>
        <w:t>‘1’</w:t>
      </w:r>
      <w:r w:rsidR="002D1751">
        <w:rPr>
          <w:rFonts w:ascii="Arial" w:eastAsia="Times New Roman" w:hAnsi="Arial" w:cs="Arial"/>
          <w:color w:val="222222"/>
          <w:sz w:val="21"/>
          <w:szCs w:val="21"/>
        </w:rPr>
        <w:t xml:space="preserve"> and</w:t>
      </w:r>
      <w:r>
        <w:rPr>
          <w:rFonts w:ascii="Arial" w:eastAsia="Times New Roman" w:hAnsi="Arial" w:cs="Arial"/>
          <w:color w:val="222222"/>
          <w:sz w:val="21"/>
          <w:szCs w:val="21"/>
        </w:rPr>
        <w:t xml:space="preserve"> ‘0’</w:t>
      </w:r>
      <w:r w:rsidRPr="004D01D9">
        <w:rPr>
          <w:rFonts w:ascii="Arial" w:eastAsia="Times New Roman" w:hAnsi="Arial" w:cs="Arial"/>
          <w:color w:val="222222"/>
          <w:sz w:val="21"/>
          <w:szCs w:val="21"/>
        </w:rPr>
        <w:t>. From this success, he published</w:t>
      </w:r>
      <w:r w:rsidR="00A30D94">
        <w:rPr>
          <w:rFonts w:ascii="Arial" w:eastAsia="Times New Roman" w:hAnsi="Arial" w:cs="Arial"/>
          <w:color w:val="222222"/>
          <w:sz w:val="21"/>
          <w:szCs w:val="21"/>
        </w:rPr>
        <w:t xml:space="preserve"> a paper</w:t>
      </w:r>
      <w:r w:rsidRPr="004D01D9">
        <w:rPr>
          <w:rFonts w:ascii="Arial" w:eastAsia="Times New Roman" w:hAnsi="Arial" w:cs="Arial"/>
          <w:color w:val="222222"/>
          <w:sz w:val="21"/>
          <w:szCs w:val="21"/>
        </w:rPr>
        <w:t xml:space="preserve"> called “A Method for the Construction of Minimum-Redundancy Codes” which became led into t</w:t>
      </w:r>
      <w:r w:rsidR="001471C1">
        <w:rPr>
          <w:rFonts w:ascii="Arial" w:eastAsia="Times New Roman" w:hAnsi="Arial" w:cs="Arial"/>
          <w:color w:val="222222"/>
          <w:sz w:val="21"/>
          <w:szCs w:val="21"/>
        </w:rPr>
        <w:t>he principles of a binary tree</w:t>
      </w:r>
      <w:r w:rsidR="001471C1" w:rsidRPr="001471C1">
        <w:rPr>
          <w:rFonts w:ascii="Arial" w:eastAsia="Times New Roman" w:hAnsi="Arial" w:cs="Arial"/>
          <w:color w:val="222222"/>
          <w:sz w:val="21"/>
          <w:szCs w:val="21"/>
          <w:vertAlign w:val="superscript"/>
        </w:rPr>
        <w:t>4</w:t>
      </w:r>
      <w:r w:rsidR="001471C1">
        <w:rPr>
          <w:rFonts w:ascii="Arial" w:eastAsia="Times New Roman" w:hAnsi="Arial" w:cs="Arial"/>
          <w:color w:val="222222"/>
          <w:sz w:val="21"/>
          <w:szCs w:val="21"/>
        </w:rPr>
        <w:t>.</w:t>
      </w:r>
    </w:p>
    <w:p w:rsidR="00B32D5D" w:rsidRDefault="00B32D5D" w:rsidP="004D01D9">
      <w:pPr>
        <w:shd w:val="clear" w:color="auto" w:fill="FFFFFF"/>
        <w:spacing w:after="150" w:line="330" w:lineRule="atLeast"/>
        <w:rPr>
          <w:rFonts w:ascii="Arial" w:eastAsia="Times New Roman" w:hAnsi="Arial" w:cs="Arial"/>
          <w:i/>
          <w:iCs/>
          <w:color w:val="222222"/>
          <w:sz w:val="21"/>
          <w:szCs w:val="21"/>
        </w:rPr>
      </w:pPr>
    </w:p>
    <w:p w:rsidR="00B32D5D" w:rsidRDefault="00B32D5D" w:rsidP="004D01D9">
      <w:pPr>
        <w:shd w:val="clear" w:color="auto" w:fill="FFFFFF"/>
        <w:spacing w:after="150" w:line="330" w:lineRule="atLeast"/>
        <w:rPr>
          <w:rFonts w:ascii="Arial" w:eastAsia="Times New Roman" w:hAnsi="Arial" w:cs="Arial"/>
          <w:i/>
          <w:iCs/>
          <w:color w:val="222222"/>
          <w:sz w:val="21"/>
          <w:szCs w:val="21"/>
        </w:rPr>
      </w:pPr>
    </w:p>
    <w:p w:rsidR="00B32D5D" w:rsidRDefault="00B32D5D" w:rsidP="004D01D9">
      <w:pPr>
        <w:shd w:val="clear" w:color="auto" w:fill="FFFFFF"/>
        <w:spacing w:after="150" w:line="330" w:lineRule="atLeast"/>
        <w:rPr>
          <w:rFonts w:ascii="Arial" w:eastAsia="Times New Roman" w:hAnsi="Arial" w:cs="Arial"/>
          <w:i/>
          <w:iCs/>
          <w:color w:val="222222"/>
          <w:sz w:val="21"/>
          <w:szCs w:val="21"/>
        </w:rPr>
      </w:pPr>
    </w:p>
    <w:p w:rsidR="00A30D94" w:rsidRDefault="00A30D94" w:rsidP="004D01D9">
      <w:pPr>
        <w:shd w:val="clear" w:color="auto" w:fill="FFFFFF"/>
        <w:spacing w:after="150" w:line="330" w:lineRule="atLeast"/>
        <w:rPr>
          <w:rFonts w:ascii="Arial" w:eastAsia="Times New Roman" w:hAnsi="Arial" w:cs="Arial"/>
          <w:i/>
          <w:iCs/>
          <w:color w:val="222222"/>
          <w:sz w:val="21"/>
          <w:szCs w:val="21"/>
        </w:rPr>
      </w:pP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i/>
          <w:iCs/>
          <w:color w:val="222222"/>
          <w:sz w:val="21"/>
          <w:szCs w:val="21"/>
        </w:rPr>
        <w:lastRenderedPageBreak/>
        <w:t>What are Binary Trees?</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noProof/>
          <w:color w:val="222222"/>
          <w:sz w:val="21"/>
          <w:szCs w:val="21"/>
        </w:rPr>
        <w:drawing>
          <wp:inline distT="0" distB="0" distL="0" distR="0">
            <wp:extent cx="2857500" cy="2543175"/>
            <wp:effectExtent l="0" t="0" r="0" b="9525"/>
            <wp:docPr id="1" name="Picture 1" descr="Binar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ry 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43175"/>
                    </a:xfrm>
                    <a:prstGeom prst="rect">
                      <a:avLst/>
                    </a:prstGeom>
                    <a:noFill/>
                    <a:ln>
                      <a:noFill/>
                    </a:ln>
                  </pic:spPr>
                </pic:pic>
              </a:graphicData>
            </a:graphic>
          </wp:inline>
        </w:drawing>
      </w:r>
    </w:p>
    <w:p w:rsidR="004D01D9" w:rsidRPr="004D01D9" w:rsidRDefault="00850F82" w:rsidP="004D01D9">
      <w:pPr>
        <w:shd w:val="clear" w:color="auto" w:fill="FFFFFF"/>
        <w:spacing w:after="150" w:line="330" w:lineRule="atLeast"/>
        <w:rPr>
          <w:rFonts w:ascii="Arial" w:eastAsia="Times New Roman" w:hAnsi="Arial" w:cs="Arial"/>
          <w:color w:val="222222"/>
          <w:sz w:val="21"/>
          <w:szCs w:val="21"/>
        </w:rPr>
      </w:pPr>
      <w:r>
        <w:rPr>
          <w:rFonts w:ascii="Arial" w:eastAsia="Times New Roman" w:hAnsi="Arial" w:cs="Arial"/>
          <w:color w:val="222222"/>
          <w:sz w:val="21"/>
          <w:szCs w:val="21"/>
        </w:rPr>
        <w:t>Figure 1. Binary Search Tree</w:t>
      </w:r>
      <w:r w:rsidRPr="00850F82">
        <w:rPr>
          <w:rFonts w:ascii="Arial" w:eastAsia="Times New Roman" w:hAnsi="Arial" w:cs="Arial"/>
          <w:color w:val="222222"/>
          <w:sz w:val="21"/>
          <w:szCs w:val="21"/>
          <w:vertAlign w:val="superscript"/>
        </w:rPr>
        <w:t>7</w:t>
      </w:r>
      <w:r>
        <w:rPr>
          <w:rFonts w:ascii="Arial" w:eastAsia="Times New Roman" w:hAnsi="Arial" w:cs="Arial"/>
          <w:color w:val="222222"/>
          <w:sz w:val="21"/>
          <w:szCs w:val="21"/>
        </w:rPr>
        <w:t>.</w:t>
      </w:r>
    </w:p>
    <w:p w:rsidR="00B93B83"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In Computer Science, binary trees are used to store data in a hierarchal structure that usually portrayed as an inverted tree, as seen in ‘Figure 1’.</w:t>
      </w:r>
      <w:r w:rsidR="00AE24C5">
        <w:rPr>
          <w:rFonts w:ascii="Arial" w:eastAsia="Times New Roman" w:hAnsi="Arial" w:cs="Arial"/>
          <w:color w:val="222222"/>
          <w:sz w:val="21"/>
          <w:szCs w:val="21"/>
        </w:rPr>
        <w:t xml:space="preserve"> It is built by connecting adjacent joints</w:t>
      </w:r>
      <w:r w:rsidR="00006FA6">
        <w:rPr>
          <w:rFonts w:ascii="Arial" w:eastAsia="Times New Roman" w:hAnsi="Arial" w:cs="Arial"/>
          <w:color w:val="222222"/>
          <w:sz w:val="21"/>
          <w:szCs w:val="21"/>
        </w:rPr>
        <w:t xml:space="preserve"> which are commonly </w:t>
      </w:r>
      <w:r w:rsidR="00AE24C5">
        <w:rPr>
          <w:rFonts w:ascii="Arial" w:eastAsia="Times New Roman" w:hAnsi="Arial" w:cs="Arial"/>
          <w:color w:val="222222"/>
          <w:sz w:val="21"/>
          <w:szCs w:val="21"/>
        </w:rPr>
        <w:t>called</w:t>
      </w:r>
      <w:r w:rsidR="00006FA6">
        <w:rPr>
          <w:rFonts w:ascii="Arial" w:eastAsia="Times New Roman" w:hAnsi="Arial" w:cs="Arial"/>
          <w:color w:val="222222"/>
          <w:sz w:val="21"/>
          <w:szCs w:val="21"/>
        </w:rPr>
        <w:t xml:space="preserve"> ‘nodes’. </w:t>
      </w:r>
      <w:r w:rsidRPr="004D01D9">
        <w:rPr>
          <w:rFonts w:ascii="Arial" w:eastAsia="Times New Roman" w:hAnsi="Arial" w:cs="Arial"/>
          <w:color w:val="222222"/>
          <w:sz w:val="21"/>
          <w:szCs w:val="21"/>
        </w:rPr>
        <w:t>The ‘root’ is the node that acts as the origin or the beginning of a binary tree</w:t>
      </w:r>
      <w:r w:rsidR="00AE24C5">
        <w:rPr>
          <w:rFonts w:ascii="Arial" w:eastAsia="Times New Roman" w:hAnsi="Arial" w:cs="Arial"/>
          <w:color w:val="222222"/>
          <w:sz w:val="21"/>
          <w:szCs w:val="21"/>
        </w:rPr>
        <w:t>, which is denoted by number ‘8’ in Figure 1</w:t>
      </w:r>
      <w:r w:rsidRPr="004D01D9">
        <w:rPr>
          <w:rFonts w:ascii="Arial" w:eastAsia="Times New Roman" w:hAnsi="Arial" w:cs="Arial"/>
          <w:color w:val="222222"/>
          <w:sz w:val="21"/>
          <w:szCs w:val="21"/>
        </w:rPr>
        <w:t>.</w:t>
      </w:r>
      <w:r w:rsidR="00F64C3E">
        <w:rPr>
          <w:rFonts w:ascii="Arial" w:eastAsia="Times New Roman" w:hAnsi="Arial" w:cs="Arial"/>
          <w:color w:val="222222"/>
          <w:sz w:val="21"/>
          <w:szCs w:val="21"/>
        </w:rPr>
        <w:t xml:space="preserve"> Furthermore, e</w:t>
      </w:r>
      <w:r w:rsidRPr="004D01D9">
        <w:rPr>
          <w:rFonts w:ascii="Arial" w:eastAsia="Times New Roman" w:hAnsi="Arial" w:cs="Arial"/>
          <w:color w:val="222222"/>
          <w:sz w:val="21"/>
          <w:szCs w:val="21"/>
        </w:rPr>
        <w:t>ach node is restricted to have up to two ‘children’ nodes. A node that has no additional nodes connected to it is called a ‘leaf’.</w:t>
      </w:r>
      <w:r w:rsidR="00006FA6">
        <w:rPr>
          <w:rFonts w:ascii="Arial" w:eastAsia="Times New Roman" w:hAnsi="Arial" w:cs="Arial"/>
          <w:color w:val="222222"/>
          <w:sz w:val="21"/>
          <w:szCs w:val="21"/>
        </w:rPr>
        <w:t xml:space="preserve"> It is important to note that</w:t>
      </w:r>
      <w:r w:rsidR="0032459D">
        <w:rPr>
          <w:rFonts w:ascii="Arial" w:eastAsia="Times New Roman" w:hAnsi="Arial" w:cs="Arial"/>
          <w:color w:val="222222"/>
          <w:sz w:val="21"/>
          <w:szCs w:val="21"/>
        </w:rPr>
        <w:t xml:space="preserve"> </w:t>
      </w:r>
      <w:r w:rsidR="00006FA6">
        <w:rPr>
          <w:rFonts w:ascii="Arial" w:eastAsia="Times New Roman" w:hAnsi="Arial" w:cs="Arial"/>
          <w:color w:val="222222"/>
          <w:sz w:val="21"/>
          <w:szCs w:val="21"/>
        </w:rPr>
        <w:t>t</w:t>
      </w:r>
      <w:r w:rsidR="0032459D">
        <w:rPr>
          <w:rFonts w:ascii="Arial" w:eastAsia="Times New Roman" w:hAnsi="Arial" w:cs="Arial"/>
          <w:color w:val="222222"/>
          <w:sz w:val="21"/>
          <w:szCs w:val="21"/>
        </w:rPr>
        <w:t>he information contained within a</w:t>
      </w:r>
      <w:r w:rsidR="00B93B83">
        <w:rPr>
          <w:rFonts w:ascii="Arial" w:eastAsia="Times New Roman" w:hAnsi="Arial" w:cs="Arial"/>
          <w:color w:val="222222"/>
          <w:sz w:val="21"/>
          <w:szCs w:val="21"/>
        </w:rPr>
        <w:t xml:space="preserve"> node will </w:t>
      </w:r>
      <w:r w:rsidR="0032459D">
        <w:rPr>
          <w:rFonts w:ascii="Arial" w:eastAsia="Times New Roman" w:hAnsi="Arial" w:cs="Arial"/>
          <w:color w:val="222222"/>
          <w:sz w:val="21"/>
          <w:szCs w:val="21"/>
        </w:rPr>
        <w:t>generally be relevant to data found in adjacent nodes.</w:t>
      </w:r>
    </w:p>
    <w:p w:rsidR="004D01D9" w:rsidRPr="004D01D9" w:rsidRDefault="004D01D9" w:rsidP="00B93B83">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 xml:space="preserve">The most common type of binary tree is called the ‘Binary Search Tree’ – </w:t>
      </w:r>
      <w:r w:rsidR="00502099">
        <w:rPr>
          <w:rFonts w:ascii="Arial" w:eastAsia="Times New Roman" w:hAnsi="Arial" w:cs="Arial"/>
          <w:color w:val="222222"/>
          <w:sz w:val="21"/>
          <w:szCs w:val="21"/>
        </w:rPr>
        <w:t xml:space="preserve">which is </w:t>
      </w:r>
      <w:r w:rsidR="00AE24C5">
        <w:rPr>
          <w:rFonts w:ascii="Arial" w:eastAsia="Times New Roman" w:hAnsi="Arial" w:cs="Arial"/>
          <w:color w:val="222222"/>
          <w:sz w:val="21"/>
          <w:szCs w:val="21"/>
        </w:rPr>
        <w:t>commonly abbreviated as</w:t>
      </w:r>
      <w:r w:rsidR="00502099">
        <w:rPr>
          <w:rFonts w:ascii="Arial" w:eastAsia="Times New Roman" w:hAnsi="Arial" w:cs="Arial"/>
          <w:color w:val="222222"/>
          <w:sz w:val="21"/>
          <w:szCs w:val="21"/>
        </w:rPr>
        <w:t xml:space="preserve"> ‘BST’</w:t>
      </w:r>
      <w:r w:rsidR="00502099" w:rsidRPr="00502099">
        <w:rPr>
          <w:rFonts w:ascii="Arial" w:eastAsia="Times New Roman" w:hAnsi="Arial" w:cs="Arial"/>
          <w:color w:val="222222"/>
          <w:sz w:val="21"/>
          <w:szCs w:val="21"/>
          <w:vertAlign w:val="superscript"/>
        </w:rPr>
        <w:t>5</w:t>
      </w:r>
      <w:r w:rsidR="00502099">
        <w:rPr>
          <w:rFonts w:ascii="Arial" w:eastAsia="Times New Roman" w:hAnsi="Arial" w:cs="Arial"/>
          <w:color w:val="222222"/>
          <w:sz w:val="21"/>
          <w:szCs w:val="21"/>
        </w:rPr>
        <w:t xml:space="preserve">. </w:t>
      </w:r>
      <w:r w:rsidR="00103923">
        <w:rPr>
          <w:rFonts w:ascii="Arial" w:hAnsi="Arial" w:cs="Arial"/>
          <w:color w:val="222222"/>
          <w:sz w:val="21"/>
          <w:szCs w:val="21"/>
          <w:shd w:val="clear" w:color="auto" w:fill="FFFFFF"/>
        </w:rPr>
        <w:t>A BST usually has limitations on what can</w:t>
      </w:r>
      <w:r w:rsidR="001C23D0">
        <w:rPr>
          <w:rFonts w:ascii="Arial" w:hAnsi="Arial" w:cs="Arial"/>
          <w:color w:val="222222"/>
          <w:sz w:val="21"/>
          <w:szCs w:val="21"/>
          <w:shd w:val="clear" w:color="auto" w:fill="FFFFFF"/>
        </w:rPr>
        <w:t xml:space="preserve"> be included in its child nodes. We </w:t>
      </w:r>
      <w:r w:rsidR="00103923">
        <w:rPr>
          <w:rFonts w:ascii="Arial" w:hAnsi="Arial" w:cs="Arial"/>
          <w:color w:val="222222"/>
          <w:sz w:val="21"/>
          <w:szCs w:val="21"/>
          <w:shd w:val="clear" w:color="auto" w:fill="FFFFFF"/>
        </w:rPr>
        <w:t>refer</w:t>
      </w:r>
      <w:r w:rsidR="001C23D0">
        <w:rPr>
          <w:rFonts w:ascii="Arial" w:hAnsi="Arial" w:cs="Arial"/>
          <w:color w:val="222222"/>
          <w:sz w:val="21"/>
          <w:szCs w:val="21"/>
          <w:shd w:val="clear" w:color="auto" w:fill="FFFFFF"/>
        </w:rPr>
        <w:t xml:space="preserve"> to this as an invariant – or a criteria that must hold true</w:t>
      </w:r>
      <w:r w:rsidRPr="004D01D9">
        <w:rPr>
          <w:rFonts w:ascii="Arial" w:eastAsia="Times New Roman" w:hAnsi="Arial" w:cs="Arial"/>
          <w:color w:val="222222"/>
          <w:sz w:val="21"/>
          <w:szCs w:val="21"/>
        </w:rPr>
        <w:t>. For example, Figure 1 shows a BST with nodes that have larger or smaller values than the parent node.</w:t>
      </w:r>
      <w:r w:rsidR="005B25F7">
        <w:rPr>
          <w:rFonts w:ascii="Arial" w:eastAsia="Times New Roman" w:hAnsi="Arial" w:cs="Arial"/>
          <w:color w:val="222222"/>
          <w:sz w:val="21"/>
          <w:szCs w:val="21"/>
        </w:rPr>
        <w:t xml:space="preserve"> </w:t>
      </w:r>
      <w:r w:rsidR="001C23D0">
        <w:rPr>
          <w:rFonts w:ascii="Arial" w:eastAsia="Times New Roman" w:hAnsi="Arial" w:cs="Arial"/>
          <w:color w:val="222222"/>
          <w:sz w:val="21"/>
          <w:szCs w:val="21"/>
        </w:rPr>
        <w:t>In this example, the invariant requires n</w:t>
      </w:r>
      <w:r w:rsidRPr="004D01D9">
        <w:rPr>
          <w:rFonts w:ascii="Arial" w:eastAsia="Times New Roman" w:hAnsi="Arial" w:cs="Arial"/>
          <w:color w:val="222222"/>
          <w:sz w:val="21"/>
          <w:szCs w:val="21"/>
        </w:rPr>
        <w:t>odes with smaller numbers expand to the right of the parent node.</w:t>
      </w:r>
      <w:r w:rsidR="001C23D0">
        <w:rPr>
          <w:rFonts w:ascii="Arial" w:eastAsia="Times New Roman" w:hAnsi="Arial" w:cs="Arial"/>
          <w:color w:val="222222"/>
          <w:sz w:val="21"/>
          <w:szCs w:val="21"/>
        </w:rPr>
        <w:t xml:space="preserve"> On the other hand</w:t>
      </w:r>
      <w:r w:rsidRPr="004D01D9">
        <w:rPr>
          <w:rFonts w:ascii="Arial" w:eastAsia="Times New Roman" w:hAnsi="Arial" w:cs="Arial"/>
          <w:color w:val="222222"/>
          <w:sz w:val="21"/>
          <w:szCs w:val="21"/>
        </w:rPr>
        <w:t>, nodes with larger values expand to the left of the parent node.</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i/>
          <w:iCs/>
          <w:color w:val="222222"/>
          <w:sz w:val="21"/>
          <w:szCs w:val="21"/>
        </w:rPr>
        <w:t>What examples of non-Binary Trees?</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It is important to distinguish a binary tree from a </w:t>
      </w:r>
      <w:r w:rsidRPr="004D01D9">
        <w:rPr>
          <w:rFonts w:ascii="Arial" w:eastAsia="Times New Roman" w:hAnsi="Arial" w:cs="Arial"/>
          <w:i/>
          <w:iCs/>
          <w:color w:val="222222"/>
          <w:sz w:val="21"/>
          <w:szCs w:val="21"/>
        </w:rPr>
        <w:t>multi-</w:t>
      </w:r>
      <w:proofErr w:type="spellStart"/>
      <w:r w:rsidRPr="004D01D9">
        <w:rPr>
          <w:rFonts w:ascii="Arial" w:eastAsia="Times New Roman" w:hAnsi="Arial" w:cs="Arial"/>
          <w:i/>
          <w:iCs/>
          <w:color w:val="222222"/>
          <w:sz w:val="21"/>
          <w:szCs w:val="21"/>
        </w:rPr>
        <w:t>ary</w:t>
      </w:r>
      <w:proofErr w:type="spellEnd"/>
      <w:r w:rsidRPr="004D01D9">
        <w:rPr>
          <w:rFonts w:ascii="Arial" w:eastAsia="Times New Roman" w:hAnsi="Arial" w:cs="Arial"/>
          <w:color w:val="222222"/>
          <w:sz w:val="21"/>
          <w:szCs w:val="21"/>
        </w:rPr>
        <w:t> tree. By definition, a binary tree will have nodes that can only expand with up to two ‘children’ nodes. On the other hand, a </w:t>
      </w:r>
      <w:r w:rsidRPr="004D01D9">
        <w:rPr>
          <w:rFonts w:ascii="Arial" w:eastAsia="Times New Roman" w:hAnsi="Arial" w:cs="Arial"/>
          <w:i/>
          <w:iCs/>
          <w:color w:val="222222"/>
          <w:sz w:val="21"/>
          <w:szCs w:val="21"/>
        </w:rPr>
        <w:t>multi-</w:t>
      </w:r>
      <w:proofErr w:type="spellStart"/>
      <w:r w:rsidRPr="004D01D9">
        <w:rPr>
          <w:rFonts w:ascii="Arial" w:eastAsia="Times New Roman" w:hAnsi="Arial" w:cs="Arial"/>
          <w:i/>
          <w:iCs/>
          <w:color w:val="222222"/>
          <w:sz w:val="21"/>
          <w:szCs w:val="21"/>
        </w:rPr>
        <w:t>ary</w:t>
      </w:r>
      <w:proofErr w:type="spellEnd"/>
      <w:r w:rsidRPr="004D01D9">
        <w:rPr>
          <w:rFonts w:ascii="Arial" w:eastAsia="Times New Roman" w:hAnsi="Arial" w:cs="Arial"/>
          <w:color w:val="222222"/>
          <w:sz w:val="21"/>
          <w:szCs w:val="21"/>
        </w:rPr>
        <w:t> tree can have infinite nodes upon expansion. Most binary trees also have invariant criteria that is similar to the aforementioned BST example. However, most </w:t>
      </w:r>
      <w:r w:rsidRPr="004D01D9">
        <w:rPr>
          <w:rFonts w:ascii="Arial" w:eastAsia="Times New Roman" w:hAnsi="Arial" w:cs="Arial"/>
          <w:i/>
          <w:iCs/>
          <w:color w:val="222222"/>
          <w:sz w:val="21"/>
          <w:szCs w:val="21"/>
        </w:rPr>
        <w:t>multi-</w:t>
      </w:r>
      <w:proofErr w:type="spellStart"/>
      <w:r w:rsidRPr="004D01D9">
        <w:rPr>
          <w:rFonts w:ascii="Arial" w:eastAsia="Times New Roman" w:hAnsi="Arial" w:cs="Arial"/>
          <w:i/>
          <w:iCs/>
          <w:color w:val="222222"/>
          <w:sz w:val="21"/>
          <w:szCs w:val="21"/>
        </w:rPr>
        <w:t>ary</w:t>
      </w:r>
      <w:proofErr w:type="spellEnd"/>
      <w:r w:rsidRPr="004D01D9">
        <w:rPr>
          <w:rFonts w:ascii="Arial" w:eastAsia="Times New Roman" w:hAnsi="Arial" w:cs="Arial"/>
          <w:color w:val="222222"/>
          <w:sz w:val="21"/>
          <w:szCs w:val="21"/>
        </w:rPr>
        <w:t> trees do not have very specific invariant criteria. Thus, we can distinguish a binary tree from a </w:t>
      </w:r>
      <w:r w:rsidRPr="004D01D9">
        <w:rPr>
          <w:rFonts w:ascii="Arial" w:eastAsia="Times New Roman" w:hAnsi="Arial" w:cs="Arial"/>
          <w:i/>
          <w:iCs/>
          <w:color w:val="222222"/>
          <w:sz w:val="21"/>
          <w:szCs w:val="21"/>
        </w:rPr>
        <w:t>multi-</w:t>
      </w:r>
      <w:proofErr w:type="spellStart"/>
      <w:r w:rsidRPr="004D01D9">
        <w:rPr>
          <w:rFonts w:ascii="Arial" w:eastAsia="Times New Roman" w:hAnsi="Arial" w:cs="Arial"/>
          <w:i/>
          <w:iCs/>
          <w:color w:val="222222"/>
          <w:sz w:val="21"/>
          <w:szCs w:val="21"/>
        </w:rPr>
        <w:t>ary</w:t>
      </w:r>
      <w:proofErr w:type="spellEnd"/>
      <w:r w:rsidRPr="004D01D9">
        <w:rPr>
          <w:rFonts w:ascii="Arial" w:eastAsia="Times New Roman" w:hAnsi="Arial" w:cs="Arial"/>
          <w:color w:val="222222"/>
          <w:sz w:val="21"/>
          <w:szCs w:val="21"/>
        </w:rPr>
        <w:t> </w:t>
      </w:r>
      <w:r w:rsidR="00C74E90">
        <w:rPr>
          <w:rFonts w:ascii="Arial" w:eastAsia="Times New Roman" w:hAnsi="Arial" w:cs="Arial"/>
          <w:color w:val="222222"/>
          <w:sz w:val="21"/>
          <w:szCs w:val="21"/>
        </w:rPr>
        <w:t>tree with these properties</w:t>
      </w:r>
      <w:r w:rsidR="00C74E90" w:rsidRPr="00C74E90">
        <w:rPr>
          <w:rFonts w:ascii="Arial" w:eastAsia="Times New Roman" w:hAnsi="Arial" w:cs="Arial"/>
          <w:color w:val="222222"/>
          <w:sz w:val="21"/>
          <w:szCs w:val="21"/>
          <w:vertAlign w:val="superscript"/>
        </w:rPr>
        <w:t>6</w:t>
      </w:r>
      <w:r w:rsidR="00C74E90">
        <w:rPr>
          <w:rFonts w:ascii="Arial" w:eastAsia="Times New Roman" w:hAnsi="Arial" w:cs="Arial"/>
          <w:color w:val="222222"/>
          <w:sz w:val="21"/>
          <w:szCs w:val="21"/>
        </w:rPr>
        <w:t>.</w:t>
      </w:r>
    </w:p>
    <w:p w:rsidR="00A30D94" w:rsidRDefault="00A30D94" w:rsidP="004D01D9">
      <w:pPr>
        <w:shd w:val="clear" w:color="auto" w:fill="FFFFFF"/>
        <w:spacing w:after="150" w:line="330" w:lineRule="atLeast"/>
        <w:rPr>
          <w:rFonts w:ascii="Arial" w:eastAsia="Times New Roman" w:hAnsi="Arial" w:cs="Arial"/>
          <w:i/>
          <w:iCs/>
          <w:color w:val="222222"/>
          <w:sz w:val="21"/>
          <w:szCs w:val="21"/>
        </w:rPr>
      </w:pPr>
    </w:p>
    <w:p w:rsidR="00A30D94" w:rsidRDefault="00A30D94" w:rsidP="004D01D9">
      <w:pPr>
        <w:shd w:val="clear" w:color="auto" w:fill="FFFFFF"/>
        <w:spacing w:after="150" w:line="330" w:lineRule="atLeast"/>
        <w:rPr>
          <w:rFonts w:ascii="Arial" w:eastAsia="Times New Roman" w:hAnsi="Arial" w:cs="Arial"/>
          <w:i/>
          <w:iCs/>
          <w:color w:val="222222"/>
          <w:sz w:val="21"/>
          <w:szCs w:val="21"/>
        </w:rPr>
      </w:pP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i/>
          <w:iCs/>
          <w:color w:val="222222"/>
          <w:sz w:val="21"/>
          <w:szCs w:val="21"/>
        </w:rPr>
        <w:lastRenderedPageBreak/>
        <w:t>What are the applications?</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An example of its application is observed in folder and file systems in computers. The main folder can be seen as the ‘root’. Any subfolders that are present in the main folder are called ‘nodes’. This pattern may continue until actual files are present. These files would be considered as the ‘leaves’, since they represent the tip of a tree. It is important to note that we are using this example within the context of a binary tree. Thus, each subfolder would either contain two subfolders, two files, or have one of each.</w:t>
      </w: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i/>
          <w:iCs/>
          <w:color w:val="222222"/>
          <w:sz w:val="21"/>
          <w:szCs w:val="21"/>
        </w:rPr>
        <w:t>Why is this important to you?</w:t>
      </w:r>
    </w:p>
    <w:p w:rsid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Knowing the principles of a binary tree will allow better understanding in data structures. This is especially important in the field of Computer Science. It is seen in pro</w:t>
      </w:r>
      <w:r w:rsidR="00AA0B13">
        <w:rPr>
          <w:rFonts w:ascii="Arial" w:eastAsia="Times New Roman" w:hAnsi="Arial" w:cs="Arial"/>
          <w:color w:val="222222"/>
          <w:sz w:val="21"/>
          <w:szCs w:val="21"/>
        </w:rPr>
        <w:t>gramming languages such as Racket and</w:t>
      </w:r>
      <w:bookmarkStart w:id="0" w:name="_GoBack"/>
      <w:bookmarkEnd w:id="0"/>
      <w:r w:rsidR="00AA0B13">
        <w:rPr>
          <w:rFonts w:ascii="Arial" w:eastAsia="Times New Roman" w:hAnsi="Arial" w:cs="Arial"/>
          <w:color w:val="222222"/>
          <w:sz w:val="21"/>
          <w:szCs w:val="21"/>
        </w:rPr>
        <w:t xml:space="preserve"> Java</w:t>
      </w:r>
      <w:r w:rsidR="00AA0B13" w:rsidRPr="00AA0B13">
        <w:rPr>
          <w:rFonts w:ascii="Arial" w:eastAsia="Times New Roman" w:hAnsi="Arial" w:cs="Arial"/>
          <w:color w:val="222222"/>
          <w:sz w:val="21"/>
          <w:szCs w:val="21"/>
          <w:vertAlign w:val="superscript"/>
        </w:rPr>
        <w:t>5</w:t>
      </w:r>
      <w:r w:rsidR="00AA0B13">
        <w:rPr>
          <w:rFonts w:ascii="Arial" w:eastAsia="Times New Roman" w:hAnsi="Arial" w:cs="Arial"/>
          <w:color w:val="222222"/>
          <w:sz w:val="21"/>
          <w:szCs w:val="21"/>
        </w:rPr>
        <w:t xml:space="preserve">. </w:t>
      </w:r>
      <w:r w:rsidRPr="004D01D9">
        <w:rPr>
          <w:rFonts w:ascii="Arial" w:eastAsia="Times New Roman" w:hAnsi="Arial" w:cs="Arial"/>
          <w:color w:val="222222"/>
          <w:sz w:val="21"/>
          <w:szCs w:val="21"/>
        </w:rPr>
        <w:t>However, there are limitations of a binary tree in actual practice. In fact, </w:t>
      </w:r>
      <w:r w:rsidRPr="004D01D9">
        <w:rPr>
          <w:rFonts w:ascii="Arial" w:eastAsia="Times New Roman" w:hAnsi="Arial" w:cs="Arial"/>
          <w:i/>
          <w:iCs/>
          <w:color w:val="222222"/>
          <w:sz w:val="21"/>
          <w:szCs w:val="21"/>
        </w:rPr>
        <w:t>multi-</w:t>
      </w:r>
      <w:proofErr w:type="spellStart"/>
      <w:r w:rsidRPr="004D01D9">
        <w:rPr>
          <w:rFonts w:ascii="Arial" w:eastAsia="Times New Roman" w:hAnsi="Arial" w:cs="Arial"/>
          <w:i/>
          <w:iCs/>
          <w:color w:val="222222"/>
          <w:sz w:val="21"/>
          <w:szCs w:val="21"/>
        </w:rPr>
        <w:t>ary</w:t>
      </w:r>
      <w:proofErr w:type="spellEnd"/>
      <w:r w:rsidRPr="004D01D9">
        <w:rPr>
          <w:rFonts w:ascii="Arial" w:eastAsia="Times New Roman" w:hAnsi="Arial" w:cs="Arial"/>
          <w:color w:val="222222"/>
          <w:sz w:val="21"/>
          <w:szCs w:val="21"/>
        </w:rPr>
        <w:t> trees are more commonly used in data storage in servers or computers</w:t>
      </w:r>
      <w:r w:rsidR="00AA0B13" w:rsidRPr="00AA0B13">
        <w:rPr>
          <w:rFonts w:ascii="Arial" w:eastAsia="Times New Roman" w:hAnsi="Arial" w:cs="Arial"/>
          <w:color w:val="222222"/>
          <w:sz w:val="21"/>
          <w:szCs w:val="21"/>
          <w:vertAlign w:val="superscript"/>
        </w:rPr>
        <w:t>6</w:t>
      </w:r>
      <w:r w:rsidRPr="004D01D9">
        <w:rPr>
          <w:rFonts w:ascii="Arial" w:eastAsia="Times New Roman" w:hAnsi="Arial" w:cs="Arial"/>
          <w:color w:val="222222"/>
          <w:sz w:val="21"/>
          <w:szCs w:val="21"/>
        </w:rPr>
        <w:t>. Ultimately, it is important to acquire this understanding of binary trees, along with knowledge of other principles in Computer Science, in order to create better programs.</w:t>
      </w:r>
    </w:p>
    <w:p w:rsidR="001C23D0" w:rsidRPr="004D01D9" w:rsidRDefault="001C23D0" w:rsidP="004D01D9">
      <w:pPr>
        <w:shd w:val="clear" w:color="auto" w:fill="FFFFFF"/>
        <w:spacing w:after="150" w:line="330" w:lineRule="atLeast"/>
        <w:rPr>
          <w:rFonts w:ascii="Arial" w:eastAsia="Times New Roman" w:hAnsi="Arial" w:cs="Arial"/>
          <w:color w:val="222222"/>
          <w:sz w:val="21"/>
          <w:szCs w:val="21"/>
        </w:rPr>
      </w:pPr>
    </w:p>
    <w:p w:rsidR="004D01D9" w:rsidRPr="004D01D9" w:rsidRDefault="004D01D9" w:rsidP="004D01D9">
      <w:p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b/>
          <w:bCs/>
          <w:color w:val="222222"/>
          <w:sz w:val="21"/>
          <w:szCs w:val="21"/>
        </w:rPr>
        <w:t>Works Cited:</w:t>
      </w:r>
    </w:p>
    <w:p w:rsidR="004D01D9" w:rsidRPr="004D01D9" w:rsidRDefault="004D01D9" w:rsidP="004D01D9">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“Definition of Binary Tree in English</w:t>
      </w:r>
      <w:proofErr w:type="gramStart"/>
      <w:r w:rsidRPr="004D01D9">
        <w:rPr>
          <w:rFonts w:ascii="Arial" w:eastAsia="Times New Roman" w:hAnsi="Arial" w:cs="Arial"/>
          <w:color w:val="222222"/>
          <w:sz w:val="21"/>
          <w:szCs w:val="21"/>
        </w:rPr>
        <w:t>:.</w:t>
      </w:r>
      <w:proofErr w:type="gramEnd"/>
      <w:r w:rsidRPr="004D01D9">
        <w:rPr>
          <w:rFonts w:ascii="Arial" w:eastAsia="Times New Roman" w:hAnsi="Arial" w:cs="Arial"/>
          <w:color w:val="222222"/>
          <w:sz w:val="21"/>
          <w:szCs w:val="21"/>
        </w:rPr>
        <w:t>” </w:t>
      </w:r>
      <w:r w:rsidRPr="004D01D9">
        <w:rPr>
          <w:rFonts w:ascii="Arial" w:eastAsia="Times New Roman" w:hAnsi="Arial" w:cs="Arial"/>
          <w:i/>
          <w:iCs/>
          <w:color w:val="222222"/>
          <w:sz w:val="21"/>
          <w:szCs w:val="21"/>
        </w:rPr>
        <w:t>Binary Tree</w:t>
      </w:r>
      <w:r w:rsidRPr="004D01D9">
        <w:rPr>
          <w:rFonts w:ascii="Arial" w:eastAsia="Times New Roman" w:hAnsi="Arial" w:cs="Arial"/>
          <w:color w:val="222222"/>
          <w:sz w:val="21"/>
          <w:szCs w:val="21"/>
        </w:rPr>
        <w:t xml:space="preserve">. </w:t>
      </w:r>
      <w:proofErr w:type="spellStart"/>
      <w:proofErr w:type="gramStart"/>
      <w:r w:rsidRPr="004D01D9">
        <w:rPr>
          <w:rFonts w:ascii="Arial" w:eastAsia="Times New Roman" w:hAnsi="Arial" w:cs="Arial"/>
          <w:color w:val="222222"/>
          <w:sz w:val="21"/>
          <w:szCs w:val="21"/>
        </w:rPr>
        <w:t>N.p</w:t>
      </w:r>
      <w:proofErr w:type="spellEnd"/>
      <w:proofErr w:type="gramEnd"/>
      <w:r w:rsidRPr="004D01D9">
        <w:rPr>
          <w:rFonts w:ascii="Arial" w:eastAsia="Times New Roman" w:hAnsi="Arial" w:cs="Arial"/>
          <w:color w:val="222222"/>
          <w:sz w:val="21"/>
          <w:szCs w:val="21"/>
        </w:rPr>
        <w:t xml:space="preserve">., </w:t>
      </w:r>
      <w:proofErr w:type="spellStart"/>
      <w:r w:rsidRPr="004D01D9">
        <w:rPr>
          <w:rFonts w:ascii="Arial" w:eastAsia="Times New Roman" w:hAnsi="Arial" w:cs="Arial"/>
          <w:color w:val="222222"/>
          <w:sz w:val="21"/>
          <w:szCs w:val="21"/>
        </w:rPr>
        <w:t>n.d.</w:t>
      </w:r>
      <w:proofErr w:type="spellEnd"/>
      <w:r w:rsidRPr="004D01D9">
        <w:rPr>
          <w:rFonts w:ascii="Arial" w:eastAsia="Times New Roman" w:hAnsi="Arial" w:cs="Arial"/>
          <w:color w:val="222222"/>
          <w:sz w:val="21"/>
          <w:szCs w:val="21"/>
        </w:rPr>
        <w:t xml:space="preserve"> Web. 25 Jan. 2016. &lt;http://www.oxforddictionaries.com/definition/english/binary-tree&gt;.</w:t>
      </w:r>
    </w:p>
    <w:p w:rsidR="004D01D9" w:rsidRPr="004D01D9" w:rsidRDefault="004D01D9" w:rsidP="004D01D9">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4D01D9">
        <w:rPr>
          <w:rFonts w:ascii="Arial" w:eastAsia="Times New Roman" w:hAnsi="Arial" w:cs="Arial"/>
          <w:color w:val="222222"/>
          <w:sz w:val="21"/>
          <w:szCs w:val="21"/>
        </w:rPr>
        <w:t>“Organizing Data: Trees and Graphs.” </w:t>
      </w:r>
      <w:r w:rsidRPr="004D01D9">
        <w:rPr>
          <w:rFonts w:ascii="Arial" w:eastAsia="Times New Roman" w:hAnsi="Arial" w:cs="Arial"/>
          <w:i/>
          <w:iCs/>
          <w:color w:val="222222"/>
          <w:sz w:val="21"/>
          <w:szCs w:val="21"/>
        </w:rPr>
        <w:t>Organizing Data: Trees and Graphs</w:t>
      </w:r>
      <w:r w:rsidRPr="004D01D9">
        <w:rPr>
          <w:rFonts w:ascii="Arial" w:eastAsia="Times New Roman" w:hAnsi="Arial" w:cs="Arial"/>
          <w:color w:val="222222"/>
          <w:sz w:val="21"/>
          <w:szCs w:val="21"/>
        </w:rPr>
        <w:t> (</w:t>
      </w:r>
      <w:proofErr w:type="spellStart"/>
      <w:r w:rsidRPr="004D01D9">
        <w:rPr>
          <w:rFonts w:ascii="Arial" w:eastAsia="Times New Roman" w:hAnsi="Arial" w:cs="Arial"/>
          <w:color w:val="222222"/>
          <w:sz w:val="21"/>
          <w:szCs w:val="21"/>
        </w:rPr>
        <w:t>n.d.</w:t>
      </w:r>
      <w:proofErr w:type="spellEnd"/>
      <w:r w:rsidRPr="004D01D9">
        <w:rPr>
          <w:rFonts w:ascii="Arial" w:eastAsia="Times New Roman" w:hAnsi="Arial" w:cs="Arial"/>
          <w:color w:val="222222"/>
          <w:sz w:val="21"/>
          <w:szCs w:val="21"/>
        </w:rPr>
        <w:t>): 1-16. </w:t>
      </w:r>
      <w:r w:rsidRPr="004D01D9">
        <w:rPr>
          <w:rFonts w:ascii="Arial" w:eastAsia="Times New Roman" w:hAnsi="Arial" w:cs="Arial"/>
          <w:i/>
          <w:iCs/>
          <w:color w:val="222222"/>
          <w:sz w:val="21"/>
          <w:szCs w:val="21"/>
        </w:rPr>
        <w:t>Organizing Data: Trees and Graphs</w:t>
      </w:r>
      <w:r w:rsidRPr="004D01D9">
        <w:rPr>
          <w:rFonts w:ascii="Arial" w:eastAsia="Times New Roman" w:hAnsi="Arial" w:cs="Arial"/>
          <w:color w:val="222222"/>
          <w:sz w:val="21"/>
          <w:szCs w:val="21"/>
        </w:rPr>
        <w:t>. Carnegie Mellon University, 20. Web. 25 Jan. 2016.</w:t>
      </w:r>
    </w:p>
    <w:p w:rsidR="004D01D9" w:rsidRPr="002D1751" w:rsidRDefault="004D01D9" w:rsidP="002D1751">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2D1751">
        <w:rPr>
          <w:rFonts w:ascii="Arial" w:eastAsia="Times New Roman" w:hAnsi="Arial" w:cs="Arial"/>
          <w:i/>
          <w:iCs/>
          <w:color w:val="222222"/>
          <w:sz w:val="21"/>
          <w:szCs w:val="21"/>
        </w:rPr>
        <w:t>“Huffman Coding”</w:t>
      </w:r>
      <w:r w:rsidRPr="002D1751">
        <w:rPr>
          <w:rFonts w:ascii="Arial" w:eastAsia="Times New Roman" w:hAnsi="Arial" w:cs="Arial"/>
          <w:color w:val="222222"/>
          <w:sz w:val="21"/>
          <w:szCs w:val="21"/>
        </w:rPr>
        <w:t xml:space="preserve">. Wikimedia Foundation, </w:t>
      </w:r>
      <w:proofErr w:type="spellStart"/>
      <w:r w:rsidRPr="002D1751">
        <w:rPr>
          <w:rFonts w:ascii="Arial" w:eastAsia="Times New Roman" w:hAnsi="Arial" w:cs="Arial"/>
          <w:color w:val="222222"/>
          <w:sz w:val="21"/>
          <w:szCs w:val="21"/>
        </w:rPr>
        <w:t>n.d.</w:t>
      </w:r>
      <w:proofErr w:type="spellEnd"/>
      <w:r w:rsidRPr="002D1751">
        <w:rPr>
          <w:rFonts w:ascii="Arial" w:eastAsia="Times New Roman" w:hAnsi="Arial" w:cs="Arial"/>
          <w:color w:val="222222"/>
          <w:sz w:val="21"/>
          <w:szCs w:val="21"/>
        </w:rPr>
        <w:t xml:space="preserve"> Web. 25 Jan. 2016.</w:t>
      </w:r>
    </w:p>
    <w:p w:rsidR="004D01D9" w:rsidRPr="002D1751" w:rsidRDefault="004D01D9" w:rsidP="002D1751">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2D1751">
        <w:rPr>
          <w:rFonts w:ascii="Arial" w:eastAsia="Times New Roman" w:hAnsi="Arial" w:cs="Arial"/>
          <w:color w:val="222222"/>
          <w:sz w:val="21"/>
          <w:szCs w:val="21"/>
        </w:rPr>
        <w:t>Huffman, David A. “Incremental Calculation of Minimum-Redundancy Length-Restricted Codes.” </w:t>
      </w:r>
      <w:r w:rsidRPr="002D1751">
        <w:rPr>
          <w:rFonts w:ascii="Arial" w:eastAsia="Times New Roman" w:hAnsi="Arial" w:cs="Arial"/>
          <w:i/>
          <w:iCs/>
          <w:color w:val="222222"/>
          <w:sz w:val="21"/>
          <w:szCs w:val="21"/>
        </w:rPr>
        <w:t xml:space="preserve">IEEE Transactions on Communications IEEE Trans. </w:t>
      </w:r>
      <w:proofErr w:type="spellStart"/>
      <w:r w:rsidRPr="002D1751">
        <w:rPr>
          <w:rFonts w:ascii="Arial" w:eastAsia="Times New Roman" w:hAnsi="Arial" w:cs="Arial"/>
          <w:i/>
          <w:iCs/>
          <w:color w:val="222222"/>
          <w:sz w:val="21"/>
          <w:szCs w:val="21"/>
        </w:rPr>
        <w:t>Commun</w:t>
      </w:r>
      <w:proofErr w:type="spellEnd"/>
      <w:r w:rsidRPr="002D1751">
        <w:rPr>
          <w:rFonts w:ascii="Arial" w:eastAsia="Times New Roman" w:hAnsi="Arial" w:cs="Arial"/>
          <w:i/>
          <w:iCs/>
          <w:color w:val="222222"/>
          <w:sz w:val="21"/>
          <w:szCs w:val="21"/>
        </w:rPr>
        <w:t>.</w:t>
      </w:r>
      <w:r w:rsidRPr="002D1751">
        <w:rPr>
          <w:rFonts w:ascii="Arial" w:eastAsia="Times New Roman" w:hAnsi="Arial" w:cs="Arial"/>
          <w:color w:val="222222"/>
          <w:sz w:val="21"/>
          <w:szCs w:val="21"/>
        </w:rPr>
        <w:t> 55.2 (2007): 380. Web. 25 Jan. 2016.</w:t>
      </w:r>
    </w:p>
    <w:p w:rsidR="004D01D9" w:rsidRPr="00850F82" w:rsidRDefault="004D01D9" w:rsidP="00850F82">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850F82">
        <w:rPr>
          <w:rFonts w:ascii="Arial" w:eastAsia="Times New Roman" w:hAnsi="Arial" w:cs="Arial"/>
          <w:color w:val="222222"/>
          <w:sz w:val="21"/>
          <w:szCs w:val="21"/>
        </w:rPr>
        <w:t>“Binary Trees.” </w:t>
      </w:r>
      <w:r w:rsidRPr="00850F82">
        <w:rPr>
          <w:rFonts w:ascii="Arial" w:eastAsia="Times New Roman" w:hAnsi="Arial" w:cs="Arial"/>
          <w:i/>
          <w:iCs/>
          <w:color w:val="222222"/>
          <w:sz w:val="21"/>
          <w:szCs w:val="21"/>
        </w:rPr>
        <w:t>Binary Trees</w:t>
      </w:r>
      <w:r w:rsidRPr="00850F82">
        <w:rPr>
          <w:rFonts w:ascii="Arial" w:eastAsia="Times New Roman" w:hAnsi="Arial" w:cs="Arial"/>
          <w:color w:val="222222"/>
          <w:sz w:val="21"/>
          <w:szCs w:val="21"/>
        </w:rPr>
        <w:t xml:space="preserve">. </w:t>
      </w:r>
      <w:proofErr w:type="spellStart"/>
      <w:proofErr w:type="gramStart"/>
      <w:r w:rsidRPr="00850F82">
        <w:rPr>
          <w:rFonts w:ascii="Arial" w:eastAsia="Times New Roman" w:hAnsi="Arial" w:cs="Arial"/>
          <w:color w:val="222222"/>
          <w:sz w:val="21"/>
          <w:szCs w:val="21"/>
        </w:rPr>
        <w:t>N.p</w:t>
      </w:r>
      <w:proofErr w:type="spellEnd"/>
      <w:proofErr w:type="gramEnd"/>
      <w:r w:rsidRPr="00850F82">
        <w:rPr>
          <w:rFonts w:ascii="Arial" w:eastAsia="Times New Roman" w:hAnsi="Arial" w:cs="Arial"/>
          <w:color w:val="222222"/>
          <w:sz w:val="21"/>
          <w:szCs w:val="21"/>
        </w:rPr>
        <w:t xml:space="preserve">., </w:t>
      </w:r>
      <w:proofErr w:type="spellStart"/>
      <w:r w:rsidRPr="00850F82">
        <w:rPr>
          <w:rFonts w:ascii="Arial" w:eastAsia="Times New Roman" w:hAnsi="Arial" w:cs="Arial"/>
          <w:color w:val="222222"/>
          <w:sz w:val="21"/>
          <w:szCs w:val="21"/>
        </w:rPr>
        <w:t>n.d.</w:t>
      </w:r>
      <w:proofErr w:type="spellEnd"/>
      <w:r w:rsidRPr="00850F82">
        <w:rPr>
          <w:rFonts w:ascii="Arial" w:eastAsia="Times New Roman" w:hAnsi="Arial" w:cs="Arial"/>
          <w:color w:val="222222"/>
          <w:sz w:val="21"/>
          <w:szCs w:val="21"/>
        </w:rPr>
        <w:t xml:space="preserve"> Web. 25 Jan. 2016. &lt;http://cslibrary.stanford.edu/110/BinaryTrees.html&gt;.</w:t>
      </w:r>
    </w:p>
    <w:p w:rsidR="004D01D9" w:rsidRPr="00850F82" w:rsidRDefault="004D01D9" w:rsidP="00850F82">
      <w:pPr>
        <w:pStyle w:val="ListParagraph"/>
        <w:numPr>
          <w:ilvl w:val="0"/>
          <w:numId w:val="1"/>
        </w:numPr>
        <w:shd w:val="clear" w:color="auto" w:fill="FFFFFF"/>
        <w:spacing w:after="150" w:line="330" w:lineRule="atLeast"/>
        <w:rPr>
          <w:rFonts w:ascii="Arial" w:eastAsia="Times New Roman" w:hAnsi="Arial" w:cs="Arial"/>
          <w:color w:val="222222"/>
          <w:sz w:val="21"/>
          <w:szCs w:val="21"/>
        </w:rPr>
      </w:pPr>
      <w:proofErr w:type="spellStart"/>
      <w:r w:rsidRPr="00850F82">
        <w:rPr>
          <w:rFonts w:ascii="Arial" w:eastAsia="Times New Roman" w:hAnsi="Arial" w:cs="Arial"/>
          <w:color w:val="222222"/>
          <w:sz w:val="21"/>
          <w:szCs w:val="21"/>
        </w:rPr>
        <w:t>Garnier</w:t>
      </w:r>
      <w:proofErr w:type="spellEnd"/>
      <w:r w:rsidRPr="00850F82">
        <w:rPr>
          <w:rFonts w:ascii="Arial" w:eastAsia="Times New Roman" w:hAnsi="Arial" w:cs="Arial"/>
          <w:color w:val="222222"/>
          <w:sz w:val="21"/>
          <w:szCs w:val="21"/>
        </w:rPr>
        <w:t>, Rowan, and John Taylor. </w:t>
      </w:r>
      <w:r w:rsidRPr="00850F82">
        <w:rPr>
          <w:rFonts w:ascii="Arial" w:eastAsia="Times New Roman" w:hAnsi="Arial" w:cs="Arial"/>
          <w:i/>
          <w:iCs/>
          <w:color w:val="222222"/>
          <w:sz w:val="21"/>
          <w:szCs w:val="21"/>
        </w:rPr>
        <w:t>Discrete Mathematics: Proofs, Structures and Applications</w:t>
      </w:r>
      <w:r w:rsidRPr="00850F82">
        <w:rPr>
          <w:rFonts w:ascii="Arial" w:eastAsia="Times New Roman" w:hAnsi="Arial" w:cs="Arial"/>
          <w:color w:val="222222"/>
          <w:sz w:val="21"/>
          <w:szCs w:val="21"/>
        </w:rPr>
        <w:t>. Third Edition ed. Boca Raton: CRC, 2009. Print.</w:t>
      </w:r>
    </w:p>
    <w:p w:rsidR="004D01D9" w:rsidRPr="00850F82" w:rsidRDefault="004D01D9" w:rsidP="00850F82">
      <w:pPr>
        <w:pStyle w:val="ListParagraph"/>
        <w:numPr>
          <w:ilvl w:val="0"/>
          <w:numId w:val="1"/>
        </w:numPr>
        <w:shd w:val="clear" w:color="auto" w:fill="FFFFFF"/>
        <w:spacing w:after="150" w:line="330" w:lineRule="atLeast"/>
        <w:rPr>
          <w:rFonts w:ascii="Arial" w:eastAsia="Times New Roman" w:hAnsi="Arial" w:cs="Arial"/>
          <w:color w:val="222222"/>
          <w:sz w:val="21"/>
          <w:szCs w:val="21"/>
        </w:rPr>
      </w:pPr>
      <w:r w:rsidRPr="00850F82">
        <w:rPr>
          <w:rFonts w:ascii="Arial" w:eastAsia="Times New Roman" w:hAnsi="Arial" w:cs="Arial"/>
          <w:i/>
          <w:iCs/>
          <w:color w:val="222222"/>
          <w:sz w:val="21"/>
          <w:szCs w:val="21"/>
        </w:rPr>
        <w:t>Binary Fractal Tree”</w:t>
      </w:r>
      <w:r w:rsidRPr="00850F82">
        <w:rPr>
          <w:rFonts w:ascii="Arial" w:eastAsia="Times New Roman" w:hAnsi="Arial" w:cs="Arial"/>
          <w:color w:val="222222"/>
          <w:sz w:val="21"/>
          <w:szCs w:val="21"/>
        </w:rPr>
        <w:t xml:space="preserve">. </w:t>
      </w:r>
      <w:proofErr w:type="spellStart"/>
      <w:proofErr w:type="gramStart"/>
      <w:r w:rsidRPr="00850F82">
        <w:rPr>
          <w:rFonts w:ascii="Arial" w:eastAsia="Times New Roman" w:hAnsi="Arial" w:cs="Arial"/>
          <w:color w:val="222222"/>
          <w:sz w:val="21"/>
          <w:szCs w:val="21"/>
        </w:rPr>
        <w:t>N.p</w:t>
      </w:r>
      <w:proofErr w:type="spellEnd"/>
      <w:proofErr w:type="gramEnd"/>
      <w:r w:rsidRPr="00850F82">
        <w:rPr>
          <w:rFonts w:ascii="Arial" w:eastAsia="Times New Roman" w:hAnsi="Arial" w:cs="Arial"/>
          <w:color w:val="222222"/>
          <w:sz w:val="21"/>
          <w:szCs w:val="21"/>
        </w:rPr>
        <w:t xml:space="preserve">., </w:t>
      </w:r>
      <w:proofErr w:type="spellStart"/>
      <w:r w:rsidRPr="00850F82">
        <w:rPr>
          <w:rFonts w:ascii="Arial" w:eastAsia="Times New Roman" w:hAnsi="Arial" w:cs="Arial"/>
          <w:color w:val="222222"/>
          <w:sz w:val="21"/>
          <w:szCs w:val="21"/>
        </w:rPr>
        <w:t>n.d.</w:t>
      </w:r>
      <w:proofErr w:type="spellEnd"/>
      <w:r w:rsidRPr="00850F82">
        <w:rPr>
          <w:rFonts w:ascii="Arial" w:eastAsia="Times New Roman" w:hAnsi="Arial" w:cs="Arial"/>
          <w:color w:val="222222"/>
          <w:sz w:val="21"/>
          <w:szCs w:val="21"/>
        </w:rPr>
        <w:t xml:space="preserve"> Web. 25 Jan. 2016. &lt;http://benice-equation.blogspot.ca/2013/01/binary-fractal-tree.html&gt;.</w:t>
      </w:r>
    </w:p>
    <w:p w:rsidR="00B60ECE" w:rsidRPr="00541F1F" w:rsidRDefault="00B60ECE" w:rsidP="00541F1F">
      <w:pPr>
        <w:pStyle w:val="NormalWeb"/>
        <w:spacing w:line="360" w:lineRule="atLeast"/>
        <w:rPr>
          <w:rFonts w:asciiTheme="minorHAnsi" w:hAnsiTheme="minorHAnsi"/>
          <w:color w:val="333333"/>
        </w:rPr>
      </w:pPr>
    </w:p>
    <w:sectPr w:rsidR="00B60ECE" w:rsidRPr="00541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01DCF"/>
    <w:multiLevelType w:val="hybridMultilevel"/>
    <w:tmpl w:val="82DA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44"/>
    <w:rsid w:val="00002E34"/>
    <w:rsid w:val="00006FA6"/>
    <w:rsid w:val="00066D34"/>
    <w:rsid w:val="00103923"/>
    <w:rsid w:val="00134183"/>
    <w:rsid w:val="001471C1"/>
    <w:rsid w:val="001C23D0"/>
    <w:rsid w:val="00293F6C"/>
    <w:rsid w:val="002B6001"/>
    <w:rsid w:val="002D1751"/>
    <w:rsid w:val="0032459D"/>
    <w:rsid w:val="004D01D9"/>
    <w:rsid w:val="004D3910"/>
    <w:rsid w:val="004E64C4"/>
    <w:rsid w:val="00501464"/>
    <w:rsid w:val="00502099"/>
    <w:rsid w:val="00513F83"/>
    <w:rsid w:val="00541F1F"/>
    <w:rsid w:val="005B25F7"/>
    <w:rsid w:val="005E6FCC"/>
    <w:rsid w:val="00682D0E"/>
    <w:rsid w:val="006E4344"/>
    <w:rsid w:val="0073127B"/>
    <w:rsid w:val="007C4D9D"/>
    <w:rsid w:val="00850F82"/>
    <w:rsid w:val="00873378"/>
    <w:rsid w:val="008C48B7"/>
    <w:rsid w:val="00A033CD"/>
    <w:rsid w:val="00A30D94"/>
    <w:rsid w:val="00AA0B13"/>
    <w:rsid w:val="00AD6045"/>
    <w:rsid w:val="00AE24C5"/>
    <w:rsid w:val="00B32D5D"/>
    <w:rsid w:val="00B6073A"/>
    <w:rsid w:val="00B60ECE"/>
    <w:rsid w:val="00B912E1"/>
    <w:rsid w:val="00B93B83"/>
    <w:rsid w:val="00BC05A9"/>
    <w:rsid w:val="00C630F8"/>
    <w:rsid w:val="00C664E2"/>
    <w:rsid w:val="00C74E90"/>
    <w:rsid w:val="00CB0C50"/>
    <w:rsid w:val="00CC4C87"/>
    <w:rsid w:val="00CD6142"/>
    <w:rsid w:val="00CE25E5"/>
    <w:rsid w:val="00D70EF3"/>
    <w:rsid w:val="00E06A1E"/>
    <w:rsid w:val="00E51F9E"/>
    <w:rsid w:val="00E57174"/>
    <w:rsid w:val="00E73C4C"/>
    <w:rsid w:val="00F45572"/>
    <w:rsid w:val="00F64C3E"/>
    <w:rsid w:val="00FB1A80"/>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51E31-FC7B-40B6-82D2-5DB3F672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344"/>
    <w:rPr>
      <w:b/>
      <w:bCs/>
    </w:rPr>
  </w:style>
  <w:style w:type="character" w:customStyle="1" w:styleId="apple-converted-space">
    <w:name w:val="apple-converted-space"/>
    <w:basedOn w:val="DefaultParagraphFont"/>
    <w:rsid w:val="006E4344"/>
  </w:style>
  <w:style w:type="character" w:styleId="Emphasis">
    <w:name w:val="Emphasis"/>
    <w:basedOn w:val="DefaultParagraphFont"/>
    <w:uiPriority w:val="20"/>
    <w:qFormat/>
    <w:rsid w:val="004D01D9"/>
    <w:rPr>
      <w:i/>
      <w:iCs/>
    </w:rPr>
  </w:style>
  <w:style w:type="paragraph" w:styleId="ListParagraph">
    <w:name w:val="List Paragraph"/>
    <w:basedOn w:val="Normal"/>
    <w:uiPriority w:val="34"/>
    <w:qFormat/>
    <w:rsid w:val="004D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957">
      <w:bodyDiv w:val="1"/>
      <w:marLeft w:val="0"/>
      <w:marRight w:val="0"/>
      <w:marTop w:val="0"/>
      <w:marBottom w:val="0"/>
      <w:divBdr>
        <w:top w:val="none" w:sz="0" w:space="0" w:color="auto"/>
        <w:left w:val="none" w:sz="0" w:space="0" w:color="auto"/>
        <w:bottom w:val="none" w:sz="0" w:space="0" w:color="auto"/>
        <w:right w:val="none" w:sz="0" w:space="0" w:color="auto"/>
      </w:divBdr>
    </w:div>
    <w:div w:id="1214196966">
      <w:bodyDiv w:val="1"/>
      <w:marLeft w:val="0"/>
      <w:marRight w:val="0"/>
      <w:marTop w:val="0"/>
      <w:marBottom w:val="0"/>
      <w:divBdr>
        <w:top w:val="none" w:sz="0" w:space="0" w:color="auto"/>
        <w:left w:val="none" w:sz="0" w:space="0" w:color="auto"/>
        <w:bottom w:val="none" w:sz="0" w:space="0" w:color="auto"/>
        <w:right w:val="none" w:sz="0" w:space="0" w:color="auto"/>
      </w:divBdr>
    </w:div>
    <w:div w:id="1228302515">
      <w:bodyDiv w:val="1"/>
      <w:marLeft w:val="0"/>
      <w:marRight w:val="0"/>
      <w:marTop w:val="0"/>
      <w:marBottom w:val="0"/>
      <w:divBdr>
        <w:top w:val="none" w:sz="0" w:space="0" w:color="auto"/>
        <w:left w:val="none" w:sz="0" w:space="0" w:color="auto"/>
        <w:bottom w:val="none" w:sz="0" w:space="0" w:color="auto"/>
        <w:right w:val="none" w:sz="0" w:space="0" w:color="auto"/>
      </w:divBdr>
    </w:div>
    <w:div w:id="16600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dela Cruz</dc:creator>
  <cp:keywords/>
  <dc:description/>
  <cp:lastModifiedBy>Xavier dela Cruz</cp:lastModifiedBy>
  <cp:revision>3</cp:revision>
  <dcterms:created xsi:type="dcterms:W3CDTF">2016-02-02T07:54:00Z</dcterms:created>
  <dcterms:modified xsi:type="dcterms:W3CDTF">2016-02-02T08:01:00Z</dcterms:modified>
</cp:coreProperties>
</file>