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9A9D3" w14:textId="6C842E61" w:rsidR="008614BE" w:rsidRPr="008614BE" w:rsidRDefault="008614BE" w:rsidP="00856700">
      <w:pPr>
        <w:shd w:val="clear" w:color="auto" w:fill="FFFFFF"/>
        <w:spacing w:before="180" w:after="180"/>
        <w:jc w:val="right"/>
        <w:rPr>
          <w:rFonts w:ascii="Arial" w:hAnsi="Arial" w:cs="Arial"/>
          <w:bCs/>
          <w:color w:val="2D3B45"/>
          <w:lang w:val="en-CA"/>
        </w:rPr>
      </w:pPr>
      <w:r w:rsidRPr="008614BE">
        <w:rPr>
          <w:rFonts w:ascii="Arial" w:hAnsi="Arial" w:cs="Arial"/>
          <w:bCs/>
          <w:color w:val="2D3B45"/>
          <w:lang w:val="en-CA"/>
        </w:rPr>
        <w:t>Belinda Yip</w:t>
      </w:r>
      <w:bookmarkStart w:id="0" w:name="_GoBack"/>
      <w:bookmarkEnd w:id="0"/>
    </w:p>
    <w:p w14:paraId="5524BE3F" w14:textId="77777777" w:rsidR="008614BE" w:rsidRPr="008614BE" w:rsidRDefault="008614BE" w:rsidP="008614BE">
      <w:pPr>
        <w:shd w:val="clear" w:color="auto" w:fill="FFFFFF"/>
        <w:spacing w:before="180" w:after="180"/>
        <w:jc w:val="right"/>
        <w:rPr>
          <w:rFonts w:ascii="Arial" w:hAnsi="Arial" w:cs="Arial"/>
          <w:bCs/>
          <w:color w:val="2D3B45"/>
          <w:lang w:val="en-CA"/>
        </w:rPr>
      </w:pPr>
      <w:r w:rsidRPr="008614BE">
        <w:rPr>
          <w:rFonts w:ascii="Arial" w:hAnsi="Arial" w:cs="Arial"/>
          <w:bCs/>
          <w:color w:val="2D3B45"/>
          <w:lang w:val="en-CA"/>
        </w:rPr>
        <w:t xml:space="preserve">DHYG 410 </w:t>
      </w:r>
    </w:p>
    <w:p w14:paraId="7DA3525F" w14:textId="77777777" w:rsidR="008614BE" w:rsidRPr="008614BE" w:rsidRDefault="008614BE" w:rsidP="008614BE">
      <w:pPr>
        <w:shd w:val="clear" w:color="auto" w:fill="FFFFFF"/>
        <w:spacing w:before="180" w:after="180"/>
        <w:jc w:val="right"/>
        <w:rPr>
          <w:rFonts w:ascii="Arial" w:hAnsi="Arial" w:cs="Arial"/>
          <w:bCs/>
          <w:color w:val="2D3B45"/>
          <w:lang w:val="en-CA"/>
        </w:rPr>
      </w:pPr>
      <w:r w:rsidRPr="008614BE">
        <w:rPr>
          <w:rFonts w:ascii="Arial" w:hAnsi="Arial" w:cs="Arial"/>
          <w:bCs/>
          <w:color w:val="2D3B45"/>
          <w:lang w:val="en-CA"/>
        </w:rPr>
        <w:t>April 3, 2019</w:t>
      </w:r>
    </w:p>
    <w:p w14:paraId="7D9BFE65" w14:textId="77777777" w:rsidR="008614BE" w:rsidRPr="008614BE" w:rsidRDefault="008614BE" w:rsidP="008614BE">
      <w:pPr>
        <w:shd w:val="clear" w:color="auto" w:fill="FFFFFF"/>
        <w:spacing w:before="180" w:after="180"/>
        <w:rPr>
          <w:rFonts w:ascii="Arial" w:hAnsi="Arial" w:cs="Arial"/>
          <w:b/>
          <w:bCs/>
          <w:color w:val="2D3B45"/>
          <w:lang w:val="en-CA"/>
        </w:rPr>
      </w:pPr>
      <w:r>
        <w:rPr>
          <w:rFonts w:ascii="Arial" w:hAnsi="Arial" w:cs="Arial"/>
          <w:b/>
          <w:bCs/>
          <w:color w:val="2D3B45"/>
          <w:lang w:val="en-CA"/>
        </w:rPr>
        <w:t>Moments of Significant Change/ Final Reflection</w:t>
      </w:r>
    </w:p>
    <w:p w14:paraId="647B5A81" w14:textId="77777777" w:rsidR="003D0668" w:rsidRDefault="006A44E4" w:rsidP="003D0668">
      <w:pPr>
        <w:shd w:val="clear" w:color="auto" w:fill="FFFFFF"/>
        <w:spacing w:before="180" w:after="180"/>
        <w:rPr>
          <w:rFonts w:ascii="Helvetica Neue" w:hAnsi="Helvetica Neue" w:cs="Times New Roman"/>
          <w:bCs/>
          <w:color w:val="2D3B45"/>
          <w:lang w:val="en-CA"/>
        </w:rPr>
      </w:pPr>
      <w:r>
        <w:rPr>
          <w:rFonts w:ascii="Helvetica Neue" w:hAnsi="Helvetica Neue" w:cs="Times New Roman"/>
          <w:bCs/>
          <w:color w:val="2D3B45"/>
          <w:lang w:val="en-CA"/>
        </w:rPr>
        <w:tab/>
        <w:t xml:space="preserve">My moment of significant change this term was actually today </w:t>
      </w:r>
      <w:r w:rsidR="004B0848">
        <w:rPr>
          <w:rFonts w:ascii="Helvetica Neue" w:hAnsi="Helvetica Neue" w:cs="Times New Roman"/>
          <w:bCs/>
          <w:color w:val="2D3B45"/>
          <w:lang w:val="en-CA"/>
        </w:rPr>
        <w:t xml:space="preserve">with a client from the UGM New Westminster location. During a review of his medical history, we discussed his cyclosporine prescription. From the last appointment (as this was a completion of care appointment), he mentioned that he will be starting this medication soon but has not due to some concerns. We did not discuss too far further. However, at this appointment, we addressed his concerns regarding the medication. He mentioned that this medication is an immunosuppressant, and often prescribed to organ transplant </w:t>
      </w:r>
      <w:r w:rsidR="00876858">
        <w:rPr>
          <w:rFonts w:ascii="Helvetica Neue" w:hAnsi="Helvetica Neue" w:cs="Times New Roman"/>
          <w:bCs/>
          <w:color w:val="2D3B45"/>
          <w:lang w:val="en-CA"/>
        </w:rPr>
        <w:t>patients.</w:t>
      </w:r>
      <w:r w:rsidR="00FC6B61">
        <w:rPr>
          <w:rFonts w:ascii="Helvetica Neue" w:hAnsi="Helvetica Neue" w:cs="Times New Roman"/>
          <w:bCs/>
          <w:color w:val="2D3B45"/>
          <w:lang w:val="en-CA"/>
        </w:rPr>
        <w:t xml:space="preserve"> He had concerns because he has had multiple ongoing fungal infections under his nails, as well as lung infections. He added that he believes the medication may make him sensitive to the sun, which is inconvenient with the summer season arriving, and his love for the sun. As a result of these concerns, the client </w:t>
      </w:r>
      <w:r w:rsidR="0079270C">
        <w:rPr>
          <w:rFonts w:ascii="Helvetica Neue" w:hAnsi="Helvetica Neue" w:cs="Times New Roman"/>
          <w:bCs/>
          <w:color w:val="2D3B45"/>
          <w:lang w:val="en-CA"/>
        </w:rPr>
        <w:t xml:space="preserve">tried approaching/walked into a specialized dermatology clinic, and asked to speak to the specialist. As the practitioner was busy, the receptionist was the only person to answer my client’s questions, and could not adequately do so. She suggested speaking to a pharmacist, but my client thought the pharmacist could only offer </w:t>
      </w:r>
      <w:r w:rsidR="000268C0">
        <w:rPr>
          <w:rFonts w:ascii="Helvetica Neue" w:hAnsi="Helvetica Neue" w:cs="Times New Roman"/>
          <w:bCs/>
          <w:color w:val="2D3B45"/>
          <w:lang w:val="en-CA"/>
        </w:rPr>
        <w:t>a paper copy of the information. Furthermore, my client mentioned he has an appointment with his dermatologist in a couple weeks to follow up on the efficacy of the new medication, but since he has not started, he is thinking of rescheduling this appointment. At this point, I offered my advice on the topic. I mentioned my experience working at a pharmacy as an assistant</w:t>
      </w:r>
      <w:r w:rsidR="00F1711D">
        <w:rPr>
          <w:rFonts w:ascii="Helvetica Neue" w:hAnsi="Helvetica Neue" w:cs="Times New Roman"/>
          <w:bCs/>
          <w:color w:val="2D3B45"/>
          <w:lang w:val="en-CA"/>
        </w:rPr>
        <w:t xml:space="preserve">, and I have seen the pharmacist give detailed explanations of each medication the patients. Furthermore, the pharmacist can view easily a comprehensive history of the client’s medication, as some doctors do not coordinate with each other. However, since the pharmacist is not the practitioner who prescribed this medication, even with counselling, there must be communication with the doctor. Therefore, another recommendation I made to the client was to </w:t>
      </w:r>
      <w:r w:rsidR="007B44CF">
        <w:rPr>
          <w:rFonts w:ascii="Helvetica Neue" w:hAnsi="Helvetica Neue" w:cs="Times New Roman"/>
          <w:bCs/>
          <w:color w:val="2D3B45"/>
          <w:lang w:val="en-CA"/>
        </w:rPr>
        <w:t>keep the existing appointment, and just bring up the concerns with the doctor. That way, the client will be able to get information directly and assess quickly whether this medication is right for him.</w:t>
      </w:r>
    </w:p>
    <w:p w14:paraId="6B4C03C4" w14:textId="77777777" w:rsidR="003D0668" w:rsidRPr="000A4D9C" w:rsidRDefault="007B44CF" w:rsidP="000A4D9C">
      <w:pPr>
        <w:shd w:val="clear" w:color="auto" w:fill="FFFFFF"/>
        <w:spacing w:before="180" w:after="180"/>
        <w:rPr>
          <w:rFonts w:ascii="Helvetica Neue" w:hAnsi="Helvetica Neue" w:cs="Times New Roman"/>
          <w:bCs/>
          <w:color w:val="2D3B45"/>
          <w:lang w:val="en-CA"/>
        </w:rPr>
      </w:pPr>
      <w:r>
        <w:rPr>
          <w:rFonts w:ascii="Helvetica Neue" w:hAnsi="Helvetica Neue" w:cs="Times New Roman"/>
          <w:bCs/>
          <w:color w:val="2D3B45"/>
          <w:lang w:val="en-CA"/>
        </w:rPr>
        <w:tab/>
        <w:t xml:space="preserve">From this experience, I learned that my status as a healthcare professional is very important in credibility to members of the public. As others may not be as educated in the healthcare system, it is my role as a member of the inter-professional team to direct the client as needed. </w:t>
      </w:r>
      <w:r w:rsidR="000A4D9C">
        <w:rPr>
          <w:rFonts w:ascii="Helvetica Neue" w:hAnsi="Helvetica Neue" w:cs="Times New Roman"/>
          <w:bCs/>
          <w:color w:val="2D3B45"/>
          <w:lang w:val="en-CA"/>
        </w:rPr>
        <w:t xml:space="preserve">Previously, I did not feel that as a dental hygienist, I would have many opportunities to collaborate with practitioners other than dentists, since that </w:t>
      </w:r>
      <w:proofErr w:type="gramStart"/>
      <w:r w:rsidR="000A4D9C">
        <w:rPr>
          <w:rFonts w:ascii="Helvetica Neue" w:hAnsi="Helvetica Neue" w:cs="Times New Roman"/>
          <w:bCs/>
          <w:color w:val="2D3B45"/>
          <w:lang w:val="en-CA"/>
        </w:rPr>
        <w:t>is</w:t>
      </w:r>
      <w:proofErr w:type="gramEnd"/>
      <w:r w:rsidR="000A4D9C">
        <w:rPr>
          <w:rFonts w:ascii="Helvetica Neue" w:hAnsi="Helvetica Neue" w:cs="Times New Roman"/>
          <w:bCs/>
          <w:color w:val="2D3B45"/>
          <w:lang w:val="en-CA"/>
        </w:rPr>
        <w:t xml:space="preserve"> typical. However, from this experience I realized that it is not all about the oral cavity. Clients may have </w:t>
      </w:r>
      <w:r w:rsidR="000A4D9C">
        <w:rPr>
          <w:rFonts w:ascii="Helvetica Neue" w:hAnsi="Helvetica Neue" w:cs="Times New Roman"/>
          <w:bCs/>
          <w:color w:val="2D3B45"/>
          <w:lang w:val="en-CA"/>
        </w:rPr>
        <w:lastRenderedPageBreak/>
        <w:t>questions about other things, such as how to navigate the healthcare system, and as a healthcare professional, it is my duty to offer information to the best of my ability. In turn, clients are more likely to seek information from me, as it is evidence-based and reliable due to my credentials. This event has made me more confident in my own ability to deliver valuable information, both as oral hygiene instruction but also to advocate for those who may not know how to in the community. As a future dental-care professional, this type of advocacy will help to improve and maintain health equity, as well as moving away from the notion that dental hygienists can only do “teeth cleaning.”</w:t>
      </w:r>
    </w:p>
    <w:p w14:paraId="5E396E89" w14:textId="77777777" w:rsidR="00D206E0" w:rsidRDefault="00D206E0"/>
    <w:sectPr w:rsidR="00D206E0" w:rsidSect="00FD37D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072BA"/>
    <w:multiLevelType w:val="multilevel"/>
    <w:tmpl w:val="502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668"/>
    <w:rsid w:val="000268C0"/>
    <w:rsid w:val="000A4D9C"/>
    <w:rsid w:val="003D0668"/>
    <w:rsid w:val="004B0848"/>
    <w:rsid w:val="006A44E4"/>
    <w:rsid w:val="0079270C"/>
    <w:rsid w:val="007B44CF"/>
    <w:rsid w:val="00856700"/>
    <w:rsid w:val="008614BE"/>
    <w:rsid w:val="00876858"/>
    <w:rsid w:val="00D206E0"/>
    <w:rsid w:val="00E60F31"/>
    <w:rsid w:val="00F1711D"/>
    <w:rsid w:val="00FC6B61"/>
    <w:rsid w:val="00FD3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199D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668"/>
    <w:pPr>
      <w:spacing w:before="100" w:beforeAutospacing="1" w:after="100" w:afterAutospacing="1"/>
    </w:pPr>
    <w:rPr>
      <w:rFonts w:ascii="Times New Roman" w:hAnsi="Times New Roman" w:cs="Times New Roman"/>
      <w:sz w:val="20"/>
      <w:szCs w:val="20"/>
      <w:lang w:val="en-CA"/>
    </w:rPr>
  </w:style>
  <w:style w:type="character" w:styleId="Strong">
    <w:name w:val="Strong"/>
    <w:basedOn w:val="DefaultParagraphFont"/>
    <w:uiPriority w:val="22"/>
    <w:qFormat/>
    <w:rsid w:val="003D066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668"/>
    <w:pPr>
      <w:spacing w:before="100" w:beforeAutospacing="1" w:after="100" w:afterAutospacing="1"/>
    </w:pPr>
    <w:rPr>
      <w:rFonts w:ascii="Times New Roman" w:hAnsi="Times New Roman" w:cs="Times New Roman"/>
      <w:sz w:val="20"/>
      <w:szCs w:val="20"/>
      <w:lang w:val="en-CA"/>
    </w:rPr>
  </w:style>
  <w:style w:type="character" w:styleId="Strong">
    <w:name w:val="Strong"/>
    <w:basedOn w:val="DefaultParagraphFont"/>
    <w:uiPriority w:val="22"/>
    <w:qFormat/>
    <w:rsid w:val="003D06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01060">
      <w:bodyDiv w:val="1"/>
      <w:marLeft w:val="0"/>
      <w:marRight w:val="0"/>
      <w:marTop w:val="0"/>
      <w:marBottom w:val="0"/>
      <w:divBdr>
        <w:top w:val="none" w:sz="0" w:space="0" w:color="auto"/>
        <w:left w:val="none" w:sz="0" w:space="0" w:color="auto"/>
        <w:bottom w:val="none" w:sz="0" w:space="0" w:color="auto"/>
        <w:right w:val="none" w:sz="0" w:space="0" w:color="auto"/>
      </w:divBdr>
    </w:div>
    <w:div w:id="19069920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535</Words>
  <Characters>3056</Characters>
  <Application>Microsoft Macintosh Word</Application>
  <DocSecurity>0</DocSecurity>
  <Lines>25</Lines>
  <Paragraphs>7</Paragraphs>
  <ScaleCrop>false</ScaleCrop>
  <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dc:creator>
  <cp:keywords/>
  <dc:description/>
  <cp:lastModifiedBy>Belinda</cp:lastModifiedBy>
  <cp:revision>3</cp:revision>
  <dcterms:created xsi:type="dcterms:W3CDTF">2019-04-04T06:00:00Z</dcterms:created>
  <dcterms:modified xsi:type="dcterms:W3CDTF">2019-04-05T22:04:00Z</dcterms:modified>
</cp:coreProperties>
</file>